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shd w:val="pct15" w:color="auto" w:fill="D9D9D9" w:themeFill="background1" w:themeFillShade="D9"/>
        <w:tblLook w:val="04A0"/>
      </w:tblPr>
      <w:tblGrid>
        <w:gridCol w:w="9855"/>
      </w:tblGrid>
      <w:tr w:rsidR="0097655B" w:rsidTr="00344605">
        <w:tc>
          <w:tcPr>
            <w:tcW w:w="9855" w:type="dxa"/>
            <w:shd w:val="pct15" w:color="auto" w:fill="D9D9D9" w:themeFill="background1" w:themeFillShade="D9"/>
            <w:vAlign w:val="bottom"/>
          </w:tcPr>
          <w:p w:rsidR="0097655B" w:rsidRDefault="0097655B" w:rsidP="00344605">
            <w:pPr>
              <w:spacing w:line="360" w:lineRule="auto"/>
              <w:jc w:val="center"/>
              <w:rPr>
                <w:lang w:val="en-US"/>
              </w:rPr>
            </w:pPr>
            <w:r w:rsidRPr="0097655B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el-GR"/>
              </w:rPr>
              <w:t>1. ΑΝΑΧΡΗΜΑΤΟΔΟΤΗΣΗ ΔΑΝΕΙΩΝ</w:t>
            </w:r>
          </w:p>
        </w:tc>
      </w:tr>
    </w:tbl>
    <w:p w:rsidR="0097655B" w:rsidRDefault="0097655B">
      <w:pPr>
        <w:rPr>
          <w:lang w:val="en-US"/>
        </w:rPr>
      </w:pPr>
    </w:p>
    <w:tbl>
      <w:tblPr>
        <w:tblStyle w:val="a4"/>
        <w:tblW w:w="0" w:type="auto"/>
        <w:tblLook w:val="04A0"/>
      </w:tblPr>
      <w:tblGrid>
        <w:gridCol w:w="1971"/>
        <w:gridCol w:w="1971"/>
        <w:gridCol w:w="1971"/>
      </w:tblGrid>
      <w:tr w:rsidR="0097655B" w:rsidTr="00016EFB">
        <w:tc>
          <w:tcPr>
            <w:tcW w:w="5913" w:type="dxa"/>
            <w:gridSpan w:val="3"/>
          </w:tcPr>
          <w:p w:rsidR="0097655B" w:rsidRDefault="0097655B" w:rsidP="0097655B">
            <w:pPr>
              <w:jc w:val="center"/>
              <w:rPr>
                <w:lang w:val="en-US"/>
              </w:rPr>
            </w:pPr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ΔΑΝΕΙΟ ΤΠ&amp;Δ - ΛΗΞΗ 2035</w:t>
            </w:r>
          </w:p>
        </w:tc>
      </w:tr>
      <w:tr w:rsidR="0097655B" w:rsidTr="00016EFB">
        <w:tc>
          <w:tcPr>
            <w:tcW w:w="1971" w:type="dxa"/>
          </w:tcPr>
          <w:p w:rsidR="0097655B" w:rsidRDefault="0097655B" w:rsidP="0097655B">
            <w:pPr>
              <w:jc w:val="center"/>
              <w:rPr>
                <w:lang w:val="en-US"/>
              </w:rPr>
            </w:pPr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ΚΕΦΑΛΑΙΟ</w:t>
            </w:r>
          </w:p>
        </w:tc>
        <w:tc>
          <w:tcPr>
            <w:tcW w:w="1971" w:type="dxa"/>
          </w:tcPr>
          <w:p w:rsidR="0097655B" w:rsidRDefault="0097655B" w:rsidP="0097655B">
            <w:pPr>
              <w:jc w:val="center"/>
              <w:rPr>
                <w:lang w:val="en-US"/>
              </w:rPr>
            </w:pPr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ΤΟΚΟΙ</w:t>
            </w:r>
          </w:p>
        </w:tc>
        <w:tc>
          <w:tcPr>
            <w:tcW w:w="1971" w:type="dxa"/>
          </w:tcPr>
          <w:p w:rsidR="0097655B" w:rsidRDefault="0097655B" w:rsidP="0097655B">
            <w:pPr>
              <w:jc w:val="center"/>
              <w:rPr>
                <w:lang w:val="en-US"/>
              </w:rPr>
            </w:pPr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ΣΥΝΟΛΟ</w:t>
            </w:r>
          </w:p>
        </w:tc>
      </w:tr>
      <w:tr w:rsidR="0097655B" w:rsidTr="00016EFB">
        <w:tc>
          <w:tcPr>
            <w:tcW w:w="1971" w:type="dxa"/>
          </w:tcPr>
          <w:p w:rsidR="0097655B" w:rsidRDefault="0097655B" w:rsidP="0097655B">
            <w:pPr>
              <w:jc w:val="right"/>
              <w:rPr>
                <w:lang w:val="en-US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7.614.980,41</w:t>
            </w:r>
            <w:r w:rsidR="003B40A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€</w:t>
            </w:r>
          </w:p>
        </w:tc>
        <w:tc>
          <w:tcPr>
            <w:tcW w:w="1971" w:type="dxa"/>
          </w:tcPr>
          <w:p w:rsidR="0097655B" w:rsidRDefault="0097655B" w:rsidP="0097655B">
            <w:pPr>
              <w:jc w:val="right"/>
              <w:rPr>
                <w:lang w:val="en-US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4.891.584,21</w:t>
            </w:r>
            <w:r w:rsidR="003B40A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€</w:t>
            </w:r>
          </w:p>
        </w:tc>
        <w:tc>
          <w:tcPr>
            <w:tcW w:w="1971" w:type="dxa"/>
          </w:tcPr>
          <w:p w:rsidR="0097655B" w:rsidRDefault="0097655B" w:rsidP="0097655B">
            <w:pPr>
              <w:jc w:val="right"/>
              <w:rPr>
                <w:lang w:val="en-US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12.506.564,62</w:t>
            </w:r>
            <w:r w:rsidR="003B40A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€</w:t>
            </w:r>
          </w:p>
        </w:tc>
      </w:tr>
    </w:tbl>
    <w:p w:rsidR="0097655B" w:rsidRDefault="0097655B">
      <w:pPr>
        <w:rPr>
          <w:lang w:val="en-US"/>
        </w:rPr>
      </w:pPr>
    </w:p>
    <w:tbl>
      <w:tblPr>
        <w:tblStyle w:val="a4"/>
        <w:tblW w:w="0" w:type="auto"/>
        <w:tblLook w:val="04A0"/>
      </w:tblPr>
      <w:tblGrid>
        <w:gridCol w:w="1971"/>
        <w:gridCol w:w="1971"/>
        <w:gridCol w:w="1971"/>
      </w:tblGrid>
      <w:tr w:rsidR="0097655B" w:rsidRPr="0097655B" w:rsidTr="00016EFB">
        <w:tc>
          <w:tcPr>
            <w:tcW w:w="5913" w:type="dxa"/>
            <w:gridSpan w:val="3"/>
          </w:tcPr>
          <w:p w:rsidR="0097655B" w:rsidRPr="0097655B" w:rsidRDefault="0097655B" w:rsidP="0097655B">
            <w:pPr>
              <w:jc w:val="center"/>
            </w:pPr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ΔΑΝΕΙΟ EUROBANK - ΛΗΞΗ 2025</w:t>
            </w:r>
          </w:p>
        </w:tc>
      </w:tr>
      <w:tr w:rsidR="0097655B" w:rsidTr="00016EFB">
        <w:tc>
          <w:tcPr>
            <w:tcW w:w="1971" w:type="dxa"/>
          </w:tcPr>
          <w:p w:rsidR="0097655B" w:rsidRDefault="0097655B" w:rsidP="0097655B">
            <w:pPr>
              <w:jc w:val="center"/>
              <w:rPr>
                <w:lang w:val="en-US"/>
              </w:rPr>
            </w:pPr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ΚΕΦΑΛΑΙΟ</w:t>
            </w:r>
          </w:p>
        </w:tc>
        <w:tc>
          <w:tcPr>
            <w:tcW w:w="1971" w:type="dxa"/>
          </w:tcPr>
          <w:p w:rsidR="0097655B" w:rsidRDefault="0097655B" w:rsidP="0097655B">
            <w:pPr>
              <w:jc w:val="center"/>
              <w:rPr>
                <w:lang w:val="en-US"/>
              </w:rPr>
            </w:pPr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ΤΟΚΟΙ</w:t>
            </w:r>
          </w:p>
        </w:tc>
        <w:tc>
          <w:tcPr>
            <w:tcW w:w="1971" w:type="dxa"/>
          </w:tcPr>
          <w:p w:rsidR="0097655B" w:rsidRDefault="0097655B" w:rsidP="0097655B">
            <w:pPr>
              <w:jc w:val="center"/>
              <w:rPr>
                <w:lang w:val="en-US"/>
              </w:rPr>
            </w:pPr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ΣΥΝΟΛΟ</w:t>
            </w:r>
          </w:p>
        </w:tc>
      </w:tr>
      <w:tr w:rsidR="0097655B" w:rsidTr="00016EFB">
        <w:tc>
          <w:tcPr>
            <w:tcW w:w="1971" w:type="dxa"/>
          </w:tcPr>
          <w:p w:rsidR="0097655B" w:rsidRDefault="0097655B" w:rsidP="0097655B">
            <w:pPr>
              <w:jc w:val="right"/>
              <w:rPr>
                <w:lang w:val="en-US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3.248.231,67</w:t>
            </w:r>
            <w:r w:rsidR="003B40A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€</w:t>
            </w:r>
          </w:p>
        </w:tc>
        <w:tc>
          <w:tcPr>
            <w:tcW w:w="1971" w:type="dxa"/>
          </w:tcPr>
          <w:p w:rsidR="0097655B" w:rsidRDefault="0097655B" w:rsidP="0097655B">
            <w:pPr>
              <w:jc w:val="right"/>
              <w:rPr>
                <w:lang w:val="en-US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973.561,89</w:t>
            </w:r>
            <w:r w:rsidR="003B40A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€</w:t>
            </w:r>
          </w:p>
        </w:tc>
        <w:tc>
          <w:tcPr>
            <w:tcW w:w="1971" w:type="dxa"/>
          </w:tcPr>
          <w:p w:rsidR="0097655B" w:rsidRDefault="0097655B" w:rsidP="0097655B">
            <w:pPr>
              <w:jc w:val="right"/>
              <w:rPr>
                <w:lang w:val="en-US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4.221.793,56</w:t>
            </w:r>
            <w:r w:rsidR="003B40A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€</w:t>
            </w:r>
          </w:p>
        </w:tc>
      </w:tr>
    </w:tbl>
    <w:p w:rsidR="0097655B" w:rsidRDefault="0097655B">
      <w:pPr>
        <w:rPr>
          <w:lang w:val="en-US"/>
        </w:rPr>
      </w:pPr>
    </w:p>
    <w:tbl>
      <w:tblPr>
        <w:tblStyle w:val="a4"/>
        <w:tblW w:w="0" w:type="auto"/>
        <w:tblLook w:val="04A0"/>
      </w:tblPr>
      <w:tblGrid>
        <w:gridCol w:w="1971"/>
        <w:gridCol w:w="1971"/>
        <w:gridCol w:w="1971"/>
      </w:tblGrid>
      <w:tr w:rsidR="0097655B" w:rsidRPr="0097655B" w:rsidTr="00016EFB">
        <w:tc>
          <w:tcPr>
            <w:tcW w:w="5913" w:type="dxa"/>
            <w:gridSpan w:val="3"/>
          </w:tcPr>
          <w:p w:rsidR="0097655B" w:rsidRPr="0097655B" w:rsidRDefault="0097655B" w:rsidP="00927874">
            <w:pPr>
              <w:jc w:val="center"/>
            </w:pPr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ΣΥΝΟΛΟ ΔΑΝΕΙΩΝ</w:t>
            </w:r>
          </w:p>
        </w:tc>
      </w:tr>
      <w:tr w:rsidR="0097655B" w:rsidTr="00016EFB">
        <w:tc>
          <w:tcPr>
            <w:tcW w:w="1971" w:type="dxa"/>
          </w:tcPr>
          <w:p w:rsidR="0097655B" w:rsidRDefault="0097655B" w:rsidP="0097655B">
            <w:pPr>
              <w:jc w:val="center"/>
              <w:rPr>
                <w:lang w:val="en-US"/>
              </w:rPr>
            </w:pPr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ΚΕΦΑΛΑΙΟ</w:t>
            </w:r>
          </w:p>
        </w:tc>
        <w:tc>
          <w:tcPr>
            <w:tcW w:w="1971" w:type="dxa"/>
          </w:tcPr>
          <w:p w:rsidR="0097655B" w:rsidRDefault="0097655B" w:rsidP="0097655B">
            <w:pPr>
              <w:jc w:val="center"/>
              <w:rPr>
                <w:lang w:val="en-US"/>
              </w:rPr>
            </w:pPr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ΤΟΚΟΙ</w:t>
            </w:r>
          </w:p>
        </w:tc>
        <w:tc>
          <w:tcPr>
            <w:tcW w:w="1971" w:type="dxa"/>
          </w:tcPr>
          <w:p w:rsidR="0097655B" w:rsidRDefault="0097655B" w:rsidP="0097655B">
            <w:pPr>
              <w:jc w:val="center"/>
              <w:rPr>
                <w:lang w:val="en-US"/>
              </w:rPr>
            </w:pPr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ΣΥΝΟΛΟ</w:t>
            </w:r>
          </w:p>
        </w:tc>
      </w:tr>
      <w:tr w:rsidR="0097655B" w:rsidTr="00016EFB">
        <w:tc>
          <w:tcPr>
            <w:tcW w:w="1971" w:type="dxa"/>
          </w:tcPr>
          <w:p w:rsidR="0097655B" w:rsidRDefault="0097655B" w:rsidP="0097655B">
            <w:pPr>
              <w:jc w:val="right"/>
              <w:rPr>
                <w:lang w:val="en-US"/>
              </w:rPr>
            </w:pPr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10.863.212,08</w:t>
            </w:r>
            <w:r w:rsidR="003B40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 €</w:t>
            </w:r>
          </w:p>
        </w:tc>
        <w:tc>
          <w:tcPr>
            <w:tcW w:w="1971" w:type="dxa"/>
          </w:tcPr>
          <w:p w:rsidR="0097655B" w:rsidRDefault="0097655B" w:rsidP="0097655B">
            <w:pPr>
              <w:jc w:val="right"/>
              <w:rPr>
                <w:lang w:val="en-US"/>
              </w:rPr>
            </w:pPr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5.865.146,10</w:t>
            </w:r>
            <w:r w:rsidR="003B40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 €</w:t>
            </w:r>
          </w:p>
        </w:tc>
        <w:tc>
          <w:tcPr>
            <w:tcW w:w="1971" w:type="dxa"/>
          </w:tcPr>
          <w:p w:rsidR="0097655B" w:rsidRDefault="0097655B" w:rsidP="0097655B">
            <w:pPr>
              <w:jc w:val="right"/>
              <w:rPr>
                <w:lang w:val="en-US"/>
              </w:rPr>
            </w:pPr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16.728.358,18</w:t>
            </w:r>
            <w:r w:rsidR="003B40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 €</w:t>
            </w:r>
          </w:p>
        </w:tc>
      </w:tr>
    </w:tbl>
    <w:p w:rsidR="0097655B" w:rsidRDefault="0097655B">
      <w:pPr>
        <w:rPr>
          <w:lang w:val="en-US"/>
        </w:rPr>
      </w:pPr>
    </w:p>
    <w:p w:rsidR="0097655B" w:rsidRDefault="0097655B">
      <w:pPr>
        <w:rPr>
          <w:lang w:val="en-US"/>
        </w:rPr>
      </w:pPr>
    </w:p>
    <w:tbl>
      <w:tblPr>
        <w:tblStyle w:val="a4"/>
        <w:tblW w:w="0" w:type="auto"/>
        <w:shd w:val="pct15" w:color="auto" w:fill="D9D9D9" w:themeFill="background1" w:themeFillShade="D9"/>
        <w:tblLook w:val="04A0"/>
      </w:tblPr>
      <w:tblGrid>
        <w:gridCol w:w="9855"/>
      </w:tblGrid>
      <w:tr w:rsidR="0097655B" w:rsidRPr="00344605" w:rsidTr="00520264">
        <w:tc>
          <w:tcPr>
            <w:tcW w:w="9855" w:type="dxa"/>
            <w:shd w:val="pct15" w:color="auto" w:fill="D9D9D9" w:themeFill="background1" w:themeFillShade="D9"/>
          </w:tcPr>
          <w:p w:rsidR="0097655B" w:rsidRPr="00344605" w:rsidRDefault="0097655B" w:rsidP="00344605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el-GR"/>
              </w:rPr>
            </w:pPr>
            <w:r w:rsidRPr="0097655B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el-GR"/>
              </w:rPr>
              <w:t>2. ΕΞΟΦΛΗΣΕΙΣ ΠΑΡΕΛΘΟΝΤΩΝ ΕΤΩΝ</w:t>
            </w:r>
          </w:p>
        </w:tc>
      </w:tr>
    </w:tbl>
    <w:p w:rsidR="0097655B" w:rsidRDefault="0097655B"/>
    <w:tbl>
      <w:tblPr>
        <w:tblStyle w:val="a4"/>
        <w:tblW w:w="0" w:type="auto"/>
        <w:tblLook w:val="04A0"/>
      </w:tblPr>
      <w:tblGrid>
        <w:gridCol w:w="2967"/>
        <w:gridCol w:w="1819"/>
      </w:tblGrid>
      <w:tr w:rsidR="00344605" w:rsidTr="00016EFB">
        <w:tc>
          <w:tcPr>
            <w:tcW w:w="4786" w:type="dxa"/>
            <w:gridSpan w:val="2"/>
          </w:tcPr>
          <w:p w:rsidR="00344605" w:rsidRDefault="00344605" w:rsidP="00344605">
            <w:pPr>
              <w:jc w:val="center"/>
            </w:pPr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Α. ΟΦΕΙΛΕΣ ΕΡΓΑΖΟΜΕΝΩΝ</w:t>
            </w:r>
          </w:p>
        </w:tc>
      </w:tr>
      <w:tr w:rsidR="00344605" w:rsidTr="00016EFB">
        <w:tc>
          <w:tcPr>
            <w:tcW w:w="2967" w:type="dxa"/>
          </w:tcPr>
          <w:p w:rsidR="00344605" w:rsidRDefault="00344605"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ΟΦΕΙΛΕΣ ΓΑΛΑΤΟΣ</w:t>
            </w:r>
          </w:p>
        </w:tc>
        <w:tc>
          <w:tcPr>
            <w:tcW w:w="1819" w:type="dxa"/>
          </w:tcPr>
          <w:p w:rsidR="00344605" w:rsidRPr="0081752E" w:rsidRDefault="00344605" w:rsidP="00344605">
            <w:pPr>
              <w:jc w:val="right"/>
            </w:pPr>
            <w:r w:rsidRPr="0081752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50.000,00</w:t>
            </w:r>
            <w:r w:rsidR="003B40A5" w:rsidRPr="0081752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€</w:t>
            </w:r>
          </w:p>
        </w:tc>
      </w:tr>
      <w:tr w:rsidR="00344605" w:rsidTr="00016EFB">
        <w:tc>
          <w:tcPr>
            <w:tcW w:w="2967" w:type="dxa"/>
          </w:tcPr>
          <w:p w:rsidR="00344605" w:rsidRDefault="00344605"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ΕΞΩΔΙΚΑΣΤΙΚΑ</w:t>
            </w:r>
          </w:p>
        </w:tc>
        <w:tc>
          <w:tcPr>
            <w:tcW w:w="1819" w:type="dxa"/>
          </w:tcPr>
          <w:p w:rsidR="00344605" w:rsidRPr="0081752E" w:rsidRDefault="00344605" w:rsidP="00344605">
            <w:pPr>
              <w:jc w:val="right"/>
            </w:pPr>
            <w:r w:rsidRPr="0081752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45.000,00</w:t>
            </w:r>
            <w:r w:rsidR="003B40A5" w:rsidRPr="0081752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€</w:t>
            </w:r>
          </w:p>
        </w:tc>
      </w:tr>
      <w:tr w:rsidR="00344605" w:rsidTr="00016EFB">
        <w:tc>
          <w:tcPr>
            <w:tcW w:w="2967" w:type="dxa"/>
          </w:tcPr>
          <w:p w:rsidR="00344605" w:rsidRDefault="00344605"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ΟΦΕΙΛΕΣ ΕΠΙΔΟΜΑ ΑΔΕΙΑΣ</w:t>
            </w:r>
          </w:p>
        </w:tc>
        <w:tc>
          <w:tcPr>
            <w:tcW w:w="1819" w:type="dxa"/>
          </w:tcPr>
          <w:p w:rsidR="00344605" w:rsidRPr="0081752E" w:rsidRDefault="00344605" w:rsidP="00344605">
            <w:pPr>
              <w:jc w:val="right"/>
            </w:pPr>
            <w:r w:rsidRPr="0081752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52.000,00</w:t>
            </w:r>
            <w:r w:rsidR="003B40A5" w:rsidRPr="0081752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€</w:t>
            </w:r>
          </w:p>
        </w:tc>
      </w:tr>
      <w:tr w:rsidR="00344605" w:rsidTr="00016EFB">
        <w:tc>
          <w:tcPr>
            <w:tcW w:w="2967" w:type="dxa"/>
          </w:tcPr>
          <w:p w:rsidR="00344605" w:rsidRDefault="00344605"/>
        </w:tc>
        <w:tc>
          <w:tcPr>
            <w:tcW w:w="1819" w:type="dxa"/>
          </w:tcPr>
          <w:p w:rsidR="00344605" w:rsidRDefault="00344605" w:rsidP="00344605">
            <w:pPr>
              <w:jc w:val="right"/>
            </w:pPr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147.000,00</w:t>
            </w:r>
            <w:r w:rsidR="003B40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 €</w:t>
            </w:r>
          </w:p>
        </w:tc>
      </w:tr>
    </w:tbl>
    <w:p w:rsidR="00344605" w:rsidRDefault="00344605"/>
    <w:tbl>
      <w:tblPr>
        <w:tblStyle w:val="a4"/>
        <w:tblW w:w="0" w:type="auto"/>
        <w:tblLook w:val="04A0"/>
      </w:tblPr>
      <w:tblGrid>
        <w:gridCol w:w="2967"/>
        <w:gridCol w:w="1819"/>
      </w:tblGrid>
      <w:tr w:rsidR="00344605" w:rsidTr="00016EFB">
        <w:tc>
          <w:tcPr>
            <w:tcW w:w="2967" w:type="dxa"/>
          </w:tcPr>
          <w:p w:rsidR="00344605" w:rsidRDefault="00344605" w:rsidP="00344605"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ΤΟΚΟΙ ΔΙΚΑΣΤΙΚΩΝ ΑΠΟΦΑΣΕΩΝ</w:t>
            </w:r>
          </w:p>
        </w:tc>
        <w:tc>
          <w:tcPr>
            <w:tcW w:w="1819" w:type="dxa"/>
          </w:tcPr>
          <w:p w:rsidR="00344605" w:rsidRDefault="00344605" w:rsidP="00927874">
            <w:pPr>
              <w:jc w:val="right"/>
            </w:pPr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176.000,00</w:t>
            </w:r>
            <w:r w:rsidR="003B40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 €</w:t>
            </w:r>
          </w:p>
        </w:tc>
      </w:tr>
    </w:tbl>
    <w:p w:rsidR="00344605" w:rsidRDefault="00344605"/>
    <w:tbl>
      <w:tblPr>
        <w:tblStyle w:val="a4"/>
        <w:tblW w:w="0" w:type="auto"/>
        <w:tblLook w:val="04A0"/>
      </w:tblPr>
      <w:tblGrid>
        <w:gridCol w:w="1375"/>
        <w:gridCol w:w="1701"/>
        <w:gridCol w:w="1582"/>
      </w:tblGrid>
      <w:tr w:rsidR="003B40A5" w:rsidTr="0038592A">
        <w:tc>
          <w:tcPr>
            <w:tcW w:w="4658" w:type="dxa"/>
            <w:gridSpan w:val="3"/>
          </w:tcPr>
          <w:p w:rsidR="003B40A5" w:rsidRPr="0097655B" w:rsidRDefault="003B40A5" w:rsidP="0092787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Β. ΟΦΕΙΛΕΣ ΣΕ ΠΡΟΜΗΘΕΥΤΕΣ</w:t>
            </w:r>
          </w:p>
        </w:tc>
      </w:tr>
      <w:tr w:rsidR="003B40A5" w:rsidTr="0038592A">
        <w:tc>
          <w:tcPr>
            <w:tcW w:w="1375" w:type="dxa"/>
          </w:tcPr>
          <w:p w:rsidR="003B40A5" w:rsidRPr="003B40A5" w:rsidRDefault="003B40A5" w:rsidP="003B40A5">
            <w:pPr>
              <w:jc w:val="center"/>
              <w:rPr>
                <w:i/>
              </w:rPr>
            </w:pPr>
            <w:r w:rsidRPr="0097655B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ΑΠΟ</w:t>
            </w:r>
          </w:p>
        </w:tc>
        <w:tc>
          <w:tcPr>
            <w:tcW w:w="1701" w:type="dxa"/>
          </w:tcPr>
          <w:p w:rsidR="003B40A5" w:rsidRPr="003B40A5" w:rsidRDefault="003B40A5" w:rsidP="003B40A5">
            <w:pPr>
              <w:jc w:val="center"/>
              <w:rPr>
                <w:i/>
              </w:rPr>
            </w:pPr>
            <w:r w:rsidRPr="0097655B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ΕΩΣ</w:t>
            </w:r>
          </w:p>
        </w:tc>
        <w:tc>
          <w:tcPr>
            <w:tcW w:w="1582" w:type="dxa"/>
          </w:tcPr>
          <w:p w:rsidR="003B40A5" w:rsidRDefault="003B40A5" w:rsidP="00927874">
            <w:pPr>
              <w:jc w:val="right"/>
            </w:pPr>
          </w:p>
        </w:tc>
      </w:tr>
      <w:tr w:rsidR="003B40A5" w:rsidTr="0038592A">
        <w:tc>
          <w:tcPr>
            <w:tcW w:w="1375" w:type="dxa"/>
            <w:vAlign w:val="bottom"/>
          </w:tcPr>
          <w:p w:rsidR="003B40A5" w:rsidRPr="0097655B" w:rsidRDefault="003B40A5" w:rsidP="0092787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01/10/14</w:t>
            </w:r>
          </w:p>
        </w:tc>
        <w:tc>
          <w:tcPr>
            <w:tcW w:w="1701" w:type="dxa"/>
            <w:vAlign w:val="bottom"/>
          </w:tcPr>
          <w:p w:rsidR="003B40A5" w:rsidRPr="0097655B" w:rsidRDefault="003B40A5" w:rsidP="0092787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31/12/14</w:t>
            </w:r>
          </w:p>
        </w:tc>
        <w:tc>
          <w:tcPr>
            <w:tcW w:w="1582" w:type="dxa"/>
            <w:vAlign w:val="bottom"/>
          </w:tcPr>
          <w:p w:rsidR="003B40A5" w:rsidRPr="0097655B" w:rsidRDefault="003B40A5" w:rsidP="009278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294.000,00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€</w:t>
            </w:r>
          </w:p>
        </w:tc>
      </w:tr>
      <w:tr w:rsidR="003B40A5" w:rsidTr="0038592A">
        <w:tc>
          <w:tcPr>
            <w:tcW w:w="1375" w:type="dxa"/>
            <w:vAlign w:val="bottom"/>
          </w:tcPr>
          <w:p w:rsidR="003B40A5" w:rsidRPr="0097655B" w:rsidRDefault="003B40A5" w:rsidP="0092787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01/01/15</w:t>
            </w:r>
          </w:p>
        </w:tc>
        <w:tc>
          <w:tcPr>
            <w:tcW w:w="1701" w:type="dxa"/>
            <w:vAlign w:val="bottom"/>
          </w:tcPr>
          <w:p w:rsidR="003B40A5" w:rsidRPr="0097655B" w:rsidRDefault="003B40A5" w:rsidP="0092787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30/09/15</w:t>
            </w:r>
          </w:p>
        </w:tc>
        <w:tc>
          <w:tcPr>
            <w:tcW w:w="1582" w:type="dxa"/>
            <w:vAlign w:val="bottom"/>
          </w:tcPr>
          <w:p w:rsidR="003B40A5" w:rsidRPr="0097655B" w:rsidRDefault="003B40A5" w:rsidP="009278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1.128.000,00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€</w:t>
            </w:r>
          </w:p>
        </w:tc>
      </w:tr>
      <w:tr w:rsidR="003B40A5" w:rsidTr="0038592A">
        <w:tc>
          <w:tcPr>
            <w:tcW w:w="1375" w:type="dxa"/>
            <w:vAlign w:val="bottom"/>
          </w:tcPr>
          <w:p w:rsidR="003B40A5" w:rsidRPr="0097655B" w:rsidRDefault="003B40A5" w:rsidP="0092787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01/10/15</w:t>
            </w:r>
          </w:p>
        </w:tc>
        <w:tc>
          <w:tcPr>
            <w:tcW w:w="1701" w:type="dxa"/>
            <w:vAlign w:val="bottom"/>
          </w:tcPr>
          <w:p w:rsidR="003B40A5" w:rsidRPr="0097655B" w:rsidRDefault="003B40A5" w:rsidP="0092787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31/12/15</w:t>
            </w:r>
          </w:p>
        </w:tc>
        <w:tc>
          <w:tcPr>
            <w:tcW w:w="1582" w:type="dxa"/>
            <w:vAlign w:val="bottom"/>
          </w:tcPr>
          <w:p w:rsidR="003B40A5" w:rsidRPr="0097655B" w:rsidRDefault="003B40A5" w:rsidP="009278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216.000,00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€</w:t>
            </w:r>
          </w:p>
        </w:tc>
      </w:tr>
      <w:tr w:rsidR="003B40A5" w:rsidTr="0038592A">
        <w:tc>
          <w:tcPr>
            <w:tcW w:w="1375" w:type="dxa"/>
            <w:vAlign w:val="bottom"/>
          </w:tcPr>
          <w:p w:rsidR="003B40A5" w:rsidRPr="0097655B" w:rsidRDefault="003B40A5" w:rsidP="0092787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01/01/16</w:t>
            </w:r>
          </w:p>
        </w:tc>
        <w:tc>
          <w:tcPr>
            <w:tcW w:w="1701" w:type="dxa"/>
            <w:vAlign w:val="bottom"/>
          </w:tcPr>
          <w:p w:rsidR="003B40A5" w:rsidRPr="0097655B" w:rsidRDefault="003B40A5" w:rsidP="0092787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30/09/16</w:t>
            </w:r>
          </w:p>
        </w:tc>
        <w:tc>
          <w:tcPr>
            <w:tcW w:w="1582" w:type="dxa"/>
            <w:vAlign w:val="bottom"/>
          </w:tcPr>
          <w:p w:rsidR="003B40A5" w:rsidRPr="0097655B" w:rsidRDefault="003B40A5" w:rsidP="009278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802.893,00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€</w:t>
            </w:r>
          </w:p>
        </w:tc>
      </w:tr>
      <w:tr w:rsidR="0038592A" w:rsidTr="0038592A">
        <w:tc>
          <w:tcPr>
            <w:tcW w:w="1375" w:type="dxa"/>
            <w:vAlign w:val="bottom"/>
          </w:tcPr>
          <w:p w:rsidR="0038592A" w:rsidRPr="0097655B" w:rsidRDefault="0038592A" w:rsidP="0092787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1" w:type="dxa"/>
            <w:vAlign w:val="bottom"/>
          </w:tcPr>
          <w:p w:rsidR="0038592A" w:rsidRPr="0097655B" w:rsidRDefault="0038592A" w:rsidP="0092787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582" w:type="dxa"/>
            <w:vAlign w:val="bottom"/>
          </w:tcPr>
          <w:p w:rsidR="0038592A" w:rsidRPr="0038592A" w:rsidRDefault="0038592A" w:rsidP="00927874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en-US" w:eastAsia="el-GR"/>
              </w:rPr>
            </w:pPr>
            <w:r w:rsidRPr="0038592A">
              <w:rPr>
                <w:rFonts w:ascii="Arial" w:eastAsia="Times New Roman" w:hAnsi="Arial" w:cs="Arial"/>
                <w:b/>
                <w:sz w:val="20"/>
                <w:szCs w:val="20"/>
                <w:lang w:val="en-US" w:eastAsia="el-GR"/>
              </w:rPr>
              <w:t>2.440.893,00 €</w:t>
            </w:r>
          </w:p>
        </w:tc>
      </w:tr>
    </w:tbl>
    <w:p w:rsidR="00344605" w:rsidRPr="00344605" w:rsidRDefault="00344605"/>
    <w:tbl>
      <w:tblPr>
        <w:tblStyle w:val="a4"/>
        <w:tblW w:w="0" w:type="auto"/>
        <w:tblLook w:val="04A0"/>
      </w:tblPr>
      <w:tblGrid>
        <w:gridCol w:w="1971"/>
        <w:gridCol w:w="1681"/>
      </w:tblGrid>
      <w:tr w:rsidR="00927874" w:rsidRPr="000B68C9" w:rsidTr="009C39BA">
        <w:tc>
          <w:tcPr>
            <w:tcW w:w="1971" w:type="dxa"/>
          </w:tcPr>
          <w:p w:rsidR="00927874" w:rsidRPr="000B68C9" w:rsidRDefault="00927874">
            <w:pPr>
              <w:rPr>
                <w:rFonts w:ascii="Arial" w:hAnsi="Arial" w:cs="Arial"/>
              </w:rPr>
            </w:pPr>
            <w:r w:rsidRPr="000B68C9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ΡΕΠΟ</w:t>
            </w:r>
            <w:r w:rsidRPr="000B68C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81752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2014</w:t>
            </w:r>
          </w:p>
        </w:tc>
        <w:tc>
          <w:tcPr>
            <w:tcW w:w="1681" w:type="dxa"/>
          </w:tcPr>
          <w:p w:rsidR="00927874" w:rsidRPr="0081752E" w:rsidRDefault="00927874" w:rsidP="009C39BA">
            <w:pPr>
              <w:jc w:val="right"/>
              <w:rPr>
                <w:rFonts w:ascii="Arial" w:hAnsi="Arial" w:cs="Arial"/>
                <w:b/>
              </w:rPr>
            </w:pPr>
            <w:r w:rsidRPr="0081752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11.600</w:t>
            </w:r>
          </w:p>
        </w:tc>
      </w:tr>
      <w:tr w:rsidR="00927874" w:rsidRPr="000B68C9" w:rsidTr="009C39BA">
        <w:tc>
          <w:tcPr>
            <w:tcW w:w="1971" w:type="dxa"/>
          </w:tcPr>
          <w:p w:rsidR="00927874" w:rsidRPr="0081752E" w:rsidRDefault="0092787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1752E">
              <w:rPr>
                <w:rFonts w:ascii="Arial" w:hAnsi="Arial" w:cs="Arial"/>
                <w:b/>
                <w:sz w:val="20"/>
                <w:szCs w:val="20"/>
              </w:rPr>
              <w:t>31/8/2016</w:t>
            </w:r>
          </w:p>
        </w:tc>
        <w:tc>
          <w:tcPr>
            <w:tcW w:w="1681" w:type="dxa"/>
          </w:tcPr>
          <w:p w:rsidR="00927874" w:rsidRPr="0081752E" w:rsidRDefault="00927874" w:rsidP="009C39B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1752E">
              <w:rPr>
                <w:rFonts w:ascii="Arial" w:hAnsi="Arial" w:cs="Arial"/>
                <w:b/>
                <w:sz w:val="20"/>
                <w:szCs w:val="20"/>
              </w:rPr>
              <w:t>1.450</w:t>
            </w:r>
          </w:p>
        </w:tc>
      </w:tr>
    </w:tbl>
    <w:p w:rsidR="0097655B" w:rsidRDefault="0097655B"/>
    <w:p w:rsidR="00927874" w:rsidRDefault="00927874"/>
    <w:tbl>
      <w:tblPr>
        <w:tblStyle w:val="a4"/>
        <w:tblW w:w="0" w:type="auto"/>
        <w:shd w:val="pct15" w:color="auto" w:fill="D9D9D9" w:themeFill="background1" w:themeFillShade="D9"/>
        <w:tblLook w:val="04A0"/>
      </w:tblPr>
      <w:tblGrid>
        <w:gridCol w:w="9855"/>
      </w:tblGrid>
      <w:tr w:rsidR="00927874" w:rsidTr="00520264">
        <w:tc>
          <w:tcPr>
            <w:tcW w:w="9855" w:type="dxa"/>
            <w:shd w:val="pct15" w:color="auto" w:fill="D9D9D9" w:themeFill="background1" w:themeFillShade="D9"/>
          </w:tcPr>
          <w:p w:rsidR="00927874" w:rsidRDefault="00927874" w:rsidP="00927874">
            <w:pPr>
              <w:spacing w:line="360" w:lineRule="auto"/>
              <w:jc w:val="center"/>
            </w:pPr>
            <w:r w:rsidRPr="0097655B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el-GR"/>
              </w:rPr>
              <w:t>3. ΤΑΜΕΙΑΚΑ ΥΠΟΛΟΙΠΑ</w:t>
            </w:r>
          </w:p>
        </w:tc>
      </w:tr>
    </w:tbl>
    <w:p w:rsidR="00927874" w:rsidRDefault="00927874"/>
    <w:tbl>
      <w:tblPr>
        <w:tblStyle w:val="a4"/>
        <w:tblW w:w="0" w:type="auto"/>
        <w:tblLook w:val="04A0"/>
      </w:tblPr>
      <w:tblGrid>
        <w:gridCol w:w="1971"/>
        <w:gridCol w:w="1971"/>
        <w:gridCol w:w="5913"/>
      </w:tblGrid>
      <w:tr w:rsidR="00520264" w:rsidTr="00016EFB">
        <w:trPr>
          <w:gridAfter w:val="1"/>
          <w:wAfter w:w="5913" w:type="dxa"/>
        </w:trPr>
        <w:tc>
          <w:tcPr>
            <w:tcW w:w="1971" w:type="dxa"/>
            <w:vAlign w:val="bottom"/>
          </w:tcPr>
          <w:p w:rsidR="00520264" w:rsidRPr="0097655B" w:rsidRDefault="00520264" w:rsidP="0052026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31/12/12</w:t>
            </w:r>
          </w:p>
        </w:tc>
        <w:tc>
          <w:tcPr>
            <w:tcW w:w="1971" w:type="dxa"/>
            <w:vAlign w:val="bottom"/>
          </w:tcPr>
          <w:p w:rsidR="00520264" w:rsidRPr="0097655B" w:rsidRDefault="00520264" w:rsidP="0052026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2.600.000,00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€</w:t>
            </w:r>
          </w:p>
        </w:tc>
      </w:tr>
      <w:tr w:rsidR="00520264" w:rsidTr="00016EFB">
        <w:trPr>
          <w:gridAfter w:val="1"/>
          <w:wAfter w:w="5913" w:type="dxa"/>
        </w:trPr>
        <w:tc>
          <w:tcPr>
            <w:tcW w:w="1971" w:type="dxa"/>
            <w:vAlign w:val="bottom"/>
          </w:tcPr>
          <w:p w:rsidR="00520264" w:rsidRPr="0097655B" w:rsidRDefault="00520264" w:rsidP="0052026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31/12/13</w:t>
            </w:r>
          </w:p>
        </w:tc>
        <w:tc>
          <w:tcPr>
            <w:tcW w:w="1971" w:type="dxa"/>
            <w:vAlign w:val="bottom"/>
          </w:tcPr>
          <w:p w:rsidR="00520264" w:rsidRPr="0097655B" w:rsidRDefault="00520264" w:rsidP="0052026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2.155.000,00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€</w:t>
            </w:r>
          </w:p>
        </w:tc>
      </w:tr>
      <w:tr w:rsidR="00520264" w:rsidTr="00016EFB">
        <w:trPr>
          <w:gridAfter w:val="1"/>
          <w:wAfter w:w="5913" w:type="dxa"/>
        </w:trPr>
        <w:tc>
          <w:tcPr>
            <w:tcW w:w="1971" w:type="dxa"/>
            <w:vAlign w:val="bottom"/>
          </w:tcPr>
          <w:p w:rsidR="00520264" w:rsidRPr="0097655B" w:rsidRDefault="00520264" w:rsidP="0052026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31/12/14</w:t>
            </w:r>
          </w:p>
        </w:tc>
        <w:tc>
          <w:tcPr>
            <w:tcW w:w="1971" w:type="dxa"/>
            <w:vAlign w:val="bottom"/>
          </w:tcPr>
          <w:p w:rsidR="00520264" w:rsidRPr="0097655B" w:rsidRDefault="00520264" w:rsidP="0052026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5.235.000,00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€</w:t>
            </w:r>
          </w:p>
        </w:tc>
      </w:tr>
      <w:tr w:rsidR="00520264" w:rsidTr="00016EFB">
        <w:trPr>
          <w:gridAfter w:val="1"/>
          <w:wAfter w:w="5913" w:type="dxa"/>
        </w:trPr>
        <w:tc>
          <w:tcPr>
            <w:tcW w:w="1971" w:type="dxa"/>
            <w:vAlign w:val="bottom"/>
          </w:tcPr>
          <w:p w:rsidR="00520264" w:rsidRPr="0097655B" w:rsidRDefault="00520264" w:rsidP="0052026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31/12/15</w:t>
            </w:r>
          </w:p>
        </w:tc>
        <w:tc>
          <w:tcPr>
            <w:tcW w:w="1971" w:type="dxa"/>
            <w:vAlign w:val="bottom"/>
          </w:tcPr>
          <w:p w:rsidR="00520264" w:rsidRPr="0097655B" w:rsidRDefault="00520264" w:rsidP="0052026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13.372.000,00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€</w:t>
            </w:r>
          </w:p>
        </w:tc>
      </w:tr>
      <w:tr w:rsidR="00520264" w:rsidTr="00016EFB">
        <w:trPr>
          <w:gridAfter w:val="1"/>
          <w:wAfter w:w="5913" w:type="dxa"/>
        </w:trPr>
        <w:tc>
          <w:tcPr>
            <w:tcW w:w="1971" w:type="dxa"/>
            <w:vAlign w:val="bottom"/>
          </w:tcPr>
          <w:p w:rsidR="00520264" w:rsidRPr="0097655B" w:rsidRDefault="00520264" w:rsidP="00520264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31/08/16</w:t>
            </w:r>
          </w:p>
        </w:tc>
        <w:tc>
          <w:tcPr>
            <w:tcW w:w="1971" w:type="dxa"/>
            <w:vAlign w:val="bottom"/>
          </w:tcPr>
          <w:p w:rsidR="00520264" w:rsidRPr="0097655B" w:rsidRDefault="00520264" w:rsidP="00520264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15.102.000,00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 €</w:t>
            </w:r>
          </w:p>
        </w:tc>
      </w:tr>
      <w:tr w:rsidR="00520264" w:rsidTr="00520264">
        <w:tblPrEx>
          <w:shd w:val="pct15" w:color="auto" w:fill="D9D9D9" w:themeFill="background1" w:themeFillShade="D9"/>
        </w:tblPrEx>
        <w:tc>
          <w:tcPr>
            <w:tcW w:w="9855" w:type="dxa"/>
            <w:gridSpan w:val="3"/>
            <w:shd w:val="pct15" w:color="auto" w:fill="D9D9D9" w:themeFill="background1" w:themeFillShade="D9"/>
          </w:tcPr>
          <w:p w:rsidR="00520264" w:rsidRDefault="00520264" w:rsidP="00520264">
            <w:pPr>
              <w:spacing w:line="360" w:lineRule="auto"/>
              <w:jc w:val="center"/>
            </w:pPr>
            <w:r w:rsidRPr="0097655B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el-GR"/>
              </w:rPr>
              <w:lastRenderedPageBreak/>
              <w:t>4. ΚΟΙΝΩΝΙΚΗ ΠΟΛΙΤΙΚΗ</w:t>
            </w:r>
          </w:p>
        </w:tc>
      </w:tr>
    </w:tbl>
    <w:p w:rsidR="00520264" w:rsidRDefault="00520264"/>
    <w:tbl>
      <w:tblPr>
        <w:tblStyle w:val="a4"/>
        <w:tblW w:w="0" w:type="auto"/>
        <w:tblLook w:val="04A0"/>
      </w:tblPr>
      <w:tblGrid>
        <w:gridCol w:w="6912"/>
        <w:gridCol w:w="1985"/>
      </w:tblGrid>
      <w:tr w:rsidR="00520264" w:rsidTr="00016EFB">
        <w:tc>
          <w:tcPr>
            <w:tcW w:w="6912" w:type="dxa"/>
          </w:tcPr>
          <w:p w:rsidR="00520264" w:rsidRDefault="00520264" w:rsidP="00520264">
            <w:r w:rsidRPr="004F787A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ΚΟΣΤΟΣ</w:t>
            </w: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ΠΑΙΔΙΚΩΝ ΣΤΑΘΜΩΝ - ΜΙΣΘΟΔΟΣΙΑ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</w:t>
            </w: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ΕΤΗΣΙΑ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1985" w:type="dxa"/>
          </w:tcPr>
          <w:p w:rsidR="00520264" w:rsidRDefault="00520264" w:rsidP="00520264">
            <w:pPr>
              <w:jc w:val="right"/>
            </w:pPr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1.656.000,00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 €</w:t>
            </w:r>
          </w:p>
        </w:tc>
      </w:tr>
    </w:tbl>
    <w:p w:rsidR="00520264" w:rsidRDefault="00520264"/>
    <w:tbl>
      <w:tblPr>
        <w:tblStyle w:val="a4"/>
        <w:tblW w:w="0" w:type="auto"/>
        <w:tblLook w:val="04A0"/>
      </w:tblPr>
      <w:tblGrid>
        <w:gridCol w:w="3794"/>
        <w:gridCol w:w="1984"/>
        <w:gridCol w:w="1985"/>
      </w:tblGrid>
      <w:tr w:rsidR="00520264" w:rsidTr="00520264">
        <w:tc>
          <w:tcPr>
            <w:tcW w:w="3794" w:type="dxa"/>
            <w:vMerge w:val="restart"/>
          </w:tcPr>
          <w:p w:rsidR="00520264" w:rsidRDefault="00520264">
            <w:r w:rsidRPr="004F787A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ΚΟΣΤΟΣ</w:t>
            </w: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ΤΡΟΦΙΜΩΝ</w:t>
            </w:r>
          </w:p>
        </w:tc>
        <w:tc>
          <w:tcPr>
            <w:tcW w:w="1984" w:type="dxa"/>
          </w:tcPr>
          <w:p w:rsidR="00520264" w:rsidRDefault="00520264" w:rsidP="00520264">
            <w:pPr>
              <w:jc w:val="right"/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94.735,00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€</w:t>
            </w:r>
          </w:p>
        </w:tc>
        <w:tc>
          <w:tcPr>
            <w:tcW w:w="1985" w:type="dxa"/>
          </w:tcPr>
          <w:p w:rsidR="00520264" w:rsidRDefault="00520264" w:rsidP="00016EFB">
            <w:pPr>
              <w:jc w:val="center"/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2014</w:t>
            </w:r>
          </w:p>
        </w:tc>
      </w:tr>
      <w:tr w:rsidR="00520264" w:rsidTr="00520264">
        <w:tc>
          <w:tcPr>
            <w:tcW w:w="3794" w:type="dxa"/>
            <w:vMerge/>
          </w:tcPr>
          <w:p w:rsidR="00520264" w:rsidRDefault="00520264"/>
        </w:tc>
        <w:tc>
          <w:tcPr>
            <w:tcW w:w="1984" w:type="dxa"/>
          </w:tcPr>
          <w:p w:rsidR="00520264" w:rsidRDefault="00520264" w:rsidP="00520264">
            <w:pPr>
              <w:jc w:val="right"/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95.121,00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€</w:t>
            </w:r>
          </w:p>
        </w:tc>
        <w:tc>
          <w:tcPr>
            <w:tcW w:w="1985" w:type="dxa"/>
          </w:tcPr>
          <w:p w:rsidR="00520264" w:rsidRDefault="00520264" w:rsidP="00016EFB">
            <w:pPr>
              <w:jc w:val="center"/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2015</w:t>
            </w:r>
          </w:p>
        </w:tc>
      </w:tr>
      <w:tr w:rsidR="00520264" w:rsidTr="00520264">
        <w:tc>
          <w:tcPr>
            <w:tcW w:w="3794" w:type="dxa"/>
            <w:vMerge/>
          </w:tcPr>
          <w:p w:rsidR="00520264" w:rsidRDefault="00520264"/>
        </w:tc>
        <w:tc>
          <w:tcPr>
            <w:tcW w:w="1984" w:type="dxa"/>
          </w:tcPr>
          <w:p w:rsidR="00520264" w:rsidRPr="0081752E" w:rsidRDefault="00520264" w:rsidP="00520264">
            <w:pPr>
              <w:jc w:val="right"/>
              <w:rPr>
                <w:b/>
              </w:rPr>
            </w:pPr>
            <w:r w:rsidRPr="0081752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115.135,00 €</w:t>
            </w:r>
          </w:p>
        </w:tc>
        <w:tc>
          <w:tcPr>
            <w:tcW w:w="1985" w:type="dxa"/>
          </w:tcPr>
          <w:p w:rsidR="00520264" w:rsidRPr="0081752E" w:rsidRDefault="00520264" w:rsidP="00016EFB">
            <w:pPr>
              <w:jc w:val="center"/>
              <w:rPr>
                <w:b/>
              </w:rPr>
            </w:pPr>
            <w:r w:rsidRPr="0081752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(31/08/2016)</w:t>
            </w:r>
          </w:p>
        </w:tc>
      </w:tr>
    </w:tbl>
    <w:p w:rsidR="00520264" w:rsidRDefault="00520264"/>
    <w:tbl>
      <w:tblPr>
        <w:tblStyle w:val="a4"/>
        <w:tblW w:w="0" w:type="auto"/>
        <w:tblLook w:val="04A0"/>
      </w:tblPr>
      <w:tblGrid>
        <w:gridCol w:w="3794"/>
        <w:gridCol w:w="1984"/>
      </w:tblGrid>
      <w:tr w:rsidR="00064C7D" w:rsidRPr="00064C7D" w:rsidTr="00016EFB">
        <w:tc>
          <w:tcPr>
            <w:tcW w:w="3794" w:type="dxa"/>
          </w:tcPr>
          <w:p w:rsidR="00064C7D" w:rsidRPr="00064C7D" w:rsidRDefault="00064C7D">
            <w:pPr>
              <w:rPr>
                <w:rFonts w:ascii="Arial" w:hAnsi="Arial" w:cs="Arial"/>
                <w:sz w:val="21"/>
                <w:szCs w:val="21"/>
              </w:rPr>
            </w:pPr>
            <w:r w:rsidRPr="00064C7D">
              <w:rPr>
                <w:rFonts w:ascii="Arial" w:hAnsi="Arial" w:cs="Arial"/>
                <w:sz w:val="21"/>
                <w:szCs w:val="21"/>
              </w:rPr>
              <w:t xml:space="preserve">ΛΕΙΤΟΥΡΓΙΚΟ </w:t>
            </w:r>
            <w:r w:rsidRPr="00064C7D">
              <w:rPr>
                <w:rFonts w:ascii="Arial" w:hAnsi="Arial" w:cs="Arial"/>
                <w:b/>
                <w:sz w:val="21"/>
                <w:szCs w:val="21"/>
              </w:rPr>
              <w:t>ΚΟΣΤΟΣ</w:t>
            </w:r>
          </w:p>
        </w:tc>
        <w:tc>
          <w:tcPr>
            <w:tcW w:w="1984" w:type="dxa"/>
          </w:tcPr>
          <w:p w:rsidR="00064C7D" w:rsidRPr="0081752E" w:rsidRDefault="00064C7D" w:rsidP="000B68C9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81752E">
              <w:rPr>
                <w:rFonts w:ascii="Arial" w:hAnsi="Arial" w:cs="Arial"/>
                <w:b/>
                <w:sz w:val="21"/>
                <w:szCs w:val="21"/>
              </w:rPr>
              <w:t>60.000,00 €</w:t>
            </w:r>
          </w:p>
        </w:tc>
      </w:tr>
    </w:tbl>
    <w:p w:rsidR="00016EFB" w:rsidRDefault="00016EFB"/>
    <w:tbl>
      <w:tblPr>
        <w:tblStyle w:val="a4"/>
        <w:tblW w:w="0" w:type="auto"/>
        <w:tblLook w:val="04A0"/>
      </w:tblPr>
      <w:tblGrid>
        <w:gridCol w:w="3794"/>
        <w:gridCol w:w="1984"/>
        <w:gridCol w:w="1985"/>
      </w:tblGrid>
      <w:tr w:rsidR="00016EFB" w:rsidTr="00016EFB">
        <w:tc>
          <w:tcPr>
            <w:tcW w:w="3794" w:type="dxa"/>
            <w:vMerge w:val="restart"/>
          </w:tcPr>
          <w:p w:rsidR="00016EFB" w:rsidRDefault="00016EFB">
            <w:r w:rsidRPr="004F787A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ΕΣΟΔΑ</w:t>
            </w: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ΑΠΌ ΤΡΟΦΕΙΑ ΠΑΙΔΙΚΩΝ ΣΤΑΘΜΩΝ</w:t>
            </w:r>
          </w:p>
        </w:tc>
        <w:tc>
          <w:tcPr>
            <w:tcW w:w="1984" w:type="dxa"/>
          </w:tcPr>
          <w:p w:rsidR="00016EFB" w:rsidRPr="0081752E" w:rsidRDefault="00016EFB" w:rsidP="00016EFB">
            <w:pPr>
              <w:jc w:val="right"/>
              <w:rPr>
                <w:b/>
              </w:rPr>
            </w:pPr>
            <w:r w:rsidRPr="0081752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216.991,67 €</w:t>
            </w:r>
          </w:p>
        </w:tc>
        <w:tc>
          <w:tcPr>
            <w:tcW w:w="1985" w:type="dxa"/>
          </w:tcPr>
          <w:p w:rsidR="00016EFB" w:rsidRPr="0081752E" w:rsidRDefault="00016EFB" w:rsidP="00016EFB">
            <w:pPr>
              <w:jc w:val="center"/>
              <w:rPr>
                <w:b/>
              </w:rPr>
            </w:pPr>
            <w:r w:rsidRPr="0081752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2014</w:t>
            </w:r>
          </w:p>
        </w:tc>
      </w:tr>
      <w:tr w:rsidR="00016EFB" w:rsidTr="00016EFB">
        <w:tc>
          <w:tcPr>
            <w:tcW w:w="3794" w:type="dxa"/>
            <w:vMerge/>
          </w:tcPr>
          <w:p w:rsidR="00016EFB" w:rsidRDefault="00016EFB"/>
        </w:tc>
        <w:tc>
          <w:tcPr>
            <w:tcW w:w="1984" w:type="dxa"/>
          </w:tcPr>
          <w:p w:rsidR="00016EFB" w:rsidRDefault="00016EFB" w:rsidP="00016EFB">
            <w:pPr>
              <w:jc w:val="right"/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156.973,00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€</w:t>
            </w:r>
          </w:p>
        </w:tc>
        <w:tc>
          <w:tcPr>
            <w:tcW w:w="1985" w:type="dxa"/>
          </w:tcPr>
          <w:p w:rsidR="00016EFB" w:rsidRDefault="00016EFB" w:rsidP="00016EFB">
            <w:pPr>
              <w:jc w:val="center"/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2015</w:t>
            </w:r>
          </w:p>
        </w:tc>
      </w:tr>
      <w:tr w:rsidR="00016EFB" w:rsidTr="00016EFB">
        <w:tc>
          <w:tcPr>
            <w:tcW w:w="3794" w:type="dxa"/>
            <w:vMerge/>
          </w:tcPr>
          <w:p w:rsidR="00016EFB" w:rsidRDefault="00016EFB"/>
        </w:tc>
        <w:tc>
          <w:tcPr>
            <w:tcW w:w="1984" w:type="dxa"/>
          </w:tcPr>
          <w:p w:rsidR="00016EFB" w:rsidRPr="0081752E" w:rsidRDefault="00016EFB" w:rsidP="00016EFB">
            <w:pPr>
              <w:jc w:val="right"/>
              <w:rPr>
                <w:b/>
              </w:rPr>
            </w:pPr>
            <w:r w:rsidRPr="0081752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112.665,00 €</w:t>
            </w:r>
          </w:p>
        </w:tc>
        <w:tc>
          <w:tcPr>
            <w:tcW w:w="1985" w:type="dxa"/>
          </w:tcPr>
          <w:p w:rsidR="00016EFB" w:rsidRPr="0081752E" w:rsidRDefault="00016EFB" w:rsidP="00016EFB">
            <w:pPr>
              <w:jc w:val="center"/>
              <w:rPr>
                <w:b/>
              </w:rPr>
            </w:pPr>
            <w:r w:rsidRPr="0081752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(31/08/2016)</w:t>
            </w:r>
          </w:p>
        </w:tc>
      </w:tr>
    </w:tbl>
    <w:p w:rsidR="00016EFB" w:rsidRDefault="00016EFB"/>
    <w:tbl>
      <w:tblPr>
        <w:tblStyle w:val="a4"/>
        <w:tblW w:w="0" w:type="auto"/>
        <w:tblLook w:val="04A0"/>
      </w:tblPr>
      <w:tblGrid>
        <w:gridCol w:w="3794"/>
        <w:gridCol w:w="1984"/>
        <w:gridCol w:w="1985"/>
      </w:tblGrid>
      <w:tr w:rsidR="00016EFB" w:rsidTr="00016EFB">
        <w:tc>
          <w:tcPr>
            <w:tcW w:w="3794" w:type="dxa"/>
            <w:vMerge w:val="restart"/>
          </w:tcPr>
          <w:p w:rsidR="00016EFB" w:rsidRDefault="00016EFB" w:rsidP="00016EFB">
            <w:r w:rsidRPr="004F787A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ΕΣΟΔΑ</w:t>
            </w: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ΑΠΌ ΕΣΠΑ</w:t>
            </w:r>
          </w:p>
        </w:tc>
        <w:tc>
          <w:tcPr>
            <w:tcW w:w="1984" w:type="dxa"/>
            <w:vAlign w:val="bottom"/>
          </w:tcPr>
          <w:p w:rsidR="00016EFB" w:rsidRPr="0081752E" w:rsidRDefault="00016EFB" w:rsidP="00016EFB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81752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279.018,19 €</w:t>
            </w:r>
          </w:p>
        </w:tc>
        <w:tc>
          <w:tcPr>
            <w:tcW w:w="1985" w:type="dxa"/>
            <w:vAlign w:val="bottom"/>
          </w:tcPr>
          <w:p w:rsidR="00016EFB" w:rsidRPr="0081752E" w:rsidRDefault="00016EFB" w:rsidP="00016EF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81752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2012</w:t>
            </w:r>
          </w:p>
        </w:tc>
      </w:tr>
      <w:tr w:rsidR="00016EFB" w:rsidTr="00016EFB">
        <w:tc>
          <w:tcPr>
            <w:tcW w:w="3794" w:type="dxa"/>
            <w:vMerge/>
          </w:tcPr>
          <w:p w:rsidR="00016EFB" w:rsidRDefault="00016EFB" w:rsidP="00016EFB"/>
        </w:tc>
        <w:tc>
          <w:tcPr>
            <w:tcW w:w="1984" w:type="dxa"/>
            <w:vAlign w:val="bottom"/>
          </w:tcPr>
          <w:p w:rsidR="00016EFB" w:rsidRPr="0097655B" w:rsidRDefault="00016EFB" w:rsidP="00016E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331.195,46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€</w:t>
            </w:r>
          </w:p>
        </w:tc>
        <w:tc>
          <w:tcPr>
            <w:tcW w:w="1985" w:type="dxa"/>
            <w:vAlign w:val="bottom"/>
          </w:tcPr>
          <w:p w:rsidR="00016EFB" w:rsidRPr="0097655B" w:rsidRDefault="00016EFB" w:rsidP="00016EF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2013</w:t>
            </w:r>
          </w:p>
        </w:tc>
      </w:tr>
      <w:tr w:rsidR="00016EFB" w:rsidTr="00016EFB">
        <w:tc>
          <w:tcPr>
            <w:tcW w:w="3794" w:type="dxa"/>
            <w:vMerge/>
          </w:tcPr>
          <w:p w:rsidR="00016EFB" w:rsidRDefault="00016EFB" w:rsidP="00016EFB"/>
        </w:tc>
        <w:tc>
          <w:tcPr>
            <w:tcW w:w="1984" w:type="dxa"/>
            <w:vAlign w:val="bottom"/>
          </w:tcPr>
          <w:p w:rsidR="00016EFB" w:rsidRPr="0097655B" w:rsidRDefault="00016EFB" w:rsidP="00016E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348.855,55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€</w:t>
            </w:r>
          </w:p>
        </w:tc>
        <w:tc>
          <w:tcPr>
            <w:tcW w:w="1985" w:type="dxa"/>
            <w:vAlign w:val="bottom"/>
          </w:tcPr>
          <w:p w:rsidR="00016EFB" w:rsidRPr="0097655B" w:rsidRDefault="00016EFB" w:rsidP="00016EF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2014</w:t>
            </w:r>
          </w:p>
        </w:tc>
      </w:tr>
      <w:tr w:rsidR="00016EFB" w:rsidTr="00016EFB">
        <w:tc>
          <w:tcPr>
            <w:tcW w:w="3794" w:type="dxa"/>
            <w:vMerge/>
          </w:tcPr>
          <w:p w:rsidR="00016EFB" w:rsidRDefault="00016EFB" w:rsidP="00016EFB"/>
        </w:tc>
        <w:tc>
          <w:tcPr>
            <w:tcW w:w="1984" w:type="dxa"/>
            <w:vAlign w:val="bottom"/>
          </w:tcPr>
          <w:p w:rsidR="00016EFB" w:rsidRPr="0097655B" w:rsidRDefault="00016EFB" w:rsidP="00016E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516.690,90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€</w:t>
            </w:r>
          </w:p>
        </w:tc>
        <w:tc>
          <w:tcPr>
            <w:tcW w:w="1985" w:type="dxa"/>
            <w:vAlign w:val="bottom"/>
          </w:tcPr>
          <w:p w:rsidR="00016EFB" w:rsidRPr="0097655B" w:rsidRDefault="00016EFB" w:rsidP="00016EF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2015</w:t>
            </w:r>
          </w:p>
        </w:tc>
      </w:tr>
      <w:tr w:rsidR="00016EFB" w:rsidTr="00016EFB">
        <w:tc>
          <w:tcPr>
            <w:tcW w:w="3794" w:type="dxa"/>
            <w:vMerge/>
          </w:tcPr>
          <w:p w:rsidR="00016EFB" w:rsidRDefault="00016EFB" w:rsidP="00016EFB"/>
        </w:tc>
        <w:tc>
          <w:tcPr>
            <w:tcW w:w="1984" w:type="dxa"/>
            <w:vAlign w:val="bottom"/>
          </w:tcPr>
          <w:p w:rsidR="00016EFB" w:rsidRPr="0081752E" w:rsidRDefault="00016EFB" w:rsidP="00016EFB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81752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591.846,23 €</w:t>
            </w:r>
          </w:p>
        </w:tc>
        <w:tc>
          <w:tcPr>
            <w:tcW w:w="1985" w:type="dxa"/>
            <w:vAlign w:val="bottom"/>
          </w:tcPr>
          <w:p w:rsidR="00016EFB" w:rsidRPr="0081752E" w:rsidRDefault="00016EFB" w:rsidP="00016EF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81752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(31/08/2016)</w:t>
            </w:r>
          </w:p>
        </w:tc>
      </w:tr>
    </w:tbl>
    <w:p w:rsidR="00016EFB" w:rsidRDefault="00016EFB"/>
    <w:tbl>
      <w:tblPr>
        <w:tblStyle w:val="a4"/>
        <w:tblW w:w="0" w:type="auto"/>
        <w:tblLook w:val="04A0"/>
      </w:tblPr>
      <w:tblGrid>
        <w:gridCol w:w="6912"/>
        <w:gridCol w:w="1985"/>
      </w:tblGrid>
      <w:tr w:rsidR="00016EFB" w:rsidTr="00016EFB">
        <w:tc>
          <w:tcPr>
            <w:tcW w:w="6912" w:type="dxa"/>
          </w:tcPr>
          <w:p w:rsidR="00016EFB" w:rsidRDefault="00016EFB" w:rsidP="00016EFB">
            <w:r w:rsidRPr="004F787A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ΚΟΣΤΟΣ</w:t>
            </w: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ΜΙΣΘΟΔΟΣΙΑΣ ΚΟΙΝΩΝΙΚΗΣ ΥΠΗΡΕΣΙΑΣ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</w:t>
            </w: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ΕΤΗΣΙΑ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1985" w:type="dxa"/>
          </w:tcPr>
          <w:p w:rsidR="00016EFB" w:rsidRDefault="00016EFB" w:rsidP="00016EFB">
            <w:pPr>
              <w:jc w:val="right"/>
            </w:pPr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744.000,00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 €</w:t>
            </w:r>
          </w:p>
        </w:tc>
      </w:tr>
    </w:tbl>
    <w:p w:rsidR="00016EFB" w:rsidRDefault="00016EFB"/>
    <w:tbl>
      <w:tblPr>
        <w:tblStyle w:val="a4"/>
        <w:tblW w:w="0" w:type="auto"/>
        <w:tblLook w:val="04A0"/>
      </w:tblPr>
      <w:tblGrid>
        <w:gridCol w:w="4644"/>
        <w:gridCol w:w="1843"/>
        <w:gridCol w:w="1985"/>
        <w:gridCol w:w="1383"/>
      </w:tblGrid>
      <w:tr w:rsidR="003B37A0" w:rsidTr="003B37A0">
        <w:tc>
          <w:tcPr>
            <w:tcW w:w="4644" w:type="dxa"/>
            <w:vMerge w:val="restart"/>
          </w:tcPr>
          <w:p w:rsidR="003B37A0" w:rsidRDefault="003B37A0">
            <w:r w:rsidRPr="004F787A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ΚΟΣΤΟΣ</w:t>
            </w: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ΚΟΙΝΩΝΙΚΟΥ ΠΑΝΤΟΠΩΛΕΙΟΥ</w:t>
            </w:r>
          </w:p>
        </w:tc>
        <w:tc>
          <w:tcPr>
            <w:tcW w:w="1843" w:type="dxa"/>
          </w:tcPr>
          <w:p w:rsidR="003B37A0" w:rsidRDefault="003B37A0" w:rsidP="003B37A0">
            <w:pPr>
              <w:jc w:val="right"/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10.531,00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€</w:t>
            </w:r>
          </w:p>
        </w:tc>
        <w:tc>
          <w:tcPr>
            <w:tcW w:w="1985" w:type="dxa"/>
          </w:tcPr>
          <w:p w:rsidR="003B37A0" w:rsidRDefault="003B37A0" w:rsidP="003B37A0">
            <w:pPr>
              <w:jc w:val="center"/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2015</w:t>
            </w:r>
          </w:p>
        </w:tc>
        <w:tc>
          <w:tcPr>
            <w:tcW w:w="1383" w:type="dxa"/>
            <w:vAlign w:val="bottom"/>
          </w:tcPr>
          <w:p w:rsidR="003B37A0" w:rsidRPr="0097655B" w:rsidRDefault="003B37A0" w:rsidP="0081752E">
            <w:pPr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(ΑΠΟΡΟΙ)</w:t>
            </w:r>
          </w:p>
        </w:tc>
      </w:tr>
      <w:tr w:rsidR="003B37A0" w:rsidTr="0081752E">
        <w:tc>
          <w:tcPr>
            <w:tcW w:w="4644" w:type="dxa"/>
            <w:vMerge/>
          </w:tcPr>
          <w:p w:rsidR="003B37A0" w:rsidRDefault="003B37A0"/>
        </w:tc>
        <w:tc>
          <w:tcPr>
            <w:tcW w:w="1843" w:type="dxa"/>
          </w:tcPr>
          <w:p w:rsidR="003B37A0" w:rsidRDefault="003B37A0" w:rsidP="003B37A0">
            <w:pPr>
              <w:jc w:val="right"/>
            </w:pPr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62.625,00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 €</w:t>
            </w:r>
          </w:p>
        </w:tc>
        <w:tc>
          <w:tcPr>
            <w:tcW w:w="1985" w:type="dxa"/>
          </w:tcPr>
          <w:p w:rsidR="003B37A0" w:rsidRDefault="003B37A0" w:rsidP="003B37A0">
            <w:pPr>
              <w:jc w:val="center"/>
            </w:pPr>
            <w:r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(31/08/2016)</w:t>
            </w:r>
          </w:p>
        </w:tc>
        <w:tc>
          <w:tcPr>
            <w:tcW w:w="1383" w:type="dxa"/>
          </w:tcPr>
          <w:p w:rsidR="003B37A0" w:rsidRDefault="003B37A0"/>
        </w:tc>
      </w:tr>
    </w:tbl>
    <w:p w:rsidR="00016EFB" w:rsidRDefault="00016EFB"/>
    <w:tbl>
      <w:tblPr>
        <w:tblStyle w:val="a4"/>
        <w:tblW w:w="0" w:type="auto"/>
        <w:tblLook w:val="04A0"/>
      </w:tblPr>
      <w:tblGrid>
        <w:gridCol w:w="6912"/>
        <w:gridCol w:w="1985"/>
      </w:tblGrid>
      <w:tr w:rsidR="003B37A0" w:rsidTr="0081752E">
        <w:tc>
          <w:tcPr>
            <w:tcW w:w="6912" w:type="dxa"/>
          </w:tcPr>
          <w:p w:rsidR="003B37A0" w:rsidRDefault="003B37A0" w:rsidP="0081752E">
            <w:r w:rsidRPr="004F787A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ΚΟΣΤΟΣ</w:t>
            </w: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ΜΙΣΘΟΔΟΣΙΑΣ  ΠΑΙΔΕΙΑΣ, ΑΘΛΗΤΙΣΜΟΥ, ΠΟΛΙΤΙΣΜΟΥ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</w:t>
            </w: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ΕΤΗΣΙΑ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1985" w:type="dxa"/>
          </w:tcPr>
          <w:p w:rsidR="003B37A0" w:rsidRDefault="004F787A" w:rsidP="004F787A">
            <w:pPr>
              <w:jc w:val="right"/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1.320</w:t>
            </w:r>
            <w:r w:rsidR="003B37A0" w:rsidRPr="00976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.000,00</w:t>
            </w:r>
            <w:r w:rsidR="003B37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 €</w:t>
            </w:r>
          </w:p>
        </w:tc>
      </w:tr>
    </w:tbl>
    <w:p w:rsidR="003B37A0" w:rsidRDefault="003B37A0"/>
    <w:tbl>
      <w:tblPr>
        <w:tblStyle w:val="a4"/>
        <w:tblW w:w="0" w:type="auto"/>
        <w:tblLook w:val="04A0"/>
      </w:tblPr>
      <w:tblGrid>
        <w:gridCol w:w="3794"/>
        <w:gridCol w:w="1985"/>
      </w:tblGrid>
      <w:tr w:rsidR="00064C7D" w:rsidRPr="00064C7D" w:rsidTr="0081752E">
        <w:tc>
          <w:tcPr>
            <w:tcW w:w="3794" w:type="dxa"/>
          </w:tcPr>
          <w:p w:rsidR="00064C7D" w:rsidRPr="00064C7D" w:rsidRDefault="00064C7D" w:rsidP="0081752E">
            <w:pPr>
              <w:rPr>
                <w:rFonts w:ascii="Arial" w:hAnsi="Arial" w:cs="Arial"/>
                <w:sz w:val="21"/>
                <w:szCs w:val="21"/>
              </w:rPr>
            </w:pPr>
            <w:r w:rsidRPr="00064C7D">
              <w:rPr>
                <w:rFonts w:ascii="Arial" w:hAnsi="Arial" w:cs="Arial"/>
                <w:sz w:val="21"/>
                <w:szCs w:val="21"/>
              </w:rPr>
              <w:t xml:space="preserve">ΛΕΙΤΟΥΡΓΙΚΟ </w:t>
            </w:r>
            <w:r w:rsidRPr="00064C7D">
              <w:rPr>
                <w:rFonts w:ascii="Arial" w:hAnsi="Arial" w:cs="Arial"/>
                <w:b/>
                <w:sz w:val="21"/>
                <w:szCs w:val="21"/>
              </w:rPr>
              <w:t>ΚΟΣΤΟΣ</w:t>
            </w:r>
          </w:p>
        </w:tc>
        <w:tc>
          <w:tcPr>
            <w:tcW w:w="1985" w:type="dxa"/>
          </w:tcPr>
          <w:p w:rsidR="00064C7D" w:rsidRPr="00064C7D" w:rsidRDefault="00064C7D" w:rsidP="000B68C9">
            <w:pPr>
              <w:jc w:val="right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064C7D">
              <w:rPr>
                <w:rFonts w:ascii="Arial" w:hAnsi="Arial" w:cs="Arial"/>
                <w:sz w:val="21"/>
                <w:szCs w:val="21"/>
              </w:rPr>
              <w:t>300.000</w:t>
            </w:r>
            <w:r w:rsidRPr="00064C7D">
              <w:rPr>
                <w:rFonts w:ascii="Arial" w:hAnsi="Arial" w:cs="Arial"/>
                <w:sz w:val="21"/>
                <w:szCs w:val="21"/>
                <w:lang w:val="en-US"/>
              </w:rPr>
              <w:t>,00 €</w:t>
            </w:r>
          </w:p>
        </w:tc>
      </w:tr>
    </w:tbl>
    <w:p w:rsidR="003B37A0" w:rsidRDefault="003B37A0"/>
    <w:tbl>
      <w:tblPr>
        <w:tblStyle w:val="a4"/>
        <w:tblW w:w="0" w:type="auto"/>
        <w:tblLook w:val="04A0"/>
      </w:tblPr>
      <w:tblGrid>
        <w:gridCol w:w="3794"/>
        <w:gridCol w:w="1984"/>
        <w:gridCol w:w="1985"/>
      </w:tblGrid>
      <w:tr w:rsidR="003B37A0" w:rsidTr="0081752E">
        <w:tc>
          <w:tcPr>
            <w:tcW w:w="3794" w:type="dxa"/>
            <w:vMerge w:val="restart"/>
          </w:tcPr>
          <w:p w:rsidR="003B37A0" w:rsidRDefault="003B37A0" w:rsidP="003B37A0">
            <w:r w:rsidRPr="004F787A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ΕΣΟΔΑ</w:t>
            </w: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ΑΠΌ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ΣΥΝΔΡΟΜΕΣ</w:t>
            </w:r>
          </w:p>
        </w:tc>
        <w:tc>
          <w:tcPr>
            <w:tcW w:w="1984" w:type="dxa"/>
            <w:vAlign w:val="bottom"/>
          </w:tcPr>
          <w:p w:rsidR="003B37A0" w:rsidRPr="0081752E" w:rsidRDefault="003B37A0" w:rsidP="0081752E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81752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23.430,00 €</w:t>
            </w:r>
          </w:p>
        </w:tc>
        <w:tc>
          <w:tcPr>
            <w:tcW w:w="1985" w:type="dxa"/>
            <w:vAlign w:val="bottom"/>
          </w:tcPr>
          <w:p w:rsidR="003B37A0" w:rsidRPr="0081752E" w:rsidRDefault="003B37A0" w:rsidP="0081752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81752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2013</w:t>
            </w:r>
          </w:p>
        </w:tc>
      </w:tr>
      <w:tr w:rsidR="003B37A0" w:rsidTr="0081752E">
        <w:tc>
          <w:tcPr>
            <w:tcW w:w="3794" w:type="dxa"/>
            <w:vMerge/>
          </w:tcPr>
          <w:p w:rsidR="003B37A0" w:rsidRDefault="003B37A0" w:rsidP="0081752E"/>
        </w:tc>
        <w:tc>
          <w:tcPr>
            <w:tcW w:w="1984" w:type="dxa"/>
            <w:vAlign w:val="bottom"/>
          </w:tcPr>
          <w:p w:rsidR="003B37A0" w:rsidRPr="0097655B" w:rsidRDefault="003B37A0" w:rsidP="0081752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75.622,00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€</w:t>
            </w:r>
          </w:p>
        </w:tc>
        <w:tc>
          <w:tcPr>
            <w:tcW w:w="1985" w:type="dxa"/>
            <w:vAlign w:val="bottom"/>
          </w:tcPr>
          <w:p w:rsidR="003B37A0" w:rsidRPr="0097655B" w:rsidRDefault="003B37A0" w:rsidP="0081752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2014</w:t>
            </w:r>
          </w:p>
        </w:tc>
      </w:tr>
      <w:tr w:rsidR="003B37A0" w:rsidTr="0081752E">
        <w:tc>
          <w:tcPr>
            <w:tcW w:w="3794" w:type="dxa"/>
            <w:vMerge/>
          </w:tcPr>
          <w:p w:rsidR="003B37A0" w:rsidRDefault="003B37A0" w:rsidP="0081752E"/>
        </w:tc>
        <w:tc>
          <w:tcPr>
            <w:tcW w:w="1984" w:type="dxa"/>
            <w:vAlign w:val="bottom"/>
          </w:tcPr>
          <w:p w:rsidR="003B37A0" w:rsidRPr="0081752E" w:rsidRDefault="003B37A0" w:rsidP="0081752E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81752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95.748,00 €</w:t>
            </w:r>
          </w:p>
        </w:tc>
        <w:tc>
          <w:tcPr>
            <w:tcW w:w="1985" w:type="dxa"/>
            <w:vAlign w:val="bottom"/>
          </w:tcPr>
          <w:p w:rsidR="003B37A0" w:rsidRPr="0081752E" w:rsidRDefault="003B37A0" w:rsidP="0081752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81752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2015*</w:t>
            </w:r>
          </w:p>
        </w:tc>
      </w:tr>
      <w:tr w:rsidR="003B37A0" w:rsidTr="0081752E">
        <w:tc>
          <w:tcPr>
            <w:tcW w:w="3794" w:type="dxa"/>
            <w:vMerge/>
          </w:tcPr>
          <w:p w:rsidR="003B37A0" w:rsidRDefault="003B37A0" w:rsidP="0081752E"/>
        </w:tc>
        <w:tc>
          <w:tcPr>
            <w:tcW w:w="1984" w:type="dxa"/>
            <w:vAlign w:val="bottom"/>
          </w:tcPr>
          <w:p w:rsidR="003B37A0" w:rsidRPr="0081752E" w:rsidRDefault="003B37A0" w:rsidP="0081752E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81752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63.285,00 €</w:t>
            </w:r>
          </w:p>
        </w:tc>
        <w:tc>
          <w:tcPr>
            <w:tcW w:w="1985" w:type="dxa"/>
            <w:vAlign w:val="bottom"/>
          </w:tcPr>
          <w:p w:rsidR="003B37A0" w:rsidRPr="0081752E" w:rsidRDefault="003B37A0" w:rsidP="0081752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81752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(31/08/2016)*</w:t>
            </w:r>
          </w:p>
        </w:tc>
      </w:tr>
    </w:tbl>
    <w:p w:rsidR="003B37A0" w:rsidRDefault="003B37A0">
      <w:r w:rsidRPr="0097655B">
        <w:rPr>
          <w:rFonts w:ascii="Arial" w:eastAsia="Times New Roman" w:hAnsi="Arial" w:cs="Arial"/>
          <w:sz w:val="20"/>
          <w:szCs w:val="20"/>
          <w:lang w:eastAsia="el-GR"/>
        </w:rPr>
        <w:t>* Αύξηση παρά τις μειώσεις</w:t>
      </w:r>
      <w:r w:rsidR="002B1334">
        <w:rPr>
          <w:rFonts w:ascii="Arial" w:eastAsia="Times New Roman" w:hAnsi="Arial" w:cs="Arial"/>
          <w:sz w:val="20"/>
          <w:szCs w:val="20"/>
          <w:lang w:eastAsia="el-GR"/>
        </w:rPr>
        <w:t xml:space="preserve"> των</w:t>
      </w:r>
      <w:r w:rsidRPr="0097655B">
        <w:rPr>
          <w:rFonts w:ascii="Arial" w:eastAsia="Times New Roman" w:hAnsi="Arial" w:cs="Arial"/>
          <w:sz w:val="20"/>
          <w:szCs w:val="20"/>
          <w:lang w:eastAsia="el-GR"/>
        </w:rPr>
        <w:t xml:space="preserve"> συνδρομών </w:t>
      </w:r>
      <w:r w:rsidR="002B1334">
        <w:rPr>
          <w:rFonts w:ascii="Arial" w:eastAsia="Times New Roman" w:hAnsi="Arial" w:cs="Arial"/>
          <w:sz w:val="20"/>
          <w:szCs w:val="20"/>
          <w:lang w:eastAsia="el-GR"/>
        </w:rPr>
        <w:t xml:space="preserve">κατά 33 – 66 % </w:t>
      </w:r>
      <w:r w:rsidRPr="0097655B">
        <w:rPr>
          <w:rFonts w:ascii="Arial" w:eastAsia="Times New Roman" w:hAnsi="Arial" w:cs="Arial"/>
          <w:sz w:val="20"/>
          <w:szCs w:val="20"/>
          <w:lang w:eastAsia="el-GR"/>
        </w:rPr>
        <w:t>λόγω επαναλειτουργίας Κολυμβητηρίου, Εικαστικών, Χορού.</w:t>
      </w:r>
    </w:p>
    <w:p w:rsidR="00016EFB" w:rsidRDefault="00016EFB"/>
    <w:tbl>
      <w:tblPr>
        <w:tblStyle w:val="a4"/>
        <w:tblW w:w="0" w:type="auto"/>
        <w:shd w:val="pct15" w:color="auto" w:fill="D9D9D9" w:themeFill="background1" w:themeFillShade="D9"/>
        <w:tblLook w:val="04A0"/>
      </w:tblPr>
      <w:tblGrid>
        <w:gridCol w:w="9855"/>
      </w:tblGrid>
      <w:tr w:rsidR="003B37A0" w:rsidTr="0081752E">
        <w:tc>
          <w:tcPr>
            <w:tcW w:w="9855" w:type="dxa"/>
            <w:shd w:val="pct15" w:color="auto" w:fill="D9D9D9" w:themeFill="background1" w:themeFillShade="D9"/>
          </w:tcPr>
          <w:p w:rsidR="003B37A0" w:rsidRDefault="003B37A0" w:rsidP="0081752E">
            <w:pPr>
              <w:spacing w:line="360" w:lineRule="auto"/>
              <w:jc w:val="center"/>
            </w:pPr>
            <w:r w:rsidRPr="0097655B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el-GR"/>
              </w:rPr>
              <w:t>5. ΕΣΟΔΑ ΑΠΌ ΤΟΚΟΥΣ</w:t>
            </w:r>
          </w:p>
        </w:tc>
      </w:tr>
    </w:tbl>
    <w:p w:rsidR="003B37A0" w:rsidRDefault="003B37A0" w:rsidP="003B37A0"/>
    <w:tbl>
      <w:tblPr>
        <w:tblStyle w:val="a4"/>
        <w:tblW w:w="3942" w:type="dxa"/>
        <w:jc w:val="center"/>
        <w:tblLook w:val="04A0"/>
      </w:tblPr>
      <w:tblGrid>
        <w:gridCol w:w="1971"/>
        <w:gridCol w:w="1971"/>
      </w:tblGrid>
      <w:tr w:rsidR="003B37A0" w:rsidTr="003B37A0">
        <w:trPr>
          <w:jc w:val="center"/>
        </w:trPr>
        <w:tc>
          <w:tcPr>
            <w:tcW w:w="1971" w:type="dxa"/>
            <w:vAlign w:val="bottom"/>
          </w:tcPr>
          <w:p w:rsidR="003B37A0" w:rsidRPr="0081752E" w:rsidRDefault="003B37A0" w:rsidP="0081752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81752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2014</w:t>
            </w:r>
          </w:p>
        </w:tc>
        <w:tc>
          <w:tcPr>
            <w:tcW w:w="1971" w:type="dxa"/>
            <w:vAlign w:val="bottom"/>
          </w:tcPr>
          <w:p w:rsidR="003B37A0" w:rsidRPr="0081752E" w:rsidRDefault="003B37A0" w:rsidP="0081752E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81752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6.672,50</w:t>
            </w:r>
          </w:p>
        </w:tc>
      </w:tr>
      <w:tr w:rsidR="003B37A0" w:rsidTr="003B37A0">
        <w:trPr>
          <w:jc w:val="center"/>
        </w:trPr>
        <w:tc>
          <w:tcPr>
            <w:tcW w:w="1971" w:type="dxa"/>
            <w:vAlign w:val="bottom"/>
          </w:tcPr>
          <w:p w:rsidR="003B37A0" w:rsidRPr="0097655B" w:rsidRDefault="003B37A0" w:rsidP="0081752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2015</w:t>
            </w:r>
          </w:p>
        </w:tc>
        <w:tc>
          <w:tcPr>
            <w:tcW w:w="1971" w:type="dxa"/>
            <w:vAlign w:val="bottom"/>
          </w:tcPr>
          <w:p w:rsidR="003B37A0" w:rsidRPr="0097655B" w:rsidRDefault="003B37A0" w:rsidP="0081752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7655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188.345,44</w:t>
            </w:r>
          </w:p>
        </w:tc>
      </w:tr>
      <w:tr w:rsidR="003B37A0" w:rsidTr="003B37A0">
        <w:trPr>
          <w:jc w:val="center"/>
        </w:trPr>
        <w:tc>
          <w:tcPr>
            <w:tcW w:w="1971" w:type="dxa"/>
            <w:vAlign w:val="bottom"/>
          </w:tcPr>
          <w:p w:rsidR="003B37A0" w:rsidRPr="0081752E" w:rsidRDefault="003B37A0" w:rsidP="0081752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81752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(31/08/2016)</w:t>
            </w:r>
          </w:p>
        </w:tc>
        <w:tc>
          <w:tcPr>
            <w:tcW w:w="1971" w:type="dxa"/>
            <w:vAlign w:val="bottom"/>
          </w:tcPr>
          <w:p w:rsidR="003B37A0" w:rsidRPr="0081752E" w:rsidRDefault="003B37A0" w:rsidP="0081752E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81752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191.872,16</w:t>
            </w:r>
          </w:p>
        </w:tc>
      </w:tr>
    </w:tbl>
    <w:p w:rsidR="003B37A0" w:rsidRDefault="003B37A0" w:rsidP="003B37A0"/>
    <w:sectPr w:rsidR="003B37A0" w:rsidSect="0035098A">
      <w:pgSz w:w="11906" w:h="16838"/>
      <w:pgMar w:top="993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20"/>
  <w:characterSpacingControl w:val="doNotCompress"/>
  <w:compat/>
  <w:rsids>
    <w:rsidRoot w:val="0097655B"/>
    <w:rsid w:val="00016EFB"/>
    <w:rsid w:val="00064C7D"/>
    <w:rsid w:val="000B68C9"/>
    <w:rsid w:val="00283FC8"/>
    <w:rsid w:val="002B1334"/>
    <w:rsid w:val="00344605"/>
    <w:rsid w:val="0035098A"/>
    <w:rsid w:val="0038592A"/>
    <w:rsid w:val="00392BEC"/>
    <w:rsid w:val="003B23E7"/>
    <w:rsid w:val="003B37A0"/>
    <w:rsid w:val="003B40A5"/>
    <w:rsid w:val="004D1CAC"/>
    <w:rsid w:val="004F787A"/>
    <w:rsid w:val="00520264"/>
    <w:rsid w:val="005277E7"/>
    <w:rsid w:val="005B3668"/>
    <w:rsid w:val="005B6086"/>
    <w:rsid w:val="006C6D9B"/>
    <w:rsid w:val="006F0294"/>
    <w:rsid w:val="00723FD2"/>
    <w:rsid w:val="007B0F7D"/>
    <w:rsid w:val="007E6408"/>
    <w:rsid w:val="0081752E"/>
    <w:rsid w:val="00882CBC"/>
    <w:rsid w:val="00927874"/>
    <w:rsid w:val="0097655B"/>
    <w:rsid w:val="009865C8"/>
    <w:rsid w:val="009C39BA"/>
    <w:rsid w:val="00A606E6"/>
    <w:rsid w:val="00C45FF7"/>
    <w:rsid w:val="00C60E6B"/>
    <w:rsid w:val="00DD28C3"/>
    <w:rsid w:val="00E27C5D"/>
    <w:rsid w:val="00F71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55B"/>
    <w:pPr>
      <w:ind w:left="720"/>
      <w:contextualSpacing/>
    </w:pPr>
  </w:style>
  <w:style w:type="table" w:styleId="a4">
    <w:name w:val="Table Grid"/>
    <w:basedOn w:val="a1"/>
    <w:uiPriority w:val="59"/>
    <w:rsid w:val="009765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FF2EF-22E2-4723-A586-F8E9AAAEF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293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grdim2</dc:creator>
  <cp:lastModifiedBy>grdim2</cp:lastModifiedBy>
  <cp:revision>16</cp:revision>
  <cp:lastPrinted>2016-10-12T12:34:00Z</cp:lastPrinted>
  <dcterms:created xsi:type="dcterms:W3CDTF">2016-10-12T05:07:00Z</dcterms:created>
  <dcterms:modified xsi:type="dcterms:W3CDTF">2016-10-17T11:14:00Z</dcterms:modified>
</cp:coreProperties>
</file>