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0A" w:rsidRPr="001A26E3" w:rsidRDefault="00B7340A" w:rsidP="00171AE9">
      <w:pPr>
        <w:pStyle w:val="Standard"/>
        <w:tabs>
          <w:tab w:val="left" w:pos="-463"/>
        </w:tabs>
        <w:ind w:left="-284"/>
        <w:jc w:val="both"/>
        <w:rPr>
          <w:rFonts w:asciiTheme="minorHAnsi" w:hAnsiTheme="minorHAnsi" w:cstheme="minorHAnsi"/>
          <w:sz w:val="24"/>
          <w:szCs w:val="24"/>
        </w:rPr>
      </w:pPr>
    </w:p>
    <w:p w:rsidR="00B7340A" w:rsidRPr="001A26E3" w:rsidRDefault="00B7340A" w:rsidP="00171AE9">
      <w:pPr>
        <w:pStyle w:val="Standard"/>
        <w:spacing w:after="79" w:line="254" w:lineRule="auto"/>
        <w:jc w:val="both"/>
        <w:rPr>
          <w:rFonts w:asciiTheme="minorHAnsi" w:hAnsiTheme="minorHAnsi" w:cstheme="minorHAnsi"/>
          <w:sz w:val="24"/>
          <w:szCs w:val="24"/>
        </w:rPr>
      </w:pPr>
    </w:p>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B7340A" w:rsidP="00171AE9">
      <w:pPr>
        <w:pStyle w:val="Standard"/>
        <w:spacing w:after="365" w:line="254" w:lineRule="auto"/>
        <w:jc w:val="both"/>
        <w:rPr>
          <w:rFonts w:asciiTheme="minorHAnsi" w:hAnsiTheme="minorHAnsi" w:cstheme="minorHAnsi"/>
          <w:sz w:val="24"/>
          <w:szCs w:val="24"/>
        </w:rPr>
      </w:pPr>
    </w:p>
    <w:p w:rsidR="00B7340A" w:rsidRPr="001A26E3" w:rsidRDefault="00B7340A" w:rsidP="00171AE9">
      <w:pPr>
        <w:pStyle w:val="Standard"/>
        <w:pBdr>
          <w:top w:val="single" w:sz="18" w:space="0" w:color="000080"/>
          <w:left w:val="single" w:sz="18" w:space="0" w:color="000080"/>
          <w:bottom w:val="single" w:sz="18" w:space="0" w:color="000080"/>
          <w:right w:val="single" w:sz="18" w:space="31" w:color="000080"/>
        </w:pBdr>
        <w:spacing w:line="254" w:lineRule="auto"/>
        <w:ind w:right="752"/>
        <w:jc w:val="both"/>
        <w:rPr>
          <w:rFonts w:asciiTheme="minorHAnsi" w:hAnsiTheme="minorHAnsi" w:cstheme="minorHAnsi"/>
          <w:b/>
          <w:color w:val="333399"/>
          <w:sz w:val="24"/>
          <w:szCs w:val="24"/>
        </w:rPr>
      </w:pPr>
    </w:p>
    <w:p w:rsidR="00B7340A" w:rsidRPr="001A26E3" w:rsidRDefault="00B7340A" w:rsidP="00171AE9">
      <w:pPr>
        <w:pStyle w:val="Standard"/>
        <w:pBdr>
          <w:top w:val="single" w:sz="18" w:space="0" w:color="000080"/>
          <w:left w:val="single" w:sz="18" w:space="0" w:color="000080"/>
          <w:bottom w:val="single" w:sz="18" w:space="0" w:color="000080"/>
          <w:right w:val="single" w:sz="18" w:space="31" w:color="000080"/>
        </w:pBdr>
        <w:spacing w:line="254" w:lineRule="auto"/>
        <w:ind w:right="752"/>
        <w:jc w:val="both"/>
        <w:rPr>
          <w:rFonts w:asciiTheme="minorHAnsi" w:hAnsiTheme="minorHAnsi" w:cstheme="minorHAnsi"/>
          <w:b/>
          <w:color w:val="333399"/>
          <w:sz w:val="24"/>
          <w:szCs w:val="24"/>
        </w:rPr>
      </w:pPr>
    </w:p>
    <w:p w:rsidR="00DA61DB" w:rsidRPr="001978E2" w:rsidRDefault="00DA61DB" w:rsidP="00DA61DB">
      <w:pPr>
        <w:pStyle w:val="Standard"/>
        <w:pBdr>
          <w:top w:val="single" w:sz="18" w:space="0" w:color="000080"/>
          <w:left w:val="single" w:sz="18" w:space="0" w:color="000080"/>
          <w:bottom w:val="single" w:sz="18" w:space="0" w:color="000080"/>
          <w:right w:val="single" w:sz="18" w:space="31" w:color="000080"/>
        </w:pBdr>
        <w:spacing w:line="247" w:lineRule="auto"/>
        <w:ind w:right="752"/>
        <w:jc w:val="both"/>
        <w:rPr>
          <w:rFonts w:asciiTheme="minorHAnsi" w:hAnsiTheme="minorHAnsi" w:cstheme="minorHAnsi"/>
          <w:b/>
          <w:color w:val="0070C0"/>
          <w:sz w:val="24"/>
          <w:szCs w:val="24"/>
        </w:rPr>
      </w:pPr>
      <w:r w:rsidRPr="007D34C8">
        <w:rPr>
          <w:rFonts w:asciiTheme="minorHAnsi" w:hAnsiTheme="minorHAnsi" w:cstheme="minorHAnsi"/>
          <w:b/>
          <w:color w:val="0070C0"/>
          <w:sz w:val="24"/>
          <w:szCs w:val="24"/>
        </w:rPr>
        <w:t>Μελέτη</w:t>
      </w:r>
      <w:r w:rsidR="007C268F" w:rsidRPr="007C268F">
        <w:rPr>
          <w:rFonts w:asciiTheme="minorHAnsi" w:hAnsiTheme="minorHAnsi" w:cstheme="minorHAnsi"/>
          <w:b/>
          <w:color w:val="0070C0"/>
          <w:sz w:val="24"/>
          <w:szCs w:val="24"/>
        </w:rPr>
        <w:t xml:space="preserve"> 2</w:t>
      </w:r>
      <w:r w:rsidRPr="007D34C8">
        <w:rPr>
          <w:rFonts w:asciiTheme="minorHAnsi" w:hAnsiTheme="minorHAnsi" w:cstheme="minorHAnsi"/>
          <w:b/>
          <w:color w:val="0070C0"/>
          <w:sz w:val="24"/>
          <w:szCs w:val="24"/>
        </w:rPr>
        <w:t xml:space="preserve">     Αρ. Πρωτ.</w:t>
      </w:r>
      <w:r w:rsidR="007C268F" w:rsidRPr="001978E2">
        <w:rPr>
          <w:rFonts w:asciiTheme="minorHAnsi" w:hAnsiTheme="minorHAnsi" w:cstheme="minorHAnsi"/>
          <w:b/>
          <w:color w:val="0070C0"/>
          <w:sz w:val="24"/>
          <w:szCs w:val="24"/>
        </w:rPr>
        <w:t>6574/05-03-2020</w:t>
      </w:r>
    </w:p>
    <w:p w:rsidR="00DA61DB" w:rsidRPr="007D34C8" w:rsidRDefault="00DA61DB" w:rsidP="00DA61DB">
      <w:pPr>
        <w:pStyle w:val="Standard"/>
        <w:pBdr>
          <w:top w:val="single" w:sz="18" w:space="0" w:color="000080"/>
          <w:left w:val="single" w:sz="18" w:space="0" w:color="000080"/>
          <w:bottom w:val="single" w:sz="18" w:space="0" w:color="000080"/>
          <w:right w:val="single" w:sz="18" w:space="31" w:color="000080"/>
        </w:pBdr>
        <w:spacing w:line="247" w:lineRule="auto"/>
        <w:ind w:right="752"/>
        <w:jc w:val="both"/>
        <w:rPr>
          <w:rFonts w:asciiTheme="minorHAnsi" w:hAnsiTheme="minorHAnsi" w:cstheme="minorHAnsi"/>
          <w:b/>
          <w:color w:val="0070C0"/>
          <w:sz w:val="24"/>
          <w:szCs w:val="24"/>
        </w:rPr>
      </w:pPr>
    </w:p>
    <w:p w:rsidR="00DA61DB" w:rsidRPr="007D34C8" w:rsidRDefault="00DA61DB" w:rsidP="00DA61DB">
      <w:pPr>
        <w:pStyle w:val="Standard"/>
        <w:pBdr>
          <w:top w:val="single" w:sz="18" w:space="0" w:color="000080"/>
          <w:left w:val="single" w:sz="18" w:space="0" w:color="000080"/>
          <w:bottom w:val="single" w:sz="18" w:space="0" w:color="000080"/>
          <w:right w:val="single" w:sz="18" w:space="31" w:color="000080"/>
        </w:pBdr>
        <w:spacing w:line="247" w:lineRule="auto"/>
        <w:ind w:right="752"/>
        <w:jc w:val="both"/>
        <w:rPr>
          <w:rFonts w:asciiTheme="minorHAnsi" w:hAnsiTheme="minorHAnsi" w:cstheme="minorHAnsi"/>
          <w:b/>
          <w:color w:val="0070C0"/>
          <w:sz w:val="24"/>
          <w:szCs w:val="24"/>
        </w:rPr>
      </w:pPr>
      <w:r w:rsidRPr="007D34C8">
        <w:rPr>
          <w:rFonts w:asciiTheme="minorHAnsi" w:hAnsiTheme="minorHAnsi" w:cstheme="minorHAnsi"/>
          <w:b/>
          <w:color w:val="4472C4" w:themeColor="accent1"/>
          <w:sz w:val="24"/>
          <w:szCs w:val="24"/>
        </w:rPr>
        <w:t>Διακήρυξη Διεθνούς Ανοικτού Διαγωνισμού για την Προμήθεια τροφίμων και φρέσκου γάλακτος για  τις ανάγκες του Δήμου Αιγάλεω (Κοινωνικό Πα</w:t>
      </w:r>
      <w:r w:rsidR="005973B7">
        <w:rPr>
          <w:rFonts w:asciiTheme="minorHAnsi" w:hAnsiTheme="minorHAnsi" w:cstheme="minorHAnsi"/>
          <w:b/>
          <w:color w:val="4472C4" w:themeColor="accent1"/>
          <w:sz w:val="24"/>
          <w:szCs w:val="24"/>
        </w:rPr>
        <w:t>ντοπωλείο-</w:t>
      </w:r>
      <w:r w:rsidR="003A26A6">
        <w:rPr>
          <w:rFonts w:asciiTheme="minorHAnsi" w:hAnsiTheme="minorHAnsi" w:cstheme="minorHAnsi"/>
          <w:b/>
          <w:color w:val="4472C4" w:themeColor="accent1"/>
          <w:sz w:val="24"/>
          <w:szCs w:val="24"/>
        </w:rPr>
        <w:t>Κοινωνικό Συσσίτιο</w:t>
      </w:r>
      <w:r w:rsidRPr="007D34C8">
        <w:rPr>
          <w:rFonts w:asciiTheme="minorHAnsi" w:hAnsiTheme="minorHAnsi" w:cstheme="minorHAnsi"/>
          <w:b/>
          <w:color w:val="4472C4" w:themeColor="accent1"/>
          <w:sz w:val="24"/>
          <w:szCs w:val="24"/>
        </w:rPr>
        <w:t xml:space="preserve">- Βρεφονηπιακοί -Παιδικοί Σταθμοί-Εργαζόμενοι του Δήμου) και των Ν.Π.Δ.Δ  Π/θμιας  και  Δ/θμιας  Εκπαίδευσης   για τα έτη 2020 και </w:t>
      </w:r>
      <w:r w:rsidRPr="007D34C8">
        <w:rPr>
          <w:rFonts w:asciiTheme="minorHAnsi" w:hAnsiTheme="minorHAnsi" w:cstheme="minorHAnsi"/>
          <w:b/>
          <w:color w:val="4472C4" w:themeColor="accent1"/>
          <w:sz w:val="24"/>
          <w:szCs w:val="24"/>
          <w:shd w:val="clear" w:color="auto" w:fill="FFFFFF" w:themeFill="background1"/>
        </w:rPr>
        <w:t>2021</w:t>
      </w:r>
      <w:r w:rsidR="0086536D">
        <w:rPr>
          <w:rFonts w:asciiTheme="minorHAnsi" w:hAnsiTheme="minorHAnsi" w:cstheme="minorHAnsi"/>
          <w:color w:val="4472C4" w:themeColor="accent1"/>
          <w:sz w:val="24"/>
          <w:szCs w:val="24"/>
          <w:shd w:val="clear" w:color="auto" w:fill="FFFFFF" w:themeFill="background1"/>
        </w:rPr>
        <w:t xml:space="preserve"> αξίας</w:t>
      </w:r>
      <w:r w:rsidR="0086536D" w:rsidRPr="0086536D">
        <w:rPr>
          <w:rFonts w:asciiTheme="minorHAnsi" w:hAnsiTheme="minorHAnsi" w:cstheme="minorHAnsi"/>
          <w:color w:val="4472C4" w:themeColor="accent1"/>
          <w:sz w:val="24"/>
          <w:szCs w:val="24"/>
          <w:shd w:val="clear" w:color="auto" w:fill="FFFFFF" w:themeFill="background1"/>
        </w:rPr>
        <w:t xml:space="preserve"> </w:t>
      </w:r>
      <w:r w:rsidR="0086536D">
        <w:rPr>
          <w:rFonts w:asciiTheme="minorHAnsi" w:hAnsiTheme="minorHAnsi" w:cstheme="minorHAnsi"/>
          <w:color w:val="4472C4" w:themeColor="accent1"/>
          <w:sz w:val="24"/>
          <w:szCs w:val="24"/>
          <w:shd w:val="clear" w:color="auto" w:fill="FFFFFF" w:themeFill="background1"/>
        </w:rPr>
        <w:t>9</w:t>
      </w:r>
      <w:r w:rsidR="0086536D" w:rsidRPr="0086536D">
        <w:rPr>
          <w:rFonts w:asciiTheme="minorHAnsi" w:hAnsiTheme="minorHAnsi" w:cstheme="minorHAnsi"/>
          <w:color w:val="4472C4" w:themeColor="accent1"/>
          <w:sz w:val="24"/>
          <w:szCs w:val="24"/>
          <w:shd w:val="clear" w:color="auto" w:fill="FFFFFF" w:themeFill="background1"/>
        </w:rPr>
        <w:t>5</w:t>
      </w:r>
      <w:r w:rsidR="0086536D">
        <w:rPr>
          <w:rFonts w:asciiTheme="minorHAnsi" w:hAnsiTheme="minorHAnsi" w:cstheme="minorHAnsi"/>
          <w:color w:val="4472C4" w:themeColor="accent1"/>
          <w:sz w:val="24"/>
          <w:szCs w:val="24"/>
          <w:shd w:val="clear" w:color="auto" w:fill="FFFFFF" w:themeFill="background1"/>
        </w:rPr>
        <w:t>4.</w:t>
      </w:r>
      <w:r w:rsidR="0086536D" w:rsidRPr="0086536D">
        <w:rPr>
          <w:rFonts w:asciiTheme="minorHAnsi" w:hAnsiTheme="minorHAnsi" w:cstheme="minorHAnsi"/>
          <w:color w:val="4472C4" w:themeColor="accent1"/>
          <w:sz w:val="24"/>
          <w:szCs w:val="24"/>
          <w:shd w:val="clear" w:color="auto" w:fill="FFFFFF" w:themeFill="background1"/>
        </w:rPr>
        <w:t>147</w:t>
      </w:r>
      <w:r w:rsidR="0086536D">
        <w:rPr>
          <w:rFonts w:asciiTheme="minorHAnsi" w:hAnsiTheme="minorHAnsi" w:cstheme="minorHAnsi"/>
          <w:color w:val="4472C4" w:themeColor="accent1"/>
          <w:sz w:val="24"/>
          <w:szCs w:val="24"/>
          <w:shd w:val="clear" w:color="auto" w:fill="FFFFFF" w:themeFill="background1"/>
        </w:rPr>
        <w:t>,</w:t>
      </w:r>
      <w:r w:rsidR="0086536D" w:rsidRPr="00150739">
        <w:rPr>
          <w:rFonts w:asciiTheme="minorHAnsi" w:hAnsiTheme="minorHAnsi" w:cstheme="minorHAnsi"/>
          <w:color w:val="4472C4" w:themeColor="accent1"/>
          <w:sz w:val="24"/>
          <w:szCs w:val="24"/>
          <w:shd w:val="clear" w:color="auto" w:fill="FFFFFF" w:themeFill="background1"/>
        </w:rPr>
        <w:t>4</w:t>
      </w:r>
      <w:r w:rsidRPr="007D34C8">
        <w:rPr>
          <w:rFonts w:asciiTheme="minorHAnsi" w:hAnsiTheme="minorHAnsi" w:cstheme="minorHAnsi"/>
          <w:color w:val="4472C4" w:themeColor="accent1"/>
          <w:sz w:val="24"/>
          <w:szCs w:val="24"/>
          <w:shd w:val="clear" w:color="auto" w:fill="FFFFFF" w:themeFill="background1"/>
        </w:rPr>
        <w:t>6€ συμπεριλαμβανομένου Φ.Π.Α</w:t>
      </w:r>
      <w:r w:rsidRPr="007D34C8">
        <w:rPr>
          <w:rFonts w:asciiTheme="minorHAnsi" w:hAnsiTheme="minorHAnsi" w:cstheme="minorHAnsi"/>
          <w:color w:val="B4C6E7" w:themeColor="accent1" w:themeTint="66"/>
          <w:sz w:val="24"/>
          <w:szCs w:val="24"/>
          <w:shd w:val="clear" w:color="auto" w:fill="FFFFFF" w:themeFill="background1"/>
        </w:rPr>
        <w:t xml:space="preserve">. </w:t>
      </w:r>
      <w:r w:rsidRPr="007D34C8">
        <w:rPr>
          <w:rFonts w:asciiTheme="minorHAnsi" w:hAnsiTheme="minorHAnsi" w:cstheme="minorHAnsi"/>
          <w:b/>
          <w:color w:val="B4C6E7" w:themeColor="accent1" w:themeTint="66"/>
          <w:sz w:val="24"/>
          <w:szCs w:val="24"/>
          <w:shd w:val="clear" w:color="auto" w:fill="FFFFFF" w:themeFill="background1"/>
        </w:rPr>
        <w:t xml:space="preserve">                                                                                                                                                                                                                                                                                                                                                                                                                                                                                                                                                                                                                                                                                                                                                                                                                                                                                          </w:t>
      </w:r>
    </w:p>
    <w:p w:rsidR="00B7340A" w:rsidRPr="001A26E3" w:rsidRDefault="00397BE5" w:rsidP="00171AE9">
      <w:pPr>
        <w:pStyle w:val="Standard"/>
        <w:pBdr>
          <w:top w:val="single" w:sz="18" w:space="0" w:color="000080"/>
          <w:left w:val="single" w:sz="18" w:space="0" w:color="000080"/>
          <w:bottom w:val="single" w:sz="18" w:space="0" w:color="000080"/>
          <w:right w:val="single" w:sz="18" w:space="31" w:color="000080"/>
        </w:pBdr>
        <w:spacing w:line="247" w:lineRule="auto"/>
        <w:ind w:right="752"/>
        <w:jc w:val="both"/>
        <w:rPr>
          <w:rFonts w:asciiTheme="minorHAnsi" w:hAnsiTheme="minorHAnsi" w:cstheme="minorHAnsi"/>
          <w:b/>
          <w:color w:val="0070C0"/>
          <w:sz w:val="24"/>
          <w:szCs w:val="24"/>
        </w:rPr>
      </w:pPr>
      <w:r w:rsidRPr="00397BE5">
        <w:rPr>
          <w:rFonts w:asciiTheme="minorHAnsi" w:hAnsiTheme="minorHAnsi" w:cstheme="minorHAnsi"/>
          <w:color w:val="B4C6E7" w:themeColor="accent1" w:themeTint="66"/>
          <w:sz w:val="24"/>
          <w:szCs w:val="24"/>
          <w:shd w:val="clear" w:color="auto" w:fill="FFFFFF" w:themeFill="background1"/>
        </w:rPr>
        <w:t xml:space="preserve">. </w:t>
      </w:r>
      <w:r w:rsidR="003F5905" w:rsidRPr="00397BE5">
        <w:rPr>
          <w:rFonts w:asciiTheme="minorHAnsi" w:hAnsiTheme="minorHAnsi" w:cstheme="minorHAnsi"/>
          <w:b/>
          <w:color w:val="B4C6E7" w:themeColor="accent1" w:themeTint="66"/>
          <w:sz w:val="24"/>
          <w:szCs w:val="24"/>
          <w:shd w:val="clear" w:color="auto" w:fill="FFFFFF" w:themeFill="background1"/>
        </w:rPr>
        <w:t xml:space="preserve">                                                                                                                                                                                                                                                                                                                                                                                                                                                                                                                                                                                                                                                                                                                                                                                                                                                                                          </w:t>
      </w:r>
    </w:p>
    <w:p w:rsidR="00B7340A" w:rsidRPr="001A26E3" w:rsidRDefault="00B7340A" w:rsidP="00171AE9">
      <w:pPr>
        <w:pStyle w:val="Standard"/>
        <w:pBdr>
          <w:top w:val="single" w:sz="18" w:space="0" w:color="000080"/>
          <w:left w:val="single" w:sz="18" w:space="0" w:color="000080"/>
          <w:bottom w:val="single" w:sz="18" w:space="0" w:color="000080"/>
          <w:right w:val="single" w:sz="18" w:space="31" w:color="000080"/>
        </w:pBdr>
        <w:spacing w:line="254" w:lineRule="auto"/>
        <w:ind w:right="752"/>
        <w:jc w:val="both"/>
        <w:rPr>
          <w:rFonts w:asciiTheme="minorHAnsi" w:hAnsiTheme="minorHAnsi" w:cstheme="minorHAnsi"/>
          <w:sz w:val="24"/>
          <w:szCs w:val="24"/>
        </w:rPr>
      </w:pPr>
    </w:p>
    <w:p w:rsidR="00B7340A" w:rsidRPr="000D1B0B" w:rsidRDefault="00B7340A" w:rsidP="00171AE9">
      <w:pPr>
        <w:pStyle w:val="Standard"/>
        <w:spacing w:after="4406" w:line="254" w:lineRule="auto"/>
        <w:jc w:val="both"/>
        <w:rPr>
          <w:rFonts w:asciiTheme="minorHAnsi" w:hAnsiTheme="minorHAnsi" w:cstheme="minorHAnsi"/>
          <w:b/>
          <w:sz w:val="24"/>
          <w:szCs w:val="24"/>
        </w:rPr>
      </w:pPr>
    </w:p>
    <w:p w:rsidR="00B351DF" w:rsidRPr="001A26E3" w:rsidRDefault="00B351DF" w:rsidP="00171AE9">
      <w:pPr>
        <w:pStyle w:val="Standard"/>
        <w:spacing w:after="4406" w:line="254" w:lineRule="auto"/>
        <w:jc w:val="both"/>
        <w:rPr>
          <w:rFonts w:asciiTheme="minorHAnsi" w:hAnsiTheme="minorHAnsi" w:cstheme="minorHAnsi"/>
          <w:b/>
          <w:sz w:val="24"/>
          <w:szCs w:val="24"/>
        </w:rPr>
      </w:pPr>
    </w:p>
    <w:p w:rsidR="00B7340A" w:rsidRPr="001A26E3" w:rsidRDefault="00B7340A" w:rsidP="00171AE9">
      <w:pPr>
        <w:pStyle w:val="Standard"/>
        <w:spacing w:line="254" w:lineRule="auto"/>
        <w:jc w:val="both"/>
        <w:rPr>
          <w:rFonts w:asciiTheme="minorHAnsi" w:hAnsiTheme="minorHAnsi" w:cstheme="minorHAnsi"/>
          <w:sz w:val="24"/>
          <w:szCs w:val="24"/>
        </w:rPr>
      </w:pPr>
    </w:p>
    <w:p w:rsidR="00B7340A" w:rsidRPr="001A26E3" w:rsidRDefault="005849F0" w:rsidP="00171AE9">
      <w:pPr>
        <w:pStyle w:val="1"/>
        <w:tabs>
          <w:tab w:val="center" w:pos="4059"/>
        </w:tabs>
        <w:ind w:left="-15" w:firstLine="0"/>
        <w:jc w:val="both"/>
        <w:rPr>
          <w:rFonts w:asciiTheme="minorHAnsi" w:eastAsia="Arial" w:hAnsiTheme="minorHAnsi" w:cstheme="minorHAnsi"/>
          <w:sz w:val="24"/>
          <w:szCs w:val="24"/>
        </w:rPr>
      </w:pPr>
      <w:r w:rsidRPr="001A26E3">
        <w:rPr>
          <w:rFonts w:asciiTheme="minorHAnsi" w:eastAsia="Arial" w:hAnsiTheme="minorHAnsi" w:cstheme="minorHAnsi"/>
          <w:sz w:val="24"/>
          <w:szCs w:val="24"/>
        </w:rPr>
        <w:t xml:space="preserve">1. </w:t>
      </w:r>
      <w:r w:rsidRPr="001A26E3">
        <w:rPr>
          <w:rFonts w:asciiTheme="minorHAnsi" w:eastAsia="Arial" w:hAnsiTheme="minorHAnsi" w:cstheme="minorHAnsi"/>
          <w:sz w:val="24"/>
          <w:szCs w:val="24"/>
        </w:rPr>
        <w:tab/>
        <w:t>ΑΝΑΘΕΤΟΥΣΑ ΑΡΧΗ ΚΑΙ ΑΝΤΙΚΕΙΜΕΝΟ ΣΥΜΒΑΣΗΣ</w:t>
      </w:r>
    </w:p>
    <w:p w:rsidR="00B7340A" w:rsidRPr="001A26E3" w:rsidRDefault="00B7340A" w:rsidP="00171AE9">
      <w:pPr>
        <w:pStyle w:val="Standard"/>
        <w:spacing w:after="286" w:line="254" w:lineRule="auto"/>
        <w:ind w:left="-29"/>
        <w:jc w:val="both"/>
        <w:rPr>
          <w:rFonts w:asciiTheme="minorHAnsi" w:hAnsiTheme="minorHAnsi" w:cstheme="minorHAnsi"/>
          <w:sz w:val="24"/>
          <w:szCs w:val="24"/>
        </w:rPr>
      </w:pP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1.1 Στοιχεία Αναθέτουσας Αρχής</w:t>
      </w:r>
    </w:p>
    <w:p w:rsidR="00B7340A" w:rsidRPr="001A26E3" w:rsidRDefault="00B7340A" w:rsidP="00171AE9">
      <w:pPr>
        <w:pStyle w:val="Standard"/>
        <w:spacing w:after="120" w:line="254" w:lineRule="auto"/>
        <w:ind w:left="-29"/>
        <w:jc w:val="both"/>
        <w:rPr>
          <w:rFonts w:asciiTheme="minorHAnsi" w:hAnsiTheme="minorHAnsi" w:cstheme="minorHAnsi"/>
          <w:sz w:val="24"/>
          <w:szCs w:val="24"/>
        </w:rPr>
      </w:pPr>
    </w:p>
    <w:p w:rsidR="00B7340A" w:rsidRPr="001A26E3" w:rsidRDefault="00B7340A" w:rsidP="00171AE9">
      <w:pPr>
        <w:pStyle w:val="Standard"/>
        <w:spacing w:line="254" w:lineRule="auto"/>
        <w:jc w:val="both"/>
        <w:rPr>
          <w:rFonts w:asciiTheme="minorHAnsi" w:hAnsiTheme="minorHAnsi" w:cstheme="minorHAnsi"/>
          <w:b/>
          <w:sz w:val="24"/>
          <w:szCs w:val="24"/>
        </w:rPr>
      </w:pPr>
    </w:p>
    <w:tbl>
      <w:tblPr>
        <w:tblW w:w="8973" w:type="dxa"/>
        <w:tblInd w:w="67" w:type="dxa"/>
        <w:tblLayout w:type="fixed"/>
        <w:tblCellMar>
          <w:left w:w="10" w:type="dxa"/>
          <w:right w:w="10" w:type="dxa"/>
        </w:tblCellMar>
        <w:tblLook w:val="0000"/>
      </w:tblPr>
      <w:tblGrid>
        <w:gridCol w:w="5008"/>
        <w:gridCol w:w="3965"/>
      </w:tblGrid>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Επωνυμία</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ΔΗΜΟΣ ΑΙΓΑΛΕΩ</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Ταχυδρομική διεύθυνση</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ΙΕΡΑ ΟΔΟΣ 364 &amp; ΚΑΛΒΟΥ</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Πόλη</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ΑΙΓΑΛΕΩ</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Ταχυδρομικός Κωδικός</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12243</w:t>
            </w:r>
          </w:p>
        </w:tc>
      </w:tr>
      <w:tr w:rsidR="00B7340A" w:rsidRPr="001A26E3">
        <w:trPr>
          <w:trHeight w:val="360"/>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Χώρα</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ΕΛΛΑΔΑ</w:t>
            </w:r>
          </w:p>
        </w:tc>
      </w:tr>
      <w:tr w:rsidR="00B7340A" w:rsidRPr="001A26E3" w:rsidTr="00AB13BD">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Κωδικός ΝUTS</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8F6F59" w:rsidP="00171AE9">
            <w:pPr>
              <w:pStyle w:val="Standard"/>
              <w:jc w:val="both"/>
              <w:rPr>
                <w:rFonts w:asciiTheme="minorHAnsi" w:hAnsiTheme="minorHAnsi" w:cstheme="minorHAnsi"/>
                <w:sz w:val="24"/>
                <w:szCs w:val="24"/>
                <w:shd w:val="clear" w:color="auto" w:fill="FF3333"/>
                <w:lang w:val="en-US"/>
              </w:rPr>
            </w:pPr>
            <w:r w:rsidRPr="001A26E3">
              <w:rPr>
                <w:rFonts w:asciiTheme="minorHAnsi" w:hAnsiTheme="minorHAnsi" w:cstheme="minorHAnsi"/>
                <w:sz w:val="24"/>
                <w:szCs w:val="24"/>
                <w:shd w:val="clear" w:color="auto" w:fill="FF3333"/>
                <w:lang w:val="en-US"/>
              </w:rPr>
              <w:t>EL 302</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Τηλέφωνο</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lang w:val="en-US"/>
              </w:rPr>
            </w:pPr>
            <w:r w:rsidRPr="001A26E3">
              <w:rPr>
                <w:rFonts w:asciiTheme="minorHAnsi" w:hAnsiTheme="minorHAnsi" w:cstheme="minorHAnsi"/>
                <w:sz w:val="24"/>
                <w:szCs w:val="24"/>
              </w:rPr>
              <w:t>213204487</w:t>
            </w:r>
            <w:r w:rsidR="00213ADB" w:rsidRPr="001A26E3">
              <w:rPr>
                <w:rFonts w:asciiTheme="minorHAnsi" w:hAnsiTheme="minorHAnsi" w:cstheme="minorHAnsi"/>
                <w:sz w:val="24"/>
                <w:szCs w:val="24"/>
                <w:lang w:val="en-US"/>
              </w:rPr>
              <w:t>8</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Φαξ</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2132044880</w:t>
            </w:r>
          </w:p>
        </w:tc>
      </w:tr>
      <w:tr w:rsidR="008F6F59" w:rsidRPr="001A26E3">
        <w:trPr>
          <w:trHeight w:val="360"/>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8F6F59" w:rsidRPr="001A26E3" w:rsidRDefault="008F6F59"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Ηλεκτρονικό Ταχυδρομείο</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8F6F59" w:rsidRPr="001A26E3" w:rsidRDefault="008F6F59" w:rsidP="00171AE9">
            <w:pPr>
              <w:pStyle w:val="Standard"/>
              <w:jc w:val="both"/>
              <w:rPr>
                <w:rFonts w:asciiTheme="minorHAnsi" w:hAnsiTheme="minorHAnsi" w:cstheme="minorHAnsi"/>
                <w:sz w:val="24"/>
                <w:szCs w:val="24"/>
                <w:lang w:val="en-US"/>
              </w:rPr>
            </w:pPr>
            <w:r w:rsidRPr="001A26E3">
              <w:rPr>
                <w:rFonts w:asciiTheme="minorHAnsi" w:hAnsiTheme="minorHAnsi" w:cstheme="minorHAnsi"/>
                <w:sz w:val="24"/>
                <w:szCs w:val="24"/>
                <w:lang w:val="en-US"/>
              </w:rPr>
              <w:t>promithies7@yahoo.gr</w:t>
            </w:r>
          </w:p>
        </w:tc>
      </w:tr>
      <w:tr w:rsidR="00B7340A" w:rsidRPr="001A26E3">
        <w:trPr>
          <w:trHeight w:val="360"/>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Αρμόδιος για πληροφορίες</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8F6F59"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Σπυριδούλα Βάζου</w:t>
            </w:r>
          </w:p>
        </w:tc>
      </w:tr>
      <w:tr w:rsidR="00B7340A" w:rsidRPr="001A26E3">
        <w:trPr>
          <w:trHeight w:val="358"/>
        </w:trPr>
        <w:tc>
          <w:tcPr>
            <w:tcW w:w="5008"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Γενική Διεύθυνση στο διαδίκτυο  (URL)</w:t>
            </w:r>
          </w:p>
        </w:tc>
        <w:tc>
          <w:tcPr>
            <w:tcW w:w="3965" w:type="dxa"/>
            <w:tcBorders>
              <w:top w:val="single" w:sz="4" w:space="0" w:color="000001"/>
              <w:left w:val="single" w:sz="4" w:space="0" w:color="000001"/>
              <w:bottom w:val="single" w:sz="4" w:space="0" w:color="000001"/>
              <w:right w:val="single" w:sz="4" w:space="0" w:color="000001"/>
            </w:tcBorders>
            <w:shd w:val="clear" w:color="auto" w:fill="auto"/>
            <w:tcMar>
              <w:top w:w="55" w:type="dxa"/>
              <w:left w:w="108" w:type="dxa"/>
              <w:bottom w:w="0" w:type="dxa"/>
              <w:right w:w="115" w:type="dxa"/>
            </w:tcMar>
          </w:tcPr>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www.aigaleo.gr</w:t>
            </w:r>
          </w:p>
        </w:tc>
      </w:tr>
    </w:tbl>
    <w:p w:rsidR="00B7340A" w:rsidRPr="001A26E3" w:rsidRDefault="00B7340A" w:rsidP="00171AE9">
      <w:pPr>
        <w:pStyle w:val="3"/>
        <w:spacing w:after="37" w:line="254" w:lineRule="auto"/>
        <w:ind w:left="-5"/>
        <w:jc w:val="both"/>
        <w:rPr>
          <w:rFonts w:asciiTheme="minorHAnsi" w:eastAsia="Calibri" w:hAnsiTheme="minorHAnsi" w:cstheme="minorHAnsi"/>
          <w:color w:val="000000"/>
          <w:sz w:val="24"/>
          <w:szCs w:val="24"/>
        </w:rPr>
      </w:pPr>
    </w:p>
    <w:p w:rsidR="00B7340A" w:rsidRPr="001A26E3" w:rsidRDefault="005849F0" w:rsidP="00171AE9">
      <w:pPr>
        <w:pStyle w:val="3"/>
        <w:spacing w:after="37" w:line="254" w:lineRule="auto"/>
        <w:ind w:left="-5"/>
        <w:jc w:val="both"/>
        <w:rPr>
          <w:rFonts w:asciiTheme="minorHAnsi" w:hAnsiTheme="minorHAnsi" w:cstheme="minorHAnsi"/>
          <w:sz w:val="24"/>
          <w:szCs w:val="24"/>
        </w:rPr>
      </w:pPr>
      <w:r w:rsidRPr="001A26E3">
        <w:rPr>
          <w:rFonts w:asciiTheme="minorHAnsi" w:eastAsia="Calibri" w:hAnsiTheme="minorHAnsi" w:cstheme="minorHAnsi"/>
          <w:color w:val="000000"/>
          <w:sz w:val="24"/>
          <w:szCs w:val="24"/>
        </w:rPr>
        <w:t>Είδος Αναθέτουσας Αρχής</w:t>
      </w:r>
    </w:p>
    <w:p w:rsidR="00B7340A" w:rsidRPr="001A26E3" w:rsidRDefault="005849F0" w:rsidP="00171AE9">
      <w:pPr>
        <w:pStyle w:val="Standard"/>
        <w:spacing w:after="48"/>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είναι Δήμος και ανήκει στη Γενική Κυβέρνηση (Υποτομέας Ο.Τ.Α.).</w:t>
      </w:r>
    </w:p>
    <w:p w:rsidR="00B7340A" w:rsidRPr="001A26E3" w:rsidRDefault="00B7340A" w:rsidP="00171AE9">
      <w:pPr>
        <w:pStyle w:val="Standard"/>
        <w:spacing w:after="38" w:line="254" w:lineRule="auto"/>
        <w:jc w:val="both"/>
        <w:rPr>
          <w:rFonts w:asciiTheme="minorHAnsi" w:hAnsiTheme="minorHAnsi" w:cstheme="minorHAnsi"/>
          <w:sz w:val="24"/>
          <w:szCs w:val="24"/>
        </w:rPr>
      </w:pPr>
    </w:p>
    <w:p w:rsidR="00B7340A" w:rsidRPr="001A26E3" w:rsidRDefault="005849F0" w:rsidP="00171AE9">
      <w:pPr>
        <w:pStyle w:val="Standard"/>
        <w:spacing w:after="37" w:line="254" w:lineRule="auto"/>
        <w:ind w:left="-5"/>
        <w:jc w:val="both"/>
        <w:rPr>
          <w:rFonts w:asciiTheme="minorHAnsi" w:hAnsiTheme="minorHAnsi" w:cstheme="minorHAnsi"/>
          <w:sz w:val="24"/>
          <w:szCs w:val="24"/>
        </w:rPr>
      </w:pPr>
      <w:r w:rsidRPr="001A26E3">
        <w:rPr>
          <w:rFonts w:asciiTheme="minorHAnsi" w:hAnsiTheme="minorHAnsi" w:cstheme="minorHAnsi"/>
          <w:b/>
          <w:sz w:val="24"/>
          <w:szCs w:val="24"/>
        </w:rPr>
        <w:t>Κύρια δραστηριότητα Α.Α.</w:t>
      </w:r>
    </w:p>
    <w:p w:rsidR="00B7340A" w:rsidRPr="001A26E3" w:rsidRDefault="005849F0" w:rsidP="00171AE9">
      <w:pPr>
        <w:pStyle w:val="Standard"/>
        <w:spacing w:after="48"/>
        <w:ind w:left="-5" w:right="814"/>
        <w:jc w:val="both"/>
        <w:rPr>
          <w:rFonts w:asciiTheme="minorHAnsi" w:hAnsiTheme="minorHAnsi" w:cstheme="minorHAnsi"/>
          <w:sz w:val="24"/>
          <w:szCs w:val="24"/>
        </w:rPr>
      </w:pPr>
      <w:r w:rsidRPr="001A26E3">
        <w:rPr>
          <w:rFonts w:asciiTheme="minorHAnsi" w:hAnsiTheme="minorHAnsi" w:cstheme="minorHAnsi"/>
          <w:sz w:val="24"/>
          <w:szCs w:val="24"/>
        </w:rPr>
        <w:t>Η κύρια δραστηριότητα της Αναθέτουσας Αρχής είναι O.T.A.</w:t>
      </w:r>
    </w:p>
    <w:p w:rsidR="00B7340A" w:rsidRPr="001A26E3" w:rsidRDefault="00B7340A" w:rsidP="00171AE9">
      <w:pPr>
        <w:pStyle w:val="Standard"/>
        <w:spacing w:after="38" w:line="254" w:lineRule="auto"/>
        <w:jc w:val="both"/>
        <w:rPr>
          <w:rFonts w:asciiTheme="minorHAnsi" w:hAnsiTheme="minorHAnsi" w:cstheme="minorHAnsi"/>
          <w:sz w:val="24"/>
          <w:szCs w:val="24"/>
        </w:rPr>
      </w:pPr>
    </w:p>
    <w:p w:rsidR="00B7340A" w:rsidRPr="001A26E3" w:rsidRDefault="005849F0" w:rsidP="00171AE9">
      <w:pPr>
        <w:pStyle w:val="3"/>
        <w:spacing w:after="37" w:line="254" w:lineRule="auto"/>
        <w:ind w:left="-5"/>
        <w:jc w:val="both"/>
        <w:rPr>
          <w:rFonts w:asciiTheme="minorHAnsi" w:hAnsiTheme="minorHAnsi" w:cstheme="minorHAnsi"/>
          <w:sz w:val="24"/>
          <w:szCs w:val="24"/>
        </w:rPr>
      </w:pPr>
      <w:r w:rsidRPr="001A26E3">
        <w:rPr>
          <w:rFonts w:asciiTheme="minorHAnsi" w:eastAsia="Calibri" w:hAnsiTheme="minorHAnsi" w:cstheme="minorHAnsi"/>
          <w:color w:val="000000"/>
          <w:sz w:val="24"/>
          <w:szCs w:val="24"/>
        </w:rPr>
        <w:t>Από κοινού διαδικασία σύναψης της δημόσιας σύμβασης</w:t>
      </w:r>
    </w:p>
    <w:p w:rsidR="00B7340A" w:rsidRPr="001A26E3" w:rsidRDefault="005849F0" w:rsidP="00171AE9">
      <w:pPr>
        <w:pStyle w:val="Standard"/>
        <w:spacing w:after="52"/>
        <w:ind w:left="-5" w:right="814"/>
        <w:jc w:val="both"/>
        <w:rPr>
          <w:rFonts w:asciiTheme="minorHAnsi" w:hAnsiTheme="minorHAnsi" w:cstheme="minorHAnsi"/>
          <w:sz w:val="24"/>
          <w:szCs w:val="24"/>
        </w:rPr>
      </w:pPr>
      <w:r w:rsidRPr="001A26E3">
        <w:rPr>
          <w:rFonts w:asciiTheme="minorHAnsi" w:hAnsiTheme="minorHAnsi" w:cstheme="minorHAnsi"/>
          <w:sz w:val="24"/>
          <w:szCs w:val="24"/>
        </w:rPr>
        <w:t>Η διαδικασία ανάδειξης προμηθευτών-χορηγητών, για προμήθειες α. τροφίμων, β. λοιπών αναλώσιμων ειδών παντοπωλείου καθώς και παρόχων των σχετικών υπηρεσιών, γ. πετρελαιοειδών και δ. φαρμάκων και αναλώσιμου υγειονομικού υλικού για τις ανάγκες των Δήμων, των Ιδρυμάτων και όλων των νομικών τους προσώπων, πραγματοποιείται από τον οικείο Δήμο, σύμφωνα με το άρθρο 4 της από 12-12-2012 Πράξη Νομοθετικού Περιεχομένου (ΦΕΚ τεύχος Α΄240), που κυρώθηκε με το Ν.4111/2013, όπως τροποποιήθηκε από το Ν.4257/2014.</w:t>
      </w:r>
    </w:p>
    <w:p w:rsidR="00B7340A" w:rsidRPr="001A26E3" w:rsidRDefault="00B7340A" w:rsidP="00171AE9">
      <w:pPr>
        <w:pStyle w:val="Standard"/>
        <w:spacing w:after="38" w:line="254" w:lineRule="auto"/>
        <w:jc w:val="both"/>
        <w:rPr>
          <w:rFonts w:asciiTheme="minorHAnsi" w:hAnsiTheme="minorHAnsi" w:cstheme="minorHAnsi"/>
          <w:sz w:val="24"/>
          <w:szCs w:val="24"/>
        </w:rPr>
      </w:pPr>
    </w:p>
    <w:p w:rsidR="00B7340A" w:rsidRPr="001A26E3" w:rsidRDefault="005849F0" w:rsidP="00171AE9">
      <w:pPr>
        <w:pStyle w:val="3"/>
        <w:spacing w:after="37" w:line="254" w:lineRule="auto"/>
        <w:ind w:left="-5"/>
        <w:jc w:val="both"/>
        <w:rPr>
          <w:rFonts w:asciiTheme="minorHAnsi" w:hAnsiTheme="minorHAnsi" w:cstheme="minorHAnsi"/>
          <w:sz w:val="24"/>
          <w:szCs w:val="24"/>
        </w:rPr>
      </w:pPr>
      <w:r w:rsidRPr="001A26E3">
        <w:rPr>
          <w:rFonts w:asciiTheme="minorHAnsi" w:eastAsia="Calibri" w:hAnsiTheme="minorHAnsi" w:cstheme="minorHAnsi"/>
          <w:color w:val="000000"/>
          <w:sz w:val="24"/>
          <w:szCs w:val="24"/>
        </w:rPr>
        <w:lastRenderedPageBreak/>
        <w:t>Στοιχεία Επικοινωνίας</w:t>
      </w:r>
    </w:p>
    <w:p w:rsidR="00B7340A" w:rsidRPr="001A26E3" w:rsidRDefault="005849F0" w:rsidP="00171AE9">
      <w:pPr>
        <w:pStyle w:val="Standard"/>
        <w:spacing w:after="62"/>
        <w:ind w:left="-5" w:right="814"/>
        <w:jc w:val="both"/>
        <w:rPr>
          <w:rFonts w:asciiTheme="minorHAnsi" w:hAnsiTheme="minorHAnsi" w:cstheme="minorHAnsi"/>
          <w:sz w:val="24"/>
          <w:szCs w:val="24"/>
        </w:rPr>
      </w:pPr>
      <w:r w:rsidRPr="001A26E3">
        <w:rPr>
          <w:rFonts w:asciiTheme="minorHAnsi" w:hAnsiTheme="minorHAnsi" w:cstheme="minorHAnsi"/>
          <w:sz w:val="24"/>
          <w:szCs w:val="24"/>
        </w:rPr>
        <w:t>α) Τα έγγραφα της σύμβασης είναι διαθέσιμα για ελεύθερη, πλήρη, άμεση &amp; δωρεάν ηλεκτρονική πρόσβαση στην διεύθυνση (URL) : μέσω της διαδικτυακής πύλης www.promitheus.gov.gr του Ε.Σ.Η.ΔΗ.Σ.</w:t>
      </w:r>
    </w:p>
    <w:p w:rsidR="00B7340A" w:rsidRPr="001A26E3" w:rsidRDefault="005849F0" w:rsidP="00171AE9">
      <w:pPr>
        <w:pStyle w:val="Standard"/>
        <w:spacing w:after="62"/>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β) Οι προσφορές πρέπει να υποβάλλονται ηλεκτρονικά στην διεύθυνση : </w:t>
      </w:r>
      <w:hyperlink r:id="rId8" w:history="1">
        <w:r w:rsidRPr="001A26E3">
          <w:rPr>
            <w:rFonts w:asciiTheme="minorHAnsi" w:hAnsiTheme="minorHAnsi" w:cstheme="minorHAnsi"/>
            <w:color w:val="0000FF"/>
            <w:sz w:val="24"/>
            <w:szCs w:val="24"/>
            <w:u w:val="single" w:color="000000"/>
          </w:rPr>
          <w:t>www.promitheus.gov.gr</w:t>
        </w:r>
      </w:hyperlink>
      <w:hyperlink r:id="rId9" w:history="1">
        <w:r w:rsidRPr="001A26E3">
          <w:rPr>
            <w:rFonts w:asciiTheme="minorHAnsi" w:hAnsiTheme="minorHAnsi" w:cstheme="minorHAnsi"/>
            <w:sz w:val="24"/>
            <w:szCs w:val="24"/>
          </w:rPr>
          <w:t xml:space="preserve"> </w:t>
        </w:r>
      </w:hyperlink>
    </w:p>
    <w:p w:rsidR="00B7340A" w:rsidRPr="001A26E3" w:rsidRDefault="005849F0" w:rsidP="00171AE9">
      <w:pPr>
        <w:pStyle w:val="Standard"/>
        <w:tabs>
          <w:tab w:val="center" w:pos="4171"/>
        </w:tabs>
        <w:spacing w:after="245"/>
        <w:ind w:left="-15"/>
        <w:jc w:val="both"/>
        <w:rPr>
          <w:rFonts w:asciiTheme="minorHAnsi" w:hAnsiTheme="minorHAnsi" w:cstheme="minorHAnsi"/>
          <w:sz w:val="24"/>
          <w:szCs w:val="24"/>
        </w:rPr>
      </w:pPr>
      <w:r w:rsidRPr="001A26E3">
        <w:rPr>
          <w:rFonts w:asciiTheme="minorHAnsi" w:hAnsiTheme="minorHAnsi" w:cstheme="minorHAnsi"/>
          <w:sz w:val="24"/>
          <w:szCs w:val="24"/>
        </w:rPr>
        <w:t xml:space="preserve">γ) </w:t>
      </w:r>
      <w:r w:rsidRPr="001A26E3">
        <w:rPr>
          <w:rFonts w:asciiTheme="minorHAnsi" w:hAnsiTheme="minorHAnsi" w:cstheme="minorHAnsi"/>
          <w:sz w:val="24"/>
          <w:szCs w:val="24"/>
        </w:rPr>
        <w:tab/>
        <w:t>Περαιτέρω πληροφορίες είναι διαθέσιμες από την προαναφερθείσα διεύθυνση.</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1.2 Στοιχεία Διαδικασίας-Χρηματοδότηση</w:t>
      </w:r>
    </w:p>
    <w:p w:rsidR="00FF2072" w:rsidRPr="0021503C" w:rsidRDefault="00FF2072" w:rsidP="00FF2072">
      <w:pPr>
        <w:spacing w:after="117" w:line="257" w:lineRule="auto"/>
        <w:ind w:left="355" w:right="89"/>
        <w:rPr>
          <w:rFonts w:asciiTheme="minorHAnsi" w:hAnsiTheme="minorHAnsi" w:cstheme="minorHAnsi"/>
        </w:rPr>
      </w:pPr>
      <w:r w:rsidRPr="0021503C">
        <w:rPr>
          <w:rFonts w:asciiTheme="minorHAnsi" w:hAnsiTheme="minorHAnsi" w:cstheme="minorHAnsi"/>
        </w:rPr>
        <w:t xml:space="preserve">Είδος διαδικασίας  </w:t>
      </w:r>
    </w:p>
    <w:p w:rsidR="00FF2072" w:rsidRPr="0021503C" w:rsidRDefault="00FF2072" w:rsidP="00FF2072">
      <w:pPr>
        <w:ind w:right="92"/>
        <w:rPr>
          <w:rFonts w:asciiTheme="minorHAnsi" w:hAnsiTheme="minorHAnsi" w:cstheme="minorHAnsi"/>
        </w:rPr>
      </w:pPr>
      <w:r w:rsidRPr="0021503C">
        <w:rPr>
          <w:rFonts w:asciiTheme="minorHAnsi" w:hAnsiTheme="minorHAnsi" w:cstheme="minorHAnsi"/>
        </w:rPr>
        <w:t xml:space="preserve">Ο διαγωνισμός θα διεξαχθεί με την ανοικτή διαδικασία του άρθρου 27 του ν. 4412/16 εμπίπτει στις διατάξεις του βιβλίου Ι και είναι «άνω των ορίων».  </w:t>
      </w:r>
    </w:p>
    <w:p w:rsidR="00FF2072" w:rsidRDefault="00FF2072" w:rsidP="00FF2072">
      <w:pPr>
        <w:spacing w:after="52" w:line="259" w:lineRule="auto"/>
        <w:ind w:left="360"/>
      </w:pPr>
      <w:r>
        <w:t xml:space="preserve"> </w:t>
      </w:r>
    </w:p>
    <w:p w:rsidR="00DA61DB" w:rsidRPr="007D34C8" w:rsidRDefault="00DA61DB" w:rsidP="00DA61DB">
      <w:pPr>
        <w:pStyle w:val="3"/>
        <w:spacing w:after="37" w:line="254" w:lineRule="auto"/>
        <w:ind w:left="-5"/>
        <w:jc w:val="both"/>
        <w:rPr>
          <w:rFonts w:asciiTheme="minorHAnsi" w:hAnsiTheme="minorHAnsi" w:cstheme="minorHAnsi"/>
          <w:sz w:val="24"/>
          <w:szCs w:val="24"/>
        </w:rPr>
      </w:pPr>
      <w:r w:rsidRPr="007D34C8">
        <w:rPr>
          <w:rFonts w:asciiTheme="minorHAnsi" w:eastAsia="Calibri" w:hAnsiTheme="minorHAnsi" w:cstheme="minorHAnsi"/>
          <w:color w:val="000000"/>
          <w:sz w:val="24"/>
          <w:szCs w:val="24"/>
        </w:rPr>
        <w:t>Χρηματοδότηση της σύμβασης</w:t>
      </w:r>
    </w:p>
    <w:p w:rsidR="00DA61DB" w:rsidRPr="007D34C8" w:rsidRDefault="00DA61DB" w:rsidP="00DA61DB">
      <w:pPr>
        <w:pStyle w:val="Standard"/>
        <w:spacing w:after="44"/>
        <w:ind w:left="36" w:right="271"/>
        <w:jc w:val="both"/>
        <w:rPr>
          <w:rFonts w:asciiTheme="minorHAnsi" w:hAnsiTheme="minorHAnsi" w:cstheme="minorHAnsi"/>
          <w:sz w:val="24"/>
          <w:szCs w:val="24"/>
        </w:rPr>
      </w:pPr>
      <w:r w:rsidRPr="007D34C8">
        <w:rPr>
          <w:rFonts w:asciiTheme="minorHAnsi" w:hAnsiTheme="minorHAnsi" w:cstheme="minorHAnsi"/>
          <w:sz w:val="24"/>
          <w:szCs w:val="24"/>
        </w:rPr>
        <w:t>Φορέας  χρηματοδότησης της παρούσας σύμβασης είναι:</w:t>
      </w:r>
    </w:p>
    <w:p w:rsidR="00DA61DB" w:rsidRPr="007D34C8" w:rsidRDefault="00DA61DB" w:rsidP="00DA61DB">
      <w:pPr>
        <w:pStyle w:val="Standard"/>
        <w:numPr>
          <w:ilvl w:val="0"/>
          <w:numId w:val="44"/>
        </w:numPr>
        <w:spacing w:after="44"/>
        <w:ind w:right="271"/>
        <w:jc w:val="both"/>
        <w:rPr>
          <w:rFonts w:asciiTheme="minorHAnsi" w:hAnsiTheme="minorHAnsi" w:cstheme="minorHAnsi"/>
          <w:sz w:val="24"/>
          <w:szCs w:val="24"/>
        </w:rPr>
      </w:pPr>
      <w:r w:rsidRPr="007D34C8">
        <w:rPr>
          <w:rFonts w:asciiTheme="minorHAnsi" w:hAnsiTheme="minorHAnsi" w:cstheme="minorHAnsi"/>
          <w:sz w:val="24"/>
          <w:szCs w:val="24"/>
        </w:rPr>
        <w:t xml:space="preserve">Ο Δήμος Αιγάλεω υπό </w:t>
      </w:r>
      <w:r w:rsidRPr="007D34C8">
        <w:rPr>
          <w:rFonts w:asciiTheme="minorHAnsi" w:hAnsiTheme="minorHAnsi" w:cstheme="minorHAnsi"/>
          <w:sz w:val="24"/>
          <w:szCs w:val="24"/>
        </w:rPr>
        <w:tab/>
        <w:t>Κ.Α 15.6481.004, Κ.Α 15.6481.005 , Κ.Α. 15.6063.010, Κ.Α. 20.6063.010,Κ.Α. 30.6063.010, Κ.Α. 35.6063.010 , Κ.Α 15.6481.006</w:t>
      </w:r>
    </w:p>
    <w:p w:rsidR="00DA61DB" w:rsidRPr="007D34C8" w:rsidRDefault="00DA61DB" w:rsidP="00DA61DB">
      <w:pPr>
        <w:pStyle w:val="Standard"/>
        <w:spacing w:after="44"/>
        <w:ind w:left="360" w:right="271"/>
        <w:jc w:val="both"/>
        <w:rPr>
          <w:rFonts w:asciiTheme="minorHAnsi" w:hAnsiTheme="minorHAnsi" w:cstheme="minorHAnsi"/>
          <w:sz w:val="24"/>
          <w:szCs w:val="24"/>
        </w:rPr>
      </w:pPr>
      <w:r w:rsidRPr="007D34C8">
        <w:rPr>
          <w:rFonts w:asciiTheme="minorHAnsi" w:hAnsiTheme="minorHAnsi" w:cstheme="minorHAnsi"/>
          <w:sz w:val="24"/>
          <w:szCs w:val="24"/>
        </w:rPr>
        <w:t xml:space="preserve"> Η δαπάνη της προμήθειας θα βαρύνει τον προϋπολογισμό οικονομικού έτους 2020, με την  αντίστοιχη πρόβλεψη για το έτος 2021, βαρύνοντας τις εγγεγραμμένες πιστώσεις.</w:t>
      </w:r>
    </w:p>
    <w:p w:rsidR="00DA61DB" w:rsidRPr="007D34C8" w:rsidRDefault="00DA61DB" w:rsidP="00DA61DB">
      <w:pPr>
        <w:pStyle w:val="Standard"/>
        <w:numPr>
          <w:ilvl w:val="0"/>
          <w:numId w:val="44"/>
        </w:numPr>
        <w:spacing w:after="44"/>
        <w:ind w:right="271"/>
        <w:jc w:val="both"/>
        <w:rPr>
          <w:rFonts w:asciiTheme="minorHAnsi" w:hAnsiTheme="minorHAnsi" w:cstheme="minorHAnsi"/>
          <w:sz w:val="24"/>
          <w:szCs w:val="24"/>
        </w:rPr>
      </w:pPr>
      <w:r w:rsidRPr="007D34C8">
        <w:rPr>
          <w:rFonts w:asciiTheme="minorHAnsi" w:hAnsiTheme="minorHAnsi" w:cstheme="minorHAnsi"/>
          <w:sz w:val="24"/>
          <w:szCs w:val="24"/>
        </w:rPr>
        <w:t xml:space="preserve"> Το Ν.Π.Δ.Δ. με την επωνυμία «Σχολική Επιτροπή Π/θμιας  Εκπαίδευσης Δήμου Αιγάλεω» </w:t>
      </w:r>
      <w:r w:rsidR="00DF2F15">
        <w:rPr>
          <w:rFonts w:asciiTheme="minorHAnsi" w:hAnsiTheme="minorHAnsi" w:cstheme="minorHAnsi"/>
          <w:sz w:val="24"/>
          <w:szCs w:val="24"/>
        </w:rPr>
        <w:t xml:space="preserve"> ,με αριθμό απόφασης7/10.3.2020 (ΑΔΑ:Ψ2ΟΙΟΞ6Ν-0ΑΨ) </w:t>
      </w:r>
      <w:r w:rsidRPr="007D34C8">
        <w:rPr>
          <w:rFonts w:asciiTheme="minorHAnsi" w:hAnsiTheme="minorHAnsi" w:cstheme="minorHAnsi"/>
          <w:sz w:val="24"/>
          <w:szCs w:val="24"/>
        </w:rPr>
        <w:t>και</w:t>
      </w:r>
    </w:p>
    <w:p w:rsidR="00DA61DB" w:rsidRPr="007D34C8" w:rsidRDefault="00DA61DB" w:rsidP="00DA61DB">
      <w:pPr>
        <w:pStyle w:val="Standard"/>
        <w:numPr>
          <w:ilvl w:val="0"/>
          <w:numId w:val="44"/>
        </w:numPr>
        <w:spacing w:after="44"/>
        <w:ind w:right="271"/>
        <w:jc w:val="both"/>
        <w:rPr>
          <w:rFonts w:asciiTheme="minorHAnsi" w:hAnsiTheme="minorHAnsi" w:cstheme="minorHAnsi"/>
          <w:sz w:val="24"/>
          <w:szCs w:val="24"/>
        </w:rPr>
      </w:pPr>
      <w:r w:rsidRPr="007D34C8">
        <w:rPr>
          <w:rFonts w:asciiTheme="minorHAnsi" w:hAnsiTheme="minorHAnsi" w:cstheme="minorHAnsi"/>
          <w:sz w:val="24"/>
          <w:szCs w:val="24"/>
        </w:rPr>
        <w:t xml:space="preserve"> Το Ν.Π.Δ.Δ. με την επωνυμία «Σχολική Επιτροπή Δ/θμιας  Εκπαίδευσης Δήμου Αιγάλεω»  </w:t>
      </w:r>
      <w:r w:rsidR="00DF2F15">
        <w:rPr>
          <w:rFonts w:asciiTheme="minorHAnsi" w:hAnsiTheme="minorHAnsi" w:cstheme="minorHAnsi"/>
          <w:sz w:val="24"/>
          <w:szCs w:val="24"/>
        </w:rPr>
        <w:t>με αριθμό απόφασης15/10.3.2020 (ΑΔΑ:6ΥΟΚΟΞ6Ν-ΒΘ4)</w:t>
      </w:r>
      <w:r w:rsidR="00636603">
        <w:rPr>
          <w:rFonts w:asciiTheme="minorHAnsi" w:hAnsiTheme="minorHAnsi" w:cstheme="minorHAnsi"/>
          <w:sz w:val="24"/>
          <w:szCs w:val="24"/>
        </w:rPr>
        <w:t>.</w:t>
      </w:r>
    </w:p>
    <w:p w:rsidR="00DA61DB" w:rsidRPr="007D34C8" w:rsidRDefault="00DA61DB" w:rsidP="00DA61DB">
      <w:pPr>
        <w:pStyle w:val="Standard"/>
        <w:spacing w:after="44"/>
        <w:ind w:left="360" w:right="271"/>
        <w:jc w:val="both"/>
        <w:rPr>
          <w:rFonts w:asciiTheme="minorHAnsi" w:hAnsiTheme="minorHAnsi" w:cstheme="minorHAnsi"/>
          <w:sz w:val="24"/>
          <w:szCs w:val="24"/>
        </w:rPr>
      </w:pPr>
      <w:r w:rsidRPr="007D34C8">
        <w:rPr>
          <w:rFonts w:asciiTheme="minorHAnsi" w:hAnsiTheme="minorHAnsi" w:cstheme="minorHAnsi"/>
          <w:sz w:val="24"/>
          <w:szCs w:val="24"/>
        </w:rPr>
        <w:t xml:space="preserve">   Η δαπάνη της προμήθειας θα βαρύνει ιδίους πόρους των αν</w:t>
      </w:r>
      <w:r w:rsidR="00DF2F15">
        <w:rPr>
          <w:rFonts w:asciiTheme="minorHAnsi" w:hAnsiTheme="minorHAnsi" w:cstheme="minorHAnsi"/>
          <w:sz w:val="24"/>
          <w:szCs w:val="24"/>
        </w:rPr>
        <w:t xml:space="preserve">τίστοιχων σχολικών επιτροπών </w:t>
      </w:r>
    </w:p>
    <w:p w:rsidR="00DA61DB" w:rsidRPr="007D34C8" w:rsidRDefault="00DA61DB" w:rsidP="00DA61DB">
      <w:pPr>
        <w:pStyle w:val="Standard"/>
        <w:spacing w:after="44"/>
        <w:ind w:right="271"/>
        <w:jc w:val="both"/>
        <w:rPr>
          <w:rFonts w:asciiTheme="minorHAnsi" w:hAnsiTheme="minorHAnsi" w:cstheme="minorHAnsi"/>
          <w:sz w:val="24"/>
          <w:szCs w:val="24"/>
        </w:rPr>
      </w:pPr>
    </w:p>
    <w:p w:rsidR="00DA61DB" w:rsidRPr="007D34C8" w:rsidRDefault="00DA61DB" w:rsidP="00DA61DB">
      <w:pPr>
        <w:pStyle w:val="Standard"/>
        <w:spacing w:after="44"/>
        <w:ind w:left="360" w:right="271"/>
        <w:jc w:val="both"/>
        <w:rPr>
          <w:rFonts w:asciiTheme="minorHAnsi" w:hAnsiTheme="minorHAnsi" w:cstheme="minorHAnsi"/>
          <w:sz w:val="24"/>
          <w:szCs w:val="24"/>
        </w:rPr>
      </w:pPr>
      <w:r w:rsidRPr="007D34C8">
        <w:rPr>
          <w:rFonts w:asciiTheme="minorHAnsi" w:hAnsiTheme="minorHAnsi" w:cstheme="minorHAnsi"/>
          <w:sz w:val="24"/>
          <w:szCs w:val="24"/>
        </w:rPr>
        <w:t>Ειδικότερα:</w:t>
      </w:r>
    </w:p>
    <w:p w:rsidR="00DA61DB" w:rsidRPr="007D34C8" w:rsidRDefault="00DA61DB" w:rsidP="00DA61DB">
      <w:pPr>
        <w:pStyle w:val="aa"/>
        <w:numPr>
          <w:ilvl w:val="0"/>
          <w:numId w:val="45"/>
        </w:numPr>
        <w:spacing w:after="0"/>
        <w:rPr>
          <w:rFonts w:asciiTheme="minorHAnsi" w:hAnsiTheme="minorHAnsi" w:cstheme="minorHAnsi"/>
          <w:sz w:val="24"/>
          <w:szCs w:val="24"/>
        </w:rPr>
      </w:pPr>
      <w:r w:rsidRPr="007D34C8">
        <w:rPr>
          <w:rFonts w:asciiTheme="minorHAnsi" w:hAnsiTheme="minorHAnsi" w:cstheme="minorHAnsi"/>
          <w:sz w:val="24"/>
          <w:szCs w:val="24"/>
        </w:rPr>
        <w:t xml:space="preserve">Για το Δήμο Αιγάλεω έχει προϋπολογισθεί στο ποσό των </w:t>
      </w:r>
      <w:r w:rsidRPr="00DA61DB">
        <w:rPr>
          <w:rFonts w:asciiTheme="minorHAnsi" w:hAnsiTheme="minorHAnsi" w:cstheme="minorHAnsi"/>
          <w:b/>
        </w:rPr>
        <w:t>954.147,46</w:t>
      </w:r>
      <w:r w:rsidRPr="00DA61DB">
        <w:rPr>
          <w:rFonts w:asciiTheme="minorHAnsi" w:hAnsiTheme="minorHAnsi" w:cstheme="minorHAnsi"/>
          <w:b/>
          <w:sz w:val="24"/>
          <w:szCs w:val="24"/>
        </w:rPr>
        <w:t>Ευρώ</w:t>
      </w:r>
      <w:r w:rsidRPr="007D34C8">
        <w:rPr>
          <w:rFonts w:asciiTheme="minorHAnsi" w:hAnsiTheme="minorHAnsi" w:cstheme="minorHAnsi"/>
          <w:b/>
          <w:sz w:val="24"/>
          <w:szCs w:val="24"/>
        </w:rPr>
        <w:t xml:space="preserve"> </w:t>
      </w:r>
      <w:r w:rsidRPr="007D34C8">
        <w:rPr>
          <w:rFonts w:asciiTheme="minorHAnsi" w:hAnsiTheme="minorHAnsi" w:cstheme="minorHAnsi"/>
          <w:sz w:val="24"/>
          <w:szCs w:val="24"/>
        </w:rPr>
        <w:t xml:space="preserve">εκ των οποίων  </w:t>
      </w:r>
      <w:r w:rsidRPr="00DA61DB">
        <w:rPr>
          <w:rFonts w:asciiTheme="minorHAnsi" w:hAnsiTheme="minorHAnsi" w:cstheme="minorHAnsi"/>
          <w:b/>
        </w:rPr>
        <w:t>844.295,05</w:t>
      </w:r>
      <w:r w:rsidRPr="00DA61DB">
        <w:rPr>
          <w:rFonts w:asciiTheme="minorHAnsi" w:hAnsiTheme="minorHAnsi" w:cstheme="minorHAnsi"/>
          <w:b/>
          <w:sz w:val="24"/>
          <w:szCs w:val="24"/>
        </w:rPr>
        <w:t>Ευρώ</w:t>
      </w:r>
      <w:r w:rsidRPr="007D34C8">
        <w:rPr>
          <w:rFonts w:asciiTheme="minorHAnsi" w:hAnsiTheme="minorHAnsi" w:cstheme="minorHAnsi"/>
          <w:sz w:val="24"/>
          <w:szCs w:val="24"/>
        </w:rPr>
        <w:t xml:space="preserve"> είναι η καθαρή αξία  και </w:t>
      </w:r>
      <w:r w:rsidRPr="007D34C8">
        <w:rPr>
          <w:rFonts w:asciiTheme="minorHAnsi" w:hAnsiTheme="minorHAnsi" w:cstheme="minorHAnsi"/>
          <w:b/>
          <w:sz w:val="24"/>
          <w:szCs w:val="24"/>
        </w:rPr>
        <w:t>1</w:t>
      </w:r>
      <w:r w:rsidRPr="00103C82">
        <w:rPr>
          <w:rFonts w:asciiTheme="minorHAnsi" w:hAnsiTheme="minorHAnsi" w:cstheme="minorHAnsi"/>
          <w:b/>
          <w:sz w:val="24"/>
          <w:szCs w:val="24"/>
        </w:rPr>
        <w:t>09.852,41</w:t>
      </w:r>
      <w:r w:rsidRPr="007D34C8">
        <w:rPr>
          <w:rFonts w:asciiTheme="minorHAnsi" w:hAnsiTheme="minorHAnsi" w:cstheme="minorHAnsi"/>
          <w:b/>
          <w:sz w:val="24"/>
          <w:szCs w:val="24"/>
        </w:rPr>
        <w:t>Ευρώ</w:t>
      </w:r>
      <w:r w:rsidRPr="007D34C8">
        <w:rPr>
          <w:rFonts w:asciiTheme="minorHAnsi" w:hAnsiTheme="minorHAnsi" w:cstheme="minorHAnsi"/>
          <w:sz w:val="24"/>
          <w:szCs w:val="24"/>
        </w:rPr>
        <w:t xml:space="preserve"> είναι για Φ.Π.Α. 13% και 24% ανάλογα με τα υπό προμήθεια είδη με τα παρακάτω  αντ</w:t>
      </w:r>
      <w:r w:rsidRPr="007D34C8">
        <w:rPr>
          <w:rFonts w:asciiTheme="minorHAnsi" w:hAnsiTheme="minorHAnsi" w:cstheme="minorHAnsi"/>
          <w:sz w:val="24"/>
          <w:szCs w:val="24"/>
        </w:rPr>
        <w:t>ί</w:t>
      </w:r>
      <w:r w:rsidRPr="007D34C8">
        <w:rPr>
          <w:rFonts w:asciiTheme="minorHAnsi" w:hAnsiTheme="minorHAnsi" w:cstheme="minorHAnsi"/>
          <w:sz w:val="24"/>
          <w:szCs w:val="24"/>
        </w:rPr>
        <w:t>στοιχα ποσά ανά :</w:t>
      </w:r>
      <w:bookmarkStart w:id="0" w:name="_Hlk507448290"/>
      <w:bookmarkStart w:id="1" w:name="_Hlk507448263"/>
    </w:p>
    <w:p w:rsidR="00DA61DB" w:rsidRPr="007D34C8" w:rsidRDefault="00DA61DB" w:rsidP="00DA61DB">
      <w:pPr>
        <w:pStyle w:val="aa"/>
        <w:spacing w:after="0"/>
        <w:ind w:firstLine="0"/>
        <w:rPr>
          <w:rFonts w:asciiTheme="minorHAnsi" w:hAnsiTheme="minorHAnsi" w:cstheme="minorHAnsi"/>
          <w:b/>
          <w:bCs/>
          <w:sz w:val="24"/>
          <w:szCs w:val="24"/>
        </w:rPr>
      </w:pPr>
      <w:r w:rsidRPr="007D34C8">
        <w:rPr>
          <w:rFonts w:asciiTheme="minorHAnsi" w:hAnsiTheme="minorHAnsi" w:cstheme="minorHAnsi"/>
          <w:sz w:val="24"/>
          <w:szCs w:val="24"/>
        </w:rPr>
        <w:t>Κ.Α 15.6481.004</w:t>
      </w:r>
      <w:bookmarkEnd w:id="0"/>
      <w:r w:rsidRPr="007D34C8">
        <w:rPr>
          <w:rFonts w:asciiTheme="minorHAnsi" w:hAnsiTheme="minorHAnsi" w:cstheme="minorHAnsi"/>
          <w:sz w:val="24"/>
          <w:szCs w:val="24"/>
        </w:rPr>
        <w:t xml:space="preserve"> </w:t>
      </w:r>
      <w:bookmarkEnd w:id="1"/>
      <w:r w:rsidRPr="007D34C8">
        <w:rPr>
          <w:rFonts w:asciiTheme="minorHAnsi" w:hAnsiTheme="minorHAnsi" w:cstheme="minorHAnsi"/>
          <w:sz w:val="24"/>
          <w:szCs w:val="24"/>
        </w:rPr>
        <w:t xml:space="preserve">«Προμήθεια τροφίμων για το Κοινωνικό Παντοπωλείο» ποσού ύψους 228.379,78 € </w:t>
      </w:r>
      <w:r w:rsidRPr="007D34C8">
        <w:rPr>
          <w:rFonts w:asciiTheme="minorHAnsi" w:hAnsiTheme="minorHAnsi" w:cstheme="minorHAnsi"/>
          <w:b/>
          <w:bCs/>
          <w:sz w:val="24"/>
          <w:szCs w:val="24"/>
        </w:rPr>
        <w:t>(συμπεριλαμβανομένου Φ.Π.Α.),</w:t>
      </w:r>
    </w:p>
    <w:p w:rsidR="00DA61DB" w:rsidRPr="00F2021A" w:rsidRDefault="00DA61DB" w:rsidP="00F2021A">
      <w:pPr>
        <w:autoSpaceDE w:val="0"/>
        <w:adjustRightInd w:val="0"/>
        <w:ind w:left="705"/>
        <w:rPr>
          <w:rFonts w:asciiTheme="minorHAnsi" w:hAnsiTheme="minorHAnsi" w:cstheme="minorHAnsi"/>
        </w:rPr>
      </w:pPr>
      <w:r w:rsidRPr="007D34C8">
        <w:rPr>
          <w:rFonts w:asciiTheme="minorHAnsi" w:hAnsiTheme="minorHAnsi" w:cstheme="minorHAnsi"/>
        </w:rPr>
        <w:t>Κ.Α 15.6481.006  «</w:t>
      </w:r>
      <w:r w:rsidRPr="007D34C8">
        <w:rPr>
          <w:rFonts w:asciiTheme="minorHAnsi" w:hAnsiTheme="minorHAnsi" w:cstheme="minorHAnsi"/>
          <w:color w:val="000000"/>
        </w:rPr>
        <w:t xml:space="preserve">Προμήθεια τροφίμων για το </w:t>
      </w:r>
      <w:r w:rsidR="00F2021A" w:rsidRPr="007D34C8">
        <w:rPr>
          <w:rFonts w:asciiTheme="minorHAnsi" w:hAnsiTheme="minorHAnsi" w:cstheme="minorHAnsi"/>
          <w:color w:val="000000"/>
        </w:rPr>
        <w:t>Κοινωνικό</w:t>
      </w:r>
      <w:r w:rsidRPr="007D34C8">
        <w:rPr>
          <w:rFonts w:asciiTheme="minorHAnsi" w:hAnsiTheme="minorHAnsi" w:cstheme="minorHAnsi"/>
          <w:color w:val="000000"/>
        </w:rPr>
        <w:t xml:space="preserve"> Συσσίτιο»</w:t>
      </w:r>
      <w:r w:rsidRPr="007D34C8">
        <w:rPr>
          <w:rFonts w:asciiTheme="minorHAnsi" w:hAnsiTheme="minorHAnsi" w:cstheme="minorHAnsi"/>
        </w:rPr>
        <w:t xml:space="preserve"> ποσού </w:t>
      </w:r>
      <w:r w:rsidR="00F2021A" w:rsidRPr="00F2021A">
        <w:rPr>
          <w:rFonts w:asciiTheme="minorHAnsi" w:hAnsiTheme="minorHAnsi" w:cstheme="minorHAnsi"/>
        </w:rPr>
        <w:t xml:space="preserve">   </w:t>
      </w:r>
      <w:r w:rsidRPr="007D34C8">
        <w:rPr>
          <w:rFonts w:asciiTheme="minorHAnsi" w:hAnsiTheme="minorHAnsi" w:cstheme="minorHAnsi"/>
        </w:rPr>
        <w:t>ύψους</w:t>
      </w:r>
      <w:r w:rsidRPr="00F2021A">
        <w:rPr>
          <w:rFonts w:asciiTheme="minorHAnsi" w:hAnsiTheme="minorHAnsi" w:cstheme="minorHAnsi"/>
        </w:rPr>
        <w:t xml:space="preserve">92.025,90 € </w:t>
      </w:r>
      <w:r w:rsidRPr="00F2021A">
        <w:rPr>
          <w:rFonts w:asciiTheme="minorHAnsi" w:hAnsiTheme="minorHAnsi" w:cstheme="minorHAnsi"/>
          <w:b/>
          <w:bCs/>
        </w:rPr>
        <w:t>(συμπεριλαμβανομένου Φ.Π.Α.),</w:t>
      </w:r>
    </w:p>
    <w:p w:rsidR="00DA61DB" w:rsidRPr="007D34C8" w:rsidRDefault="00DA61DB" w:rsidP="00DA61DB">
      <w:pPr>
        <w:pStyle w:val="aa"/>
        <w:spacing w:after="0"/>
        <w:ind w:firstLine="0"/>
        <w:rPr>
          <w:rFonts w:asciiTheme="minorHAnsi" w:hAnsiTheme="minorHAnsi" w:cstheme="minorHAnsi"/>
          <w:b/>
          <w:bCs/>
          <w:sz w:val="24"/>
          <w:szCs w:val="24"/>
        </w:rPr>
      </w:pPr>
      <w:r w:rsidRPr="007D34C8">
        <w:rPr>
          <w:rFonts w:asciiTheme="minorHAnsi" w:hAnsiTheme="minorHAnsi" w:cstheme="minorHAnsi"/>
          <w:sz w:val="24"/>
          <w:szCs w:val="24"/>
        </w:rPr>
        <w:t>Κ.Α 15.6481.005  «Προμήθεια τροφίμων για τη σίτιση των φιλοξενούμενων πα</w:t>
      </w:r>
      <w:r w:rsidRPr="007D34C8">
        <w:rPr>
          <w:rFonts w:asciiTheme="minorHAnsi" w:hAnsiTheme="minorHAnsi" w:cstheme="minorHAnsi"/>
          <w:sz w:val="24"/>
          <w:szCs w:val="24"/>
        </w:rPr>
        <w:t>ι</w:t>
      </w:r>
      <w:r w:rsidRPr="007D34C8">
        <w:rPr>
          <w:rFonts w:asciiTheme="minorHAnsi" w:hAnsiTheme="minorHAnsi" w:cstheme="minorHAnsi"/>
          <w:sz w:val="24"/>
          <w:szCs w:val="24"/>
        </w:rPr>
        <w:t xml:space="preserve">διών στους βρεφονηπιακούς και παιδικούς σταθμούς του Δήμου» ποσού ύψους 374.994,38  € </w:t>
      </w:r>
      <w:r w:rsidRPr="007D34C8">
        <w:rPr>
          <w:rFonts w:asciiTheme="minorHAnsi" w:hAnsiTheme="minorHAnsi" w:cstheme="minorHAnsi"/>
          <w:b/>
          <w:bCs/>
          <w:sz w:val="24"/>
          <w:szCs w:val="24"/>
        </w:rPr>
        <w:t>(συμπεριλαμβανομένου Φ.Π.Α.)</w:t>
      </w:r>
    </w:p>
    <w:p w:rsidR="00DA61DB" w:rsidRPr="007D34C8" w:rsidRDefault="00DA61DB" w:rsidP="00DA61DB">
      <w:pPr>
        <w:pStyle w:val="aa"/>
        <w:spacing w:after="0"/>
        <w:ind w:firstLine="0"/>
        <w:rPr>
          <w:rFonts w:asciiTheme="minorHAnsi" w:hAnsiTheme="minorHAnsi" w:cstheme="minorHAnsi"/>
          <w:b/>
          <w:bCs/>
          <w:sz w:val="24"/>
          <w:szCs w:val="24"/>
        </w:rPr>
      </w:pPr>
      <w:r w:rsidRPr="007D34C8">
        <w:rPr>
          <w:rFonts w:asciiTheme="minorHAnsi" w:hAnsiTheme="minorHAnsi" w:cstheme="minorHAnsi"/>
          <w:sz w:val="24"/>
          <w:szCs w:val="24"/>
        </w:rPr>
        <w:t xml:space="preserve">Κ.Α. 15.6063.010, «Προμήθεια Γάλακτος για το Προσωπικό του Δήμου» ποσού ύψους 75.000,00 € </w:t>
      </w:r>
      <w:r w:rsidRPr="007D34C8">
        <w:rPr>
          <w:rFonts w:asciiTheme="minorHAnsi" w:hAnsiTheme="minorHAnsi" w:cstheme="minorHAnsi"/>
          <w:b/>
          <w:bCs/>
          <w:sz w:val="24"/>
          <w:szCs w:val="24"/>
        </w:rPr>
        <w:t>(συμπεριλαμβανομένου Φ.Π.Α.)</w:t>
      </w:r>
    </w:p>
    <w:p w:rsidR="00DA61DB" w:rsidRPr="007D34C8" w:rsidRDefault="00DA61DB" w:rsidP="00DA61DB">
      <w:pPr>
        <w:pStyle w:val="aa"/>
        <w:spacing w:after="0"/>
        <w:ind w:firstLine="0"/>
        <w:rPr>
          <w:rFonts w:asciiTheme="minorHAnsi" w:hAnsiTheme="minorHAnsi" w:cstheme="minorHAnsi"/>
          <w:b/>
          <w:bCs/>
          <w:sz w:val="24"/>
          <w:szCs w:val="24"/>
        </w:rPr>
      </w:pPr>
      <w:r w:rsidRPr="007D34C8">
        <w:rPr>
          <w:rFonts w:asciiTheme="minorHAnsi" w:hAnsiTheme="minorHAnsi" w:cstheme="minorHAnsi"/>
          <w:sz w:val="24"/>
          <w:szCs w:val="24"/>
        </w:rPr>
        <w:lastRenderedPageBreak/>
        <w:t xml:space="preserve">Κ.Α. 20.6063.010, «Προμήθεια Γάλακτος για το Προσωπικό του Δήμου» ποσού ύψους 75.000,00 € </w:t>
      </w:r>
      <w:r w:rsidRPr="007D34C8">
        <w:rPr>
          <w:rFonts w:asciiTheme="minorHAnsi" w:hAnsiTheme="minorHAnsi" w:cstheme="minorHAnsi"/>
          <w:b/>
          <w:bCs/>
          <w:sz w:val="24"/>
          <w:szCs w:val="24"/>
        </w:rPr>
        <w:t>(συμπεριλαμβανομένου Φ.Π.Α.)</w:t>
      </w:r>
    </w:p>
    <w:p w:rsidR="00DA61DB" w:rsidRPr="007D34C8" w:rsidRDefault="00DA61DB" w:rsidP="00DA61DB">
      <w:pPr>
        <w:pStyle w:val="aa"/>
        <w:spacing w:after="0"/>
        <w:ind w:firstLine="0"/>
        <w:rPr>
          <w:rFonts w:asciiTheme="minorHAnsi" w:hAnsiTheme="minorHAnsi" w:cstheme="minorHAnsi"/>
          <w:sz w:val="24"/>
          <w:szCs w:val="24"/>
        </w:rPr>
      </w:pPr>
      <w:r w:rsidRPr="007D34C8">
        <w:rPr>
          <w:rFonts w:asciiTheme="minorHAnsi" w:hAnsiTheme="minorHAnsi" w:cstheme="minorHAnsi"/>
          <w:sz w:val="24"/>
          <w:szCs w:val="24"/>
        </w:rPr>
        <w:t>Κ.Α. 30.6063.010, «Προμήθεια Γάλακτος για το Προ</w:t>
      </w:r>
      <w:r w:rsidR="007C5020">
        <w:rPr>
          <w:rFonts w:asciiTheme="minorHAnsi" w:hAnsiTheme="minorHAnsi" w:cstheme="minorHAnsi"/>
          <w:sz w:val="24"/>
          <w:szCs w:val="24"/>
        </w:rPr>
        <w:t>σωπικό του Δήμου» ποσού ύψους 34.729</w:t>
      </w:r>
      <w:r w:rsidRPr="007D34C8">
        <w:rPr>
          <w:rFonts w:asciiTheme="minorHAnsi" w:hAnsiTheme="minorHAnsi" w:cstheme="minorHAnsi"/>
          <w:sz w:val="24"/>
          <w:szCs w:val="24"/>
        </w:rPr>
        <w:t xml:space="preserve">,00 € </w:t>
      </w:r>
      <w:r w:rsidRPr="007D34C8">
        <w:rPr>
          <w:rFonts w:asciiTheme="minorHAnsi" w:hAnsiTheme="minorHAnsi" w:cstheme="minorHAnsi"/>
          <w:b/>
          <w:bCs/>
          <w:sz w:val="24"/>
          <w:szCs w:val="24"/>
        </w:rPr>
        <w:t>(συμπεριλαμβανομένου Φ.Π.Α.)</w:t>
      </w:r>
    </w:p>
    <w:p w:rsidR="00DA61DB" w:rsidRPr="007D34C8" w:rsidRDefault="00DA61DB" w:rsidP="00DA61DB">
      <w:pPr>
        <w:pStyle w:val="Web"/>
        <w:spacing w:line="264" w:lineRule="auto"/>
        <w:ind w:left="720" w:right="329"/>
        <w:jc w:val="both"/>
        <w:rPr>
          <w:rFonts w:asciiTheme="minorHAnsi" w:hAnsiTheme="minorHAnsi" w:cstheme="minorHAnsi"/>
          <w:b/>
          <w:bCs/>
        </w:rPr>
      </w:pPr>
      <w:r w:rsidRPr="007D34C8">
        <w:rPr>
          <w:rFonts w:asciiTheme="minorHAnsi" w:hAnsiTheme="minorHAnsi" w:cstheme="minorHAnsi"/>
        </w:rPr>
        <w:t>Κ.Α. 35.6063.010, «Προμήθεια Γάλακτος για το Προσωπικό του Δήμου». π</w:t>
      </w:r>
      <w:r w:rsidRPr="007D34C8">
        <w:rPr>
          <w:rFonts w:asciiTheme="minorHAnsi" w:hAnsiTheme="minorHAnsi" w:cstheme="minorHAnsi"/>
        </w:rPr>
        <w:t>ο</w:t>
      </w:r>
      <w:r w:rsidRPr="007D34C8">
        <w:rPr>
          <w:rFonts w:asciiTheme="minorHAnsi" w:hAnsiTheme="minorHAnsi" w:cstheme="minorHAnsi"/>
        </w:rPr>
        <w:t xml:space="preserve">σού ύψους 45.000,00 € </w:t>
      </w:r>
      <w:r w:rsidRPr="007D34C8">
        <w:rPr>
          <w:rFonts w:asciiTheme="minorHAnsi" w:hAnsiTheme="minorHAnsi" w:cstheme="minorHAnsi"/>
          <w:b/>
          <w:bCs/>
        </w:rPr>
        <w:t>(συμπεριλαμβανομένου Φ.Π.Α.)</w:t>
      </w:r>
    </w:p>
    <w:p w:rsidR="00DA61DB" w:rsidRPr="007D34C8" w:rsidRDefault="00DA61DB" w:rsidP="00DA61DB">
      <w:pPr>
        <w:pStyle w:val="Web"/>
        <w:numPr>
          <w:ilvl w:val="0"/>
          <w:numId w:val="45"/>
        </w:numPr>
        <w:spacing w:line="264" w:lineRule="auto"/>
        <w:ind w:right="329"/>
        <w:jc w:val="both"/>
        <w:rPr>
          <w:rFonts w:asciiTheme="minorHAnsi" w:hAnsiTheme="minorHAnsi" w:cstheme="minorHAnsi"/>
        </w:rPr>
      </w:pPr>
      <w:r w:rsidRPr="007D34C8">
        <w:rPr>
          <w:rFonts w:asciiTheme="minorHAnsi" w:hAnsiTheme="minorHAnsi" w:cstheme="minorHAnsi"/>
        </w:rPr>
        <w:t xml:space="preserve">Για το Ν.Π.Δ.Δ. με την επωνυμία «Σχολική Επιτροπή Π/θμιας  Εκπαίδευσης Δήμου Αιγάλεω» ποσού ύψους 12.695,55€ </w:t>
      </w:r>
      <w:r w:rsidRPr="007D34C8">
        <w:rPr>
          <w:rFonts w:asciiTheme="minorHAnsi" w:hAnsiTheme="minorHAnsi" w:cstheme="minorHAnsi"/>
          <w:b/>
          <w:bCs/>
        </w:rPr>
        <w:t>(συμπεριλαμβανομένου Φ.Π.Α.)</w:t>
      </w:r>
    </w:p>
    <w:p w:rsidR="00DA61DB" w:rsidRPr="007D34C8" w:rsidRDefault="00DA61DB" w:rsidP="00DA61DB">
      <w:pPr>
        <w:pStyle w:val="Web"/>
        <w:numPr>
          <w:ilvl w:val="0"/>
          <w:numId w:val="45"/>
        </w:numPr>
        <w:spacing w:line="264" w:lineRule="auto"/>
        <w:ind w:right="329"/>
        <w:jc w:val="both"/>
        <w:rPr>
          <w:rFonts w:asciiTheme="minorHAnsi" w:hAnsiTheme="minorHAnsi" w:cstheme="minorHAnsi"/>
        </w:rPr>
      </w:pPr>
      <w:r w:rsidRPr="007D34C8">
        <w:rPr>
          <w:rFonts w:asciiTheme="minorHAnsi" w:hAnsiTheme="minorHAnsi" w:cstheme="minorHAnsi"/>
        </w:rPr>
        <w:t>Για το Ν.Π.Δ.Δ. με την επωνυμία «Σχολική Επιτροπή Δ/θμιας  Εκπαίδευσης Δήμου Αιγάλεω» ποσού ύψους 16.322,85€</w:t>
      </w:r>
      <w:r w:rsidRPr="007D34C8">
        <w:rPr>
          <w:rFonts w:asciiTheme="minorHAnsi" w:hAnsiTheme="minorHAnsi" w:cstheme="minorHAnsi"/>
          <w:b/>
          <w:bCs/>
        </w:rPr>
        <w:t xml:space="preserve"> (συμπεριλαμβανομένου Φ.Π.Α.)</w:t>
      </w:r>
    </w:p>
    <w:p w:rsidR="00B7340A"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1.3 Συνοπτική Περιγραφή φυσικού και οικονομικού αντικειμένου της σύμβασης</w:t>
      </w:r>
    </w:p>
    <w:p w:rsidR="00FF2072" w:rsidRPr="00C307B5" w:rsidRDefault="00FF2072" w:rsidP="00FF2072">
      <w:pPr>
        <w:spacing w:after="119"/>
        <w:ind w:right="92"/>
        <w:rPr>
          <w:rFonts w:asciiTheme="minorHAnsi" w:hAnsiTheme="minorHAnsi" w:cstheme="minorHAnsi"/>
        </w:rPr>
      </w:pPr>
      <w:r w:rsidRPr="00C307B5">
        <w:rPr>
          <w:rFonts w:asciiTheme="minorHAnsi" w:hAnsiTheme="minorHAnsi" w:cstheme="minorHAnsi"/>
        </w:rPr>
        <w:t xml:space="preserve">Αντικείμενο της σύμβασης  είναι η προμήθεια τροφίμων για τις ανάγκες διατροφής: </w:t>
      </w:r>
    </w:p>
    <w:p w:rsidR="00FF2072" w:rsidRPr="00C307B5" w:rsidRDefault="00FF2072" w:rsidP="00FF2072">
      <w:pPr>
        <w:spacing w:after="133"/>
        <w:ind w:right="92"/>
        <w:rPr>
          <w:rFonts w:asciiTheme="minorHAnsi" w:hAnsiTheme="minorHAnsi" w:cstheme="minorHAnsi"/>
        </w:rPr>
      </w:pPr>
      <w:r w:rsidRPr="00C307B5">
        <w:rPr>
          <w:rFonts w:asciiTheme="minorHAnsi" w:hAnsiTheme="minorHAnsi" w:cstheme="minorHAnsi"/>
        </w:rPr>
        <w:t xml:space="preserve">α) των φιλοξενούμενων νηπίων και βρεφών των Δημοτικών Βρεφονηπιακών-Παιδικών Σταθμών Δήμου Αιγάλεω,  </w:t>
      </w:r>
    </w:p>
    <w:p w:rsidR="00FF2072" w:rsidRDefault="00FF2072" w:rsidP="00FF2072">
      <w:pPr>
        <w:spacing w:after="120" w:line="378" w:lineRule="auto"/>
        <w:ind w:right="92"/>
      </w:pPr>
      <w:r w:rsidRPr="00C307B5">
        <w:rPr>
          <w:rFonts w:asciiTheme="minorHAnsi" w:hAnsiTheme="minorHAnsi" w:cstheme="minorHAnsi"/>
        </w:rPr>
        <w:t>β) των ωφελούμενων νοικοκυριών του Κοινωνικού Παντοπωλείου και των  ωφελούμενων της Δομής Παροχής Συ</w:t>
      </w:r>
      <w:r w:rsidR="00C307B5" w:rsidRPr="00C307B5">
        <w:rPr>
          <w:rFonts w:asciiTheme="minorHAnsi" w:hAnsiTheme="minorHAnsi" w:cstheme="minorHAnsi"/>
        </w:rPr>
        <w:t>σσιτίου του Δήμου Αιγάλεω</w:t>
      </w:r>
      <w:r>
        <w:t xml:space="preserve">,  </w:t>
      </w:r>
    </w:p>
    <w:p w:rsidR="00FF2072" w:rsidRPr="00C307B5" w:rsidRDefault="00FF2072" w:rsidP="00FF2072">
      <w:pPr>
        <w:spacing w:after="120"/>
        <w:ind w:right="92"/>
        <w:rPr>
          <w:rFonts w:asciiTheme="minorHAnsi" w:hAnsiTheme="minorHAnsi" w:cstheme="minorHAnsi"/>
        </w:rPr>
      </w:pPr>
      <w:r w:rsidRPr="00C307B5">
        <w:rPr>
          <w:rFonts w:asciiTheme="minorHAnsi" w:hAnsiTheme="minorHAnsi" w:cstheme="minorHAnsi"/>
        </w:rPr>
        <w:t>γ)  παστεριωμένο γάλα για το εργατοτεχνικό προσωπικό του Δήμου που λαμβάνει μέσα ατομικής προστασίας, στα πλαίσια εφαρμογής των σχετικών νομοθετημάτων</w:t>
      </w:r>
    </w:p>
    <w:p w:rsidR="00FF2072" w:rsidRPr="00FF2072" w:rsidRDefault="00FF2072" w:rsidP="00FF2072">
      <w:pPr>
        <w:spacing w:after="120"/>
        <w:ind w:right="92"/>
        <w:rPr>
          <w:rFonts w:asciiTheme="minorHAnsi" w:hAnsiTheme="minorHAnsi" w:cstheme="minorHAnsi"/>
        </w:rPr>
      </w:pPr>
      <w:r w:rsidRPr="00FF2072">
        <w:rPr>
          <w:rFonts w:asciiTheme="minorHAnsi" w:hAnsiTheme="minorHAnsi" w:cstheme="minorHAnsi"/>
        </w:rPr>
        <w:t>δ) καθώς και παστεριωμένο γάλα για το προσωπικό των</w:t>
      </w:r>
      <w:r w:rsidRPr="00FF2072">
        <w:rPr>
          <w:rFonts w:asciiTheme="minorHAnsi" w:hAnsiTheme="minorHAnsi" w:cstheme="minorHAnsi"/>
          <w:b/>
        </w:rPr>
        <w:t xml:space="preserve">  </w:t>
      </w:r>
      <w:r w:rsidRPr="00FF2072">
        <w:rPr>
          <w:rFonts w:asciiTheme="minorHAnsi" w:hAnsiTheme="minorHAnsi" w:cstheme="minorHAnsi"/>
          <w:bCs/>
        </w:rPr>
        <w:t>Ν.Π.Δ.Δ  Π/θμιας  και  Δ/θμιας  Εκπαίδευσης, στα πλαίσια εφαρμογής των σχετικών νομ</w:t>
      </w:r>
      <w:r w:rsidRPr="00FF2072">
        <w:rPr>
          <w:rFonts w:asciiTheme="minorHAnsi" w:hAnsiTheme="minorHAnsi" w:cstheme="minorHAnsi"/>
        </w:rPr>
        <w:t xml:space="preserve">οθετημάτων. </w:t>
      </w:r>
    </w:p>
    <w:p w:rsidR="00C81F15" w:rsidRPr="001A26E3" w:rsidRDefault="00C81F15" w:rsidP="00FF2072">
      <w:pPr>
        <w:pStyle w:val="Standard"/>
        <w:spacing w:after="243"/>
        <w:ind w:right="814"/>
        <w:jc w:val="both"/>
        <w:rPr>
          <w:rFonts w:asciiTheme="minorHAnsi" w:hAnsiTheme="minorHAnsi" w:cstheme="minorHAnsi"/>
          <w:sz w:val="24"/>
          <w:szCs w:val="24"/>
        </w:rPr>
      </w:pPr>
    </w:p>
    <w:p w:rsidR="00B7340A" w:rsidRPr="001A26E3"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sz w:val="24"/>
          <w:szCs w:val="24"/>
        </w:rPr>
        <w:t>Τα προς προμήθεια είδη κατατάσσονται στους ακόλουθους κωδικούς του Κοινού Λεξιλογίου δημοσίων συμβάσεων (CPV) :</w:t>
      </w:r>
    </w:p>
    <w:p w:rsidR="00B7340A" w:rsidRPr="001A26E3" w:rsidRDefault="00B7340A" w:rsidP="00171AE9">
      <w:pPr>
        <w:pStyle w:val="Standard"/>
        <w:spacing w:after="10" w:line="360" w:lineRule="auto"/>
        <w:ind w:left="-5" w:right="814"/>
        <w:jc w:val="both"/>
        <w:rPr>
          <w:rFonts w:asciiTheme="minorHAnsi" w:hAnsiTheme="minorHAnsi" w:cstheme="minorHAnsi"/>
          <w:sz w:val="24"/>
          <w:szCs w:val="24"/>
        </w:rPr>
      </w:pPr>
    </w:p>
    <w:tbl>
      <w:tblPr>
        <w:tblW w:w="6999" w:type="dxa"/>
        <w:tblInd w:w="1310" w:type="dxa"/>
        <w:tblLayout w:type="fixed"/>
        <w:tblCellMar>
          <w:left w:w="10" w:type="dxa"/>
          <w:right w:w="10" w:type="dxa"/>
        </w:tblCellMar>
        <w:tblLook w:val="0000"/>
      </w:tblPr>
      <w:tblGrid>
        <w:gridCol w:w="1299"/>
        <w:gridCol w:w="5700"/>
      </w:tblGrid>
      <w:tr w:rsidR="00B7340A" w:rsidRPr="001A26E3">
        <w:trPr>
          <w:trHeight w:val="213"/>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ΟΜΑΔΑ</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b/>
                <w:bCs/>
                <w:sz w:val="24"/>
                <w:szCs w:val="24"/>
              </w:rPr>
            </w:pPr>
            <w:r w:rsidRPr="001A26E3">
              <w:rPr>
                <w:rFonts w:asciiTheme="minorHAnsi" w:hAnsiTheme="minorHAnsi" w:cstheme="minorHAnsi"/>
                <w:b/>
                <w:bCs/>
                <w:sz w:val="24"/>
                <w:szCs w:val="24"/>
              </w:rPr>
              <w:t>ΠΕΡΙΓΡΑΦΗ ΠΡΟΜΗΘΕΥΟΜΕΝΩΝ ΕΙΔΩΝ</w:t>
            </w:r>
          </w:p>
        </w:tc>
      </w:tr>
      <w:tr w:rsidR="00B7340A" w:rsidRPr="001A26E3">
        <w:trPr>
          <w:trHeight w:val="227"/>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1</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ΕΙΔΗ ΚΡΕΟΠΩΛΕΙΟΥ (CPV: 15119000-5)</w:t>
            </w:r>
          </w:p>
          <w:p w:rsidR="00B724D7" w:rsidRPr="001A26E3" w:rsidRDefault="00B724D7" w:rsidP="00171AE9">
            <w:pPr>
              <w:pStyle w:val="TableContents"/>
              <w:jc w:val="both"/>
              <w:rPr>
                <w:rFonts w:asciiTheme="minorHAnsi" w:hAnsiTheme="minorHAnsi" w:cstheme="minorHAnsi"/>
                <w:sz w:val="24"/>
                <w:szCs w:val="24"/>
              </w:rPr>
            </w:pPr>
          </w:p>
        </w:tc>
      </w:tr>
      <w:tr w:rsidR="00B7340A" w:rsidRPr="001A26E3">
        <w:trPr>
          <w:trHeight w:val="426"/>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2</w:t>
            </w:r>
          </w:p>
          <w:p w:rsidR="00B7340A" w:rsidRPr="001A26E3" w:rsidRDefault="00B7340A" w:rsidP="004B1606">
            <w:pPr>
              <w:pStyle w:val="TableContents"/>
              <w:jc w:val="center"/>
              <w:rPr>
                <w:rFonts w:asciiTheme="minorHAnsi" w:hAnsiTheme="minorHAnsi" w:cstheme="minorHAnsi"/>
                <w:b/>
                <w:bCs/>
                <w:sz w:val="24"/>
                <w:szCs w:val="24"/>
              </w:rPr>
            </w:pP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ΕΙΔΗ ΠΑΝΤΟΠΩΛΕΙΟΥ (CPV: 15800000-6)</w:t>
            </w:r>
          </w:p>
        </w:tc>
      </w:tr>
      <w:tr w:rsidR="00B7340A" w:rsidRPr="001A26E3">
        <w:trPr>
          <w:trHeight w:val="227"/>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3</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ΓΑΛΑΚΤΟΚΟΜΙΚΑ ΠΡΟΙΟΝΤΑ (CPV:15500000-3)</w:t>
            </w:r>
          </w:p>
          <w:p w:rsidR="00B724D7" w:rsidRPr="001A26E3" w:rsidRDefault="00B724D7" w:rsidP="00171AE9">
            <w:pPr>
              <w:pStyle w:val="TableContents"/>
              <w:jc w:val="both"/>
              <w:rPr>
                <w:rFonts w:asciiTheme="minorHAnsi" w:hAnsiTheme="minorHAnsi" w:cstheme="minorHAnsi"/>
                <w:sz w:val="24"/>
                <w:szCs w:val="24"/>
              </w:rPr>
            </w:pPr>
          </w:p>
        </w:tc>
      </w:tr>
      <w:tr w:rsidR="00B7340A" w:rsidRPr="001A26E3">
        <w:trPr>
          <w:trHeight w:val="654"/>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4</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53323"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ΚΑΤΕΨΥΓΜΕΝΑ ΨΑΡΙΑ (CPV: 15220000-6)</w:t>
            </w:r>
          </w:p>
          <w:p w:rsidR="00B724D7"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 xml:space="preserve"> KATEΨΥΓΜΕΝΑ ΛΑΧΑΝΙΚΑ (CPV: 15331170-9)</w:t>
            </w:r>
          </w:p>
        </w:tc>
      </w:tr>
      <w:tr w:rsidR="00B7340A" w:rsidRPr="001A26E3">
        <w:trPr>
          <w:trHeight w:val="213"/>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5</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ΕΙΔΗ ΟΠΩΡΟΠΩΛΕΙΟΥ (CPV: 03221200-8)</w:t>
            </w:r>
          </w:p>
          <w:p w:rsidR="00B724D7" w:rsidRPr="001A26E3" w:rsidRDefault="00B724D7" w:rsidP="00171AE9">
            <w:pPr>
              <w:pStyle w:val="TableContents"/>
              <w:jc w:val="both"/>
              <w:rPr>
                <w:rFonts w:asciiTheme="minorHAnsi" w:hAnsiTheme="minorHAnsi" w:cstheme="minorHAnsi"/>
                <w:sz w:val="24"/>
                <w:szCs w:val="24"/>
              </w:rPr>
            </w:pPr>
          </w:p>
        </w:tc>
      </w:tr>
      <w:tr w:rsidR="00B7340A" w:rsidRPr="001A26E3">
        <w:trPr>
          <w:trHeight w:val="547"/>
        </w:trPr>
        <w:tc>
          <w:tcPr>
            <w:tcW w:w="1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4B1606">
            <w:pPr>
              <w:pStyle w:val="TableContents"/>
              <w:jc w:val="center"/>
              <w:rPr>
                <w:rFonts w:asciiTheme="minorHAnsi" w:hAnsiTheme="minorHAnsi" w:cstheme="minorHAnsi"/>
                <w:b/>
                <w:bCs/>
                <w:sz w:val="24"/>
                <w:szCs w:val="24"/>
              </w:rPr>
            </w:pPr>
            <w:r w:rsidRPr="001A26E3">
              <w:rPr>
                <w:rFonts w:asciiTheme="minorHAnsi" w:hAnsiTheme="minorHAnsi" w:cstheme="minorHAnsi"/>
                <w:b/>
                <w:bCs/>
                <w:sz w:val="24"/>
                <w:szCs w:val="24"/>
              </w:rPr>
              <w:t>6</w:t>
            </w:r>
          </w:p>
        </w:tc>
        <w:tc>
          <w:tcPr>
            <w:tcW w:w="57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B7340A" w:rsidRPr="001A26E3" w:rsidRDefault="005849F0" w:rsidP="00171AE9">
            <w:pPr>
              <w:pStyle w:val="TableContents"/>
              <w:jc w:val="both"/>
              <w:rPr>
                <w:rFonts w:asciiTheme="minorHAnsi" w:hAnsiTheme="minorHAnsi" w:cstheme="minorHAnsi"/>
                <w:sz w:val="24"/>
                <w:szCs w:val="24"/>
              </w:rPr>
            </w:pPr>
            <w:r w:rsidRPr="001A26E3">
              <w:rPr>
                <w:rFonts w:asciiTheme="minorHAnsi" w:hAnsiTheme="minorHAnsi" w:cstheme="minorHAnsi"/>
                <w:sz w:val="24"/>
                <w:szCs w:val="24"/>
              </w:rPr>
              <w:t>ΕΙΔΗ ΑΡΤΟΠΟΙΕΙΟΥ (CPV:15810000-9)</w:t>
            </w:r>
          </w:p>
        </w:tc>
      </w:tr>
    </w:tbl>
    <w:p w:rsidR="00B7340A" w:rsidRPr="001A26E3" w:rsidRDefault="00B7340A" w:rsidP="00171AE9">
      <w:pPr>
        <w:pStyle w:val="Standard"/>
        <w:spacing w:after="10"/>
        <w:ind w:right="814"/>
        <w:jc w:val="both"/>
        <w:rPr>
          <w:rFonts w:asciiTheme="minorHAnsi" w:hAnsiTheme="minorHAnsi" w:cstheme="minorHAnsi"/>
          <w:sz w:val="24"/>
          <w:szCs w:val="24"/>
        </w:rPr>
      </w:pPr>
    </w:p>
    <w:p w:rsidR="00B7340A" w:rsidRPr="001A26E3"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Η παρούσα σύμβαση υποδιαιρείται στις  κάτωθι ομάδες:</w:t>
      </w:r>
    </w:p>
    <w:p w:rsidR="00B7340A" w:rsidRPr="001A26E3" w:rsidRDefault="00B7340A" w:rsidP="00171AE9">
      <w:pPr>
        <w:pStyle w:val="Standard"/>
        <w:spacing w:after="10"/>
        <w:ind w:left="-5" w:right="814"/>
        <w:jc w:val="both"/>
        <w:rPr>
          <w:rFonts w:asciiTheme="minorHAnsi" w:hAnsiTheme="minorHAnsi" w:cstheme="minorHAnsi"/>
          <w:sz w:val="24"/>
          <w:szCs w:val="24"/>
        </w:rPr>
      </w:pPr>
    </w:p>
    <w:p w:rsidR="00CD238D" w:rsidRPr="001A26E3" w:rsidRDefault="00CD238D" w:rsidP="00171AE9">
      <w:pPr>
        <w:pStyle w:val="Standard"/>
        <w:spacing w:after="10"/>
        <w:ind w:left="-5" w:right="814"/>
        <w:jc w:val="both"/>
        <w:rPr>
          <w:rFonts w:asciiTheme="minorHAnsi" w:hAnsiTheme="minorHAnsi" w:cstheme="minorHAnsi"/>
          <w:sz w:val="24"/>
          <w:szCs w:val="24"/>
        </w:rPr>
      </w:pPr>
    </w:p>
    <w:tbl>
      <w:tblPr>
        <w:tblW w:w="9493" w:type="dxa"/>
        <w:jc w:val="center"/>
        <w:tblLayout w:type="fixed"/>
        <w:tblCellMar>
          <w:left w:w="10" w:type="dxa"/>
          <w:right w:w="10" w:type="dxa"/>
        </w:tblCellMar>
        <w:tblLook w:val="0000"/>
      </w:tblPr>
      <w:tblGrid>
        <w:gridCol w:w="1054"/>
        <w:gridCol w:w="4485"/>
        <w:gridCol w:w="2126"/>
        <w:gridCol w:w="1828"/>
      </w:tblGrid>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ΟΜΑΔΑ</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ΠΕΡΙΓΡΑΦΗ ΠΡΟΜΗΘΕΥΟΜΕΝΩΝ ΕΙΔΩΝ</w:t>
            </w:r>
          </w:p>
          <w:p w:rsidR="00DA61DB" w:rsidRPr="007D34C8" w:rsidRDefault="00DA61DB" w:rsidP="00DA61DB">
            <w:pPr>
              <w:pStyle w:val="TableContents"/>
              <w:jc w:val="both"/>
              <w:rPr>
                <w:rFonts w:asciiTheme="minorHAnsi" w:hAnsiTheme="minorHAnsi" w:cstheme="minorHAnsi"/>
                <w:b/>
                <w:bCs/>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ΑΞΙΑ ΠΡΟ ΦΠΑ</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ΑΞΙΑ ΜΕΤΑ ΦΠΑ</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1</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ΚΡΕΟΠΩΛΕΙΟΥ (CPV: 15119000-5)</w:t>
            </w:r>
          </w:p>
          <w:p w:rsidR="00DA61DB" w:rsidRPr="007D34C8" w:rsidRDefault="00DA61DB" w:rsidP="00DA61DB">
            <w:pPr>
              <w:pStyle w:val="TableContents"/>
              <w:jc w:val="both"/>
              <w:rPr>
                <w:rFonts w:asciiTheme="minorHAnsi" w:hAnsiTheme="minorHAnsi" w:cstheme="minorHAnsi"/>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pStyle w:val="Standard"/>
              <w:jc w:val="center"/>
              <w:rPr>
                <w:rFonts w:asciiTheme="minorHAnsi" w:hAnsiTheme="minorHAnsi" w:cstheme="minorHAnsi"/>
                <w:bCs/>
                <w:sz w:val="24"/>
                <w:szCs w:val="24"/>
              </w:rPr>
            </w:pPr>
          </w:p>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96.503,00</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Standard"/>
              <w:jc w:val="center"/>
              <w:rPr>
                <w:rFonts w:asciiTheme="minorHAnsi" w:hAnsiTheme="minorHAnsi" w:cstheme="minorHAnsi"/>
                <w:bCs/>
                <w:sz w:val="24"/>
                <w:szCs w:val="24"/>
              </w:rPr>
            </w:pPr>
          </w:p>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109.048,39</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2</w:t>
            </w:r>
          </w:p>
          <w:p w:rsidR="00DA61DB" w:rsidRPr="007D34C8" w:rsidRDefault="00DA61DB" w:rsidP="0000537C">
            <w:pPr>
              <w:pStyle w:val="TableContents"/>
              <w:jc w:val="center"/>
              <w:rPr>
                <w:rFonts w:asciiTheme="minorHAnsi" w:hAnsiTheme="minorHAnsi" w:cstheme="minorHAnsi"/>
                <w:b/>
                <w:bCs/>
                <w:sz w:val="24"/>
                <w:szCs w:val="24"/>
              </w:rPr>
            </w:pP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ΠΑΝΤΟΠΩΛΕΙΟΥ (CPV: 15800000-6)</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28</w:t>
            </w:r>
            <w:r w:rsidRPr="007D34C8">
              <w:rPr>
                <w:rFonts w:asciiTheme="minorHAnsi" w:hAnsiTheme="minorHAnsi" w:cstheme="minorHAnsi"/>
                <w:bCs/>
                <w:sz w:val="24"/>
                <w:szCs w:val="24"/>
                <w:lang w:val="en-US"/>
              </w:rPr>
              <w:t>9</w:t>
            </w:r>
            <w:r w:rsidRPr="007D34C8">
              <w:rPr>
                <w:rFonts w:asciiTheme="minorHAnsi" w:hAnsiTheme="minorHAnsi" w:cstheme="minorHAnsi"/>
                <w:bCs/>
                <w:sz w:val="24"/>
                <w:szCs w:val="24"/>
              </w:rPr>
              <w:t>.</w:t>
            </w:r>
            <w:r w:rsidRPr="007D34C8">
              <w:rPr>
                <w:rFonts w:asciiTheme="minorHAnsi" w:hAnsiTheme="minorHAnsi" w:cstheme="minorHAnsi"/>
                <w:bCs/>
                <w:sz w:val="24"/>
                <w:szCs w:val="24"/>
                <w:lang w:val="en-US"/>
              </w:rPr>
              <w:t>084</w:t>
            </w:r>
            <w:r w:rsidRPr="007D34C8">
              <w:rPr>
                <w:rFonts w:asciiTheme="minorHAnsi" w:hAnsiTheme="minorHAnsi" w:cstheme="minorHAnsi"/>
                <w:bCs/>
                <w:sz w:val="24"/>
                <w:szCs w:val="24"/>
              </w:rPr>
              <w:t>,50</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Standard"/>
              <w:jc w:val="center"/>
              <w:rPr>
                <w:rFonts w:asciiTheme="minorHAnsi" w:hAnsiTheme="minorHAnsi" w:cstheme="minorHAnsi"/>
                <w:bCs/>
                <w:sz w:val="24"/>
                <w:szCs w:val="24"/>
              </w:rPr>
            </w:pPr>
          </w:p>
          <w:p w:rsidR="00DA61DB" w:rsidRPr="007D34C8" w:rsidRDefault="00DA61DB" w:rsidP="0000537C">
            <w:pPr>
              <w:pStyle w:val="Standard"/>
              <w:jc w:val="center"/>
              <w:rPr>
                <w:rFonts w:asciiTheme="minorHAnsi" w:hAnsiTheme="minorHAnsi" w:cstheme="minorHAnsi"/>
                <w:bCs/>
                <w:sz w:val="24"/>
                <w:szCs w:val="24"/>
                <w:lang w:val="en-US"/>
              </w:rPr>
            </w:pPr>
            <w:r w:rsidRPr="007D34C8">
              <w:rPr>
                <w:rFonts w:asciiTheme="minorHAnsi" w:hAnsiTheme="minorHAnsi" w:cstheme="minorHAnsi"/>
                <w:bCs/>
                <w:sz w:val="24"/>
                <w:szCs w:val="24"/>
              </w:rPr>
              <w:t>32</w:t>
            </w:r>
            <w:r w:rsidRPr="007D34C8">
              <w:rPr>
                <w:rFonts w:asciiTheme="minorHAnsi" w:hAnsiTheme="minorHAnsi" w:cstheme="minorHAnsi"/>
                <w:bCs/>
                <w:sz w:val="24"/>
                <w:szCs w:val="24"/>
                <w:lang w:val="en-US"/>
              </w:rPr>
              <w:t>6.759,54</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3</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ΓΑΛΑΚΤΟΚΟΜΙΚΑ ΠΡΟΙΟΝΤΑ (CPV:15500000-3)</w:t>
            </w:r>
          </w:p>
          <w:p w:rsidR="00DA61DB" w:rsidRPr="007D34C8" w:rsidRDefault="00DA61DB" w:rsidP="00DA61DB">
            <w:pPr>
              <w:pStyle w:val="TableContents"/>
              <w:jc w:val="both"/>
              <w:rPr>
                <w:rFonts w:asciiTheme="minorHAnsi" w:hAnsiTheme="minorHAnsi" w:cstheme="minorHAnsi"/>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suppressAutoHyphens w:val="0"/>
              <w:jc w:val="center"/>
              <w:rPr>
                <w:rFonts w:asciiTheme="minorHAnsi" w:hAnsiTheme="minorHAnsi" w:cstheme="minorHAnsi"/>
                <w:bCs/>
                <w:color w:val="000000"/>
                <w:lang w:val="en-US"/>
              </w:rPr>
            </w:pPr>
            <w:r w:rsidRPr="007D34C8">
              <w:rPr>
                <w:rFonts w:asciiTheme="minorHAnsi" w:hAnsiTheme="minorHAnsi" w:cstheme="minorHAnsi"/>
                <w:bCs/>
                <w:color w:val="000000"/>
              </w:rPr>
              <w:t>3</w:t>
            </w:r>
            <w:r w:rsidRPr="007D34C8">
              <w:rPr>
                <w:rFonts w:asciiTheme="minorHAnsi" w:hAnsiTheme="minorHAnsi" w:cstheme="minorHAnsi"/>
                <w:bCs/>
                <w:color w:val="000000"/>
                <w:lang w:val="en-US"/>
              </w:rPr>
              <w:t>39.658,00</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suppressAutoHyphens w:val="0"/>
              <w:jc w:val="center"/>
              <w:rPr>
                <w:rFonts w:asciiTheme="minorHAnsi" w:hAnsiTheme="minorHAnsi" w:cstheme="minorHAnsi"/>
                <w:bCs/>
                <w:color w:val="000000"/>
              </w:rPr>
            </w:pPr>
          </w:p>
          <w:p w:rsidR="00DA61DB" w:rsidRPr="007D34C8" w:rsidRDefault="00DA61DB" w:rsidP="0000537C">
            <w:pPr>
              <w:suppressAutoHyphens w:val="0"/>
              <w:jc w:val="center"/>
              <w:rPr>
                <w:rFonts w:asciiTheme="minorHAnsi" w:hAnsiTheme="minorHAnsi" w:cstheme="minorHAnsi"/>
                <w:bCs/>
                <w:color w:val="000000"/>
                <w:lang w:val="en-US"/>
              </w:rPr>
            </w:pPr>
            <w:r w:rsidRPr="007D34C8">
              <w:rPr>
                <w:rFonts w:asciiTheme="minorHAnsi" w:hAnsiTheme="minorHAnsi" w:cstheme="minorHAnsi"/>
                <w:bCs/>
                <w:color w:val="000000"/>
                <w:lang w:val="en-US"/>
              </w:rPr>
              <w:t>383.813,54</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4</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ΚΑΤΕΨΥΓΜΕΝΑ ΨΑΡΙΑ (CPV: 15220000-6)</w:t>
            </w:r>
          </w:p>
          <w:p w:rsidR="00DA61DB" w:rsidRPr="007D34C8" w:rsidRDefault="00DA61DB" w:rsidP="00DA61DB">
            <w:pPr>
              <w:pStyle w:val="TableContents"/>
              <w:jc w:val="both"/>
              <w:rPr>
                <w:rFonts w:asciiTheme="minorHAnsi" w:hAnsiTheme="minorHAnsi" w:cstheme="minorHAnsi"/>
                <w:sz w:val="24"/>
                <w:szCs w:val="24"/>
              </w:rPr>
            </w:pPr>
          </w:p>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KATEΨΥΓΜΕΝΑ ΛΑΧΑΝΙΚΑ (CPV: 15331170-9)</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51.723,00</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Standard"/>
              <w:spacing w:line="360" w:lineRule="auto"/>
              <w:jc w:val="center"/>
              <w:rPr>
                <w:rFonts w:asciiTheme="minorHAnsi" w:hAnsiTheme="minorHAnsi" w:cstheme="minorHAnsi"/>
                <w:bCs/>
                <w:sz w:val="24"/>
                <w:szCs w:val="24"/>
              </w:rPr>
            </w:pPr>
          </w:p>
          <w:p w:rsidR="00DA61DB" w:rsidRPr="007D34C8" w:rsidRDefault="00DA61DB" w:rsidP="0000537C">
            <w:pPr>
              <w:pStyle w:val="Standard"/>
              <w:spacing w:line="360" w:lineRule="auto"/>
              <w:jc w:val="center"/>
              <w:rPr>
                <w:rFonts w:asciiTheme="minorHAnsi" w:hAnsiTheme="minorHAnsi" w:cstheme="minorHAnsi"/>
                <w:bCs/>
                <w:sz w:val="24"/>
                <w:szCs w:val="24"/>
              </w:rPr>
            </w:pPr>
            <w:r w:rsidRPr="007D34C8">
              <w:rPr>
                <w:rFonts w:asciiTheme="minorHAnsi" w:hAnsiTheme="minorHAnsi" w:cstheme="minorHAnsi"/>
                <w:bCs/>
                <w:sz w:val="24"/>
                <w:szCs w:val="24"/>
              </w:rPr>
              <w:t>58.446,99</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5</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ΟΠΩΡΟΠΩΛΕΙΟΥ (CPV: 03221200-8)</w:t>
            </w:r>
          </w:p>
          <w:p w:rsidR="00DA61DB" w:rsidRPr="007D34C8" w:rsidRDefault="00DA61DB" w:rsidP="00DA61DB">
            <w:pPr>
              <w:pStyle w:val="TableContents"/>
              <w:jc w:val="both"/>
              <w:rPr>
                <w:rFonts w:asciiTheme="minorHAnsi" w:hAnsiTheme="minorHAnsi" w:cstheme="minorHAnsi"/>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36.276,55</w:t>
            </w:r>
          </w:p>
          <w:p w:rsidR="00DA61DB" w:rsidRPr="007D34C8" w:rsidRDefault="00DA61DB" w:rsidP="0000537C">
            <w:pPr>
              <w:pStyle w:val="Standard"/>
              <w:jc w:val="center"/>
              <w:rPr>
                <w:rFonts w:asciiTheme="minorHAnsi" w:hAnsiTheme="minorHAnsi" w:cstheme="minorHAnsi"/>
                <w:bCs/>
                <w:sz w:val="24"/>
                <w:szCs w:val="24"/>
              </w:rPr>
            </w:pP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40.992,50</w:t>
            </w:r>
          </w:p>
          <w:p w:rsidR="00DA61DB" w:rsidRPr="007D34C8" w:rsidRDefault="00DA61DB" w:rsidP="0000537C">
            <w:pPr>
              <w:pStyle w:val="Standard"/>
              <w:jc w:val="center"/>
              <w:rPr>
                <w:rFonts w:asciiTheme="minorHAnsi" w:hAnsiTheme="minorHAnsi" w:cstheme="minorHAnsi"/>
                <w:bCs/>
                <w:sz w:val="24"/>
                <w:szCs w:val="24"/>
              </w:rPr>
            </w:pPr>
          </w:p>
        </w:tc>
      </w:tr>
      <w:tr w:rsidR="00DA61DB" w:rsidRPr="007D34C8" w:rsidTr="00DA61DB">
        <w:trPr>
          <w:trHeight w:val="397"/>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r w:rsidRPr="007D34C8">
              <w:rPr>
                <w:rFonts w:asciiTheme="minorHAnsi" w:hAnsiTheme="minorHAnsi" w:cstheme="minorHAnsi"/>
                <w:b/>
                <w:bCs/>
                <w:sz w:val="24"/>
                <w:szCs w:val="24"/>
              </w:rPr>
              <w:t>6</w:t>
            </w: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ΑΡΤΟΠΟΙΕΙΟΥ (CPV:15810000-9)</w:t>
            </w:r>
          </w:p>
          <w:p w:rsidR="00DA61DB" w:rsidRPr="007D34C8" w:rsidRDefault="00DA61DB" w:rsidP="00DA61DB">
            <w:pPr>
              <w:pStyle w:val="TableContents"/>
              <w:jc w:val="both"/>
              <w:rPr>
                <w:rFonts w:asciiTheme="minorHAnsi" w:hAnsiTheme="minorHAnsi" w:cstheme="minorHAnsi"/>
                <w:sz w:val="24"/>
                <w:szCs w:val="24"/>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31.050,00</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Standard"/>
              <w:jc w:val="center"/>
              <w:rPr>
                <w:rFonts w:asciiTheme="minorHAnsi" w:hAnsiTheme="minorHAnsi" w:cstheme="minorHAnsi"/>
                <w:bCs/>
                <w:sz w:val="24"/>
                <w:szCs w:val="24"/>
              </w:rPr>
            </w:pPr>
          </w:p>
          <w:p w:rsidR="00DA61DB" w:rsidRPr="007D34C8" w:rsidRDefault="00DA61DB" w:rsidP="0000537C">
            <w:pPr>
              <w:pStyle w:val="Standard"/>
              <w:jc w:val="center"/>
              <w:rPr>
                <w:rFonts w:asciiTheme="minorHAnsi" w:hAnsiTheme="minorHAnsi" w:cstheme="minorHAnsi"/>
                <w:bCs/>
                <w:sz w:val="24"/>
                <w:szCs w:val="24"/>
              </w:rPr>
            </w:pPr>
            <w:r w:rsidRPr="007D34C8">
              <w:rPr>
                <w:rFonts w:asciiTheme="minorHAnsi" w:hAnsiTheme="minorHAnsi" w:cstheme="minorHAnsi"/>
                <w:bCs/>
                <w:sz w:val="24"/>
                <w:szCs w:val="24"/>
              </w:rPr>
              <w:t>35.086,50</w:t>
            </w:r>
          </w:p>
        </w:tc>
      </w:tr>
      <w:tr w:rsidR="00DA61DB" w:rsidRPr="007D34C8" w:rsidTr="00DA61D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pStyle w:val="TableContents"/>
              <w:jc w:val="center"/>
              <w:rPr>
                <w:rFonts w:asciiTheme="minorHAnsi" w:hAnsiTheme="minorHAnsi" w:cstheme="minorHAnsi"/>
                <w:b/>
                <w:bCs/>
                <w:sz w:val="24"/>
                <w:szCs w:val="24"/>
              </w:rPr>
            </w:pPr>
          </w:p>
        </w:tc>
        <w:tc>
          <w:tcPr>
            <w:tcW w:w="4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DA61D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ΣΥΝΟΛΟ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DA61DB" w:rsidRPr="007D34C8" w:rsidRDefault="00DA61DB" w:rsidP="0000537C">
            <w:pPr>
              <w:suppressAutoHyphens w:val="0"/>
              <w:jc w:val="center"/>
              <w:rPr>
                <w:rFonts w:asciiTheme="minorHAnsi" w:hAnsiTheme="minorHAnsi" w:cstheme="minorHAnsi"/>
                <w:color w:val="000000"/>
                <w:lang w:val="en-US"/>
              </w:rPr>
            </w:pPr>
            <w:r w:rsidRPr="007D34C8">
              <w:rPr>
                <w:rFonts w:asciiTheme="minorHAnsi" w:hAnsiTheme="minorHAnsi" w:cstheme="minorHAnsi"/>
                <w:color w:val="000000"/>
                <w:lang w:val="en-US"/>
              </w:rPr>
              <w:t>844.295,05</w:t>
            </w:r>
          </w:p>
        </w:tc>
        <w:tc>
          <w:tcPr>
            <w:tcW w:w="18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DA61DB" w:rsidRPr="007D34C8" w:rsidRDefault="00DA61DB" w:rsidP="0000537C">
            <w:pPr>
              <w:suppressAutoHyphens w:val="0"/>
              <w:jc w:val="center"/>
              <w:rPr>
                <w:rFonts w:asciiTheme="minorHAnsi" w:hAnsiTheme="minorHAnsi" w:cstheme="minorHAnsi"/>
                <w:lang w:val="en-US"/>
              </w:rPr>
            </w:pPr>
            <w:r w:rsidRPr="007D34C8">
              <w:rPr>
                <w:rFonts w:asciiTheme="minorHAnsi" w:hAnsiTheme="minorHAnsi" w:cstheme="minorHAnsi"/>
              </w:rPr>
              <w:t>9</w:t>
            </w:r>
            <w:r w:rsidRPr="007D34C8">
              <w:rPr>
                <w:rFonts w:asciiTheme="minorHAnsi" w:hAnsiTheme="minorHAnsi" w:cstheme="minorHAnsi"/>
                <w:lang w:val="en-US"/>
              </w:rPr>
              <w:t>54.147,46</w:t>
            </w:r>
          </w:p>
        </w:tc>
      </w:tr>
    </w:tbl>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Ο κάθε ενδιαφερόμενος προμηθευτής έχει δικαίωμα να υποβάλλει μια </w:t>
      </w:r>
      <w:r w:rsidR="00CD238D" w:rsidRPr="001A26E3">
        <w:rPr>
          <w:rFonts w:asciiTheme="minorHAnsi" w:hAnsiTheme="minorHAnsi" w:cstheme="minorHAnsi"/>
          <w:sz w:val="24"/>
          <w:szCs w:val="24"/>
        </w:rPr>
        <w:t>ενιαία</w:t>
      </w:r>
      <w:r w:rsidRPr="001A26E3">
        <w:rPr>
          <w:rFonts w:asciiTheme="minorHAnsi" w:hAnsiTheme="minorHAnsi" w:cstheme="minorHAnsi"/>
          <w:sz w:val="24"/>
          <w:szCs w:val="24"/>
        </w:rPr>
        <w:t xml:space="preserve"> προσφορά που θα αφορά είτε το σύνολο των ομάδων ,είτε μερικές από αυτές, είτε μία από όλες , υποχρεωτικά όμως για το σύνολο των ειδών κάθε ομάδας.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διατηρεί το δικαίωμα να αναθέσει συνδυάζοντας τις ομάδες της προμήθειας σε έναν προσφέροντα, εφόσον αυτός προσφέρει τη χαμηλότερη τιμή για τη κάθε ομάδα χωριστά.</w:t>
      </w:r>
    </w:p>
    <w:p w:rsidR="00B7340A" w:rsidRPr="001A26E3" w:rsidRDefault="00B7340A" w:rsidP="00171AE9">
      <w:pPr>
        <w:pStyle w:val="Standard"/>
        <w:spacing w:after="38" w:line="254" w:lineRule="auto"/>
        <w:jc w:val="both"/>
        <w:rPr>
          <w:rFonts w:asciiTheme="minorHAnsi" w:hAnsiTheme="minorHAnsi" w:cstheme="minorHAnsi"/>
          <w:sz w:val="24"/>
          <w:szCs w:val="24"/>
        </w:rPr>
      </w:pPr>
    </w:p>
    <w:p w:rsidR="00DA61DB" w:rsidRPr="007D34C8" w:rsidRDefault="00DA61DB" w:rsidP="00DA61DB">
      <w:pPr>
        <w:suppressAutoHyphens w:val="0"/>
        <w:jc w:val="both"/>
        <w:rPr>
          <w:rFonts w:asciiTheme="minorHAnsi" w:hAnsiTheme="minorHAnsi" w:cstheme="minorHAnsi"/>
          <w:color w:val="000000"/>
        </w:rPr>
      </w:pPr>
      <w:r w:rsidRPr="007D34C8">
        <w:rPr>
          <w:rFonts w:asciiTheme="minorHAnsi" w:hAnsiTheme="minorHAnsi" w:cstheme="minorHAnsi"/>
        </w:rPr>
        <w:t xml:space="preserve">Η εκτιμώμενη αξία της σύμβασης  ανέρχεται στο ποσό των </w:t>
      </w:r>
      <w:r w:rsidRPr="00103C82">
        <w:rPr>
          <w:rFonts w:asciiTheme="minorHAnsi" w:hAnsiTheme="minorHAnsi" w:cstheme="minorHAnsi"/>
          <w:b/>
          <w:bCs/>
        </w:rPr>
        <w:t>954.147,46</w:t>
      </w:r>
      <w:r w:rsidRPr="00103C82">
        <w:rPr>
          <w:rFonts w:asciiTheme="minorHAnsi" w:hAnsiTheme="minorHAnsi" w:cstheme="minorHAnsi"/>
        </w:rPr>
        <w:t xml:space="preserve"> </w:t>
      </w:r>
      <w:r w:rsidRPr="007D34C8">
        <w:rPr>
          <w:rFonts w:asciiTheme="minorHAnsi" w:hAnsiTheme="minorHAnsi" w:cstheme="minorHAnsi"/>
        </w:rPr>
        <w:t xml:space="preserve">εκ των οποίων  </w:t>
      </w:r>
      <w:r w:rsidRPr="00103C82">
        <w:rPr>
          <w:rFonts w:asciiTheme="minorHAnsi" w:hAnsiTheme="minorHAnsi" w:cstheme="minorHAnsi"/>
          <w:b/>
          <w:bCs/>
          <w:color w:val="000000"/>
        </w:rPr>
        <w:t>844.295,05</w:t>
      </w:r>
      <w:r w:rsidRPr="00103C82">
        <w:rPr>
          <w:rFonts w:asciiTheme="minorHAnsi" w:hAnsiTheme="minorHAnsi" w:cstheme="minorHAnsi"/>
          <w:b/>
          <w:bCs/>
        </w:rPr>
        <w:t>Ευρώ</w:t>
      </w:r>
      <w:r w:rsidRPr="007D34C8">
        <w:rPr>
          <w:rFonts w:asciiTheme="minorHAnsi" w:hAnsiTheme="minorHAnsi" w:cstheme="minorHAnsi"/>
        </w:rPr>
        <w:t xml:space="preserve"> είναι για την προμήθεια και </w:t>
      </w:r>
      <w:r w:rsidRPr="007D34C8">
        <w:rPr>
          <w:rFonts w:asciiTheme="minorHAnsi" w:hAnsiTheme="minorHAnsi" w:cstheme="minorHAnsi"/>
          <w:b/>
        </w:rPr>
        <w:t>1</w:t>
      </w:r>
      <w:r w:rsidRPr="00103C82">
        <w:rPr>
          <w:rFonts w:asciiTheme="minorHAnsi" w:hAnsiTheme="minorHAnsi" w:cstheme="minorHAnsi"/>
          <w:b/>
        </w:rPr>
        <w:t>09.852,41</w:t>
      </w:r>
      <w:r w:rsidRPr="007D34C8">
        <w:rPr>
          <w:rFonts w:asciiTheme="minorHAnsi" w:hAnsiTheme="minorHAnsi" w:cstheme="minorHAnsi"/>
          <w:b/>
        </w:rPr>
        <w:t>Ευρώ</w:t>
      </w:r>
      <w:r w:rsidRPr="007D34C8">
        <w:rPr>
          <w:rFonts w:asciiTheme="minorHAnsi" w:hAnsiTheme="minorHAnsi" w:cstheme="minorHAnsi"/>
        </w:rPr>
        <w:t xml:space="preserve"> είναι για Φ.Π.Α. 13% και 24% ανάλογα με τα υπό προμήθεια είδη</w:t>
      </w:r>
      <w:r>
        <w:rPr>
          <w:rFonts w:asciiTheme="minorHAnsi" w:hAnsiTheme="minorHAnsi" w:cstheme="minorHAnsi"/>
        </w:rPr>
        <w:t>.</w:t>
      </w:r>
    </w:p>
    <w:p w:rsidR="00B7340A" w:rsidRPr="001A26E3" w:rsidRDefault="00B7340A" w:rsidP="00171AE9">
      <w:pPr>
        <w:pStyle w:val="Standard"/>
        <w:spacing w:after="98" w:line="254" w:lineRule="auto"/>
        <w:jc w:val="both"/>
        <w:rPr>
          <w:rFonts w:asciiTheme="minorHAnsi" w:hAnsiTheme="minorHAnsi" w:cstheme="minorHAnsi"/>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διάρκεια της σύμβασης ορίζεται</w:t>
      </w:r>
      <w:r w:rsidR="00150739" w:rsidRPr="00150739">
        <w:rPr>
          <w:rFonts w:asciiTheme="minorHAnsi" w:hAnsiTheme="minorHAnsi" w:cstheme="minorHAnsi"/>
          <w:sz w:val="24"/>
          <w:szCs w:val="24"/>
        </w:rPr>
        <w:t xml:space="preserve"> </w:t>
      </w:r>
      <w:r w:rsidR="00150739">
        <w:rPr>
          <w:rFonts w:asciiTheme="minorHAnsi" w:hAnsiTheme="minorHAnsi" w:cstheme="minorHAnsi"/>
          <w:sz w:val="24"/>
          <w:szCs w:val="24"/>
        </w:rPr>
        <w:t xml:space="preserve">για </w:t>
      </w:r>
      <w:r w:rsidR="00835F92">
        <w:rPr>
          <w:rFonts w:asciiTheme="minorHAnsi" w:hAnsiTheme="minorHAnsi" w:cstheme="minorHAnsi"/>
          <w:sz w:val="24"/>
          <w:szCs w:val="24"/>
        </w:rPr>
        <w:t>1,5</w:t>
      </w:r>
      <w:r w:rsidR="00150739">
        <w:rPr>
          <w:rFonts w:asciiTheme="minorHAnsi" w:hAnsiTheme="minorHAnsi" w:cstheme="minorHAnsi"/>
          <w:sz w:val="24"/>
          <w:szCs w:val="24"/>
        </w:rPr>
        <w:t xml:space="preserve"> έτος ή</w:t>
      </w:r>
      <w:r w:rsidRPr="001A26E3">
        <w:rPr>
          <w:rFonts w:asciiTheme="minorHAnsi" w:hAnsiTheme="minorHAnsi" w:cstheme="minorHAnsi"/>
          <w:sz w:val="24"/>
          <w:szCs w:val="24"/>
        </w:rPr>
        <w:t xml:space="preserve"> </w:t>
      </w:r>
      <w:r w:rsidR="004B23B1" w:rsidRPr="001A26E3">
        <w:rPr>
          <w:rFonts w:asciiTheme="minorHAnsi" w:hAnsiTheme="minorHAnsi" w:cstheme="minorHAnsi"/>
          <w:sz w:val="24"/>
          <w:szCs w:val="24"/>
        </w:rPr>
        <w:t xml:space="preserve">μέχρι </w:t>
      </w:r>
      <w:r w:rsidR="00993274" w:rsidRPr="001A26E3">
        <w:rPr>
          <w:rFonts w:asciiTheme="minorHAnsi" w:hAnsiTheme="minorHAnsi" w:cstheme="minorHAnsi"/>
          <w:sz w:val="24"/>
          <w:szCs w:val="24"/>
        </w:rPr>
        <w:t>εξαντλήσεως</w:t>
      </w:r>
      <w:r w:rsidR="004B23B1" w:rsidRPr="001A26E3">
        <w:rPr>
          <w:rFonts w:asciiTheme="minorHAnsi" w:hAnsiTheme="minorHAnsi" w:cstheme="minorHAnsi"/>
          <w:sz w:val="24"/>
          <w:szCs w:val="24"/>
        </w:rPr>
        <w:t xml:space="preserve"> του </w:t>
      </w:r>
      <w:r w:rsidR="00993274" w:rsidRPr="001A26E3">
        <w:rPr>
          <w:rFonts w:asciiTheme="minorHAnsi" w:hAnsiTheme="minorHAnsi" w:cstheme="minorHAnsi"/>
          <w:sz w:val="24"/>
          <w:szCs w:val="24"/>
        </w:rPr>
        <w:t>συμβατικού</w:t>
      </w:r>
      <w:r w:rsidR="004B23B1" w:rsidRPr="001A26E3">
        <w:rPr>
          <w:rFonts w:asciiTheme="minorHAnsi" w:hAnsiTheme="minorHAnsi" w:cstheme="minorHAnsi"/>
          <w:sz w:val="24"/>
          <w:szCs w:val="24"/>
        </w:rPr>
        <w:t xml:space="preserve"> </w:t>
      </w:r>
      <w:r w:rsidR="00993274" w:rsidRPr="001A26E3">
        <w:rPr>
          <w:rFonts w:asciiTheme="minorHAnsi" w:hAnsiTheme="minorHAnsi" w:cstheme="minorHAnsi"/>
          <w:sz w:val="24"/>
          <w:szCs w:val="24"/>
        </w:rPr>
        <w:t>ποσού.</w:t>
      </w:r>
      <w:r w:rsidR="004B23B1" w:rsidRPr="001A26E3">
        <w:rPr>
          <w:rFonts w:asciiTheme="minorHAnsi" w:hAnsiTheme="minorHAnsi" w:cstheme="minorHAnsi"/>
          <w:sz w:val="24"/>
          <w:szCs w:val="24"/>
        </w:rPr>
        <w:t xml:space="preserve"> </w:t>
      </w:r>
      <w:r w:rsidRPr="001A26E3">
        <w:rPr>
          <w:rFonts w:asciiTheme="minorHAnsi" w:hAnsiTheme="minorHAnsi" w:cstheme="minorHAnsi"/>
          <w:sz w:val="24"/>
          <w:szCs w:val="24"/>
        </w:rPr>
        <w:t xml:space="preserve"> Αναλυτική περιγραφή του φυσικού και οικονομικού αντικειμένου της σύμβασης δίδεται στο ΠΑΡΑΡΤΗΜΑ Ι  της παρούσας διακήρυξης.</w:t>
      </w:r>
    </w:p>
    <w:p w:rsidR="00B7340A" w:rsidRPr="001A26E3" w:rsidRDefault="005849F0" w:rsidP="00171AE9">
      <w:pPr>
        <w:pStyle w:val="Standard"/>
        <w:spacing w:after="3" w:line="314" w:lineRule="auto"/>
        <w:ind w:left="31" w:right="162"/>
        <w:jc w:val="both"/>
        <w:rPr>
          <w:rFonts w:asciiTheme="minorHAnsi" w:hAnsiTheme="minorHAnsi" w:cstheme="minorHAnsi"/>
          <w:sz w:val="24"/>
          <w:szCs w:val="24"/>
        </w:rPr>
      </w:pPr>
      <w:r w:rsidRPr="001A26E3">
        <w:rPr>
          <w:rFonts w:asciiTheme="minorHAnsi" w:hAnsiTheme="minorHAnsi" w:cstheme="minorHAnsi"/>
          <w:sz w:val="24"/>
          <w:szCs w:val="24"/>
        </w:rPr>
        <w:t>Η σύμβαση θα ανατεθεί με το κριτήριο της πλέον συμφέρουσας από οικονομική άποψη προσφοράς, αποκλειστικά βάσει τιμής.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Για  όλα  τα είδη  τροφίμων  η τιμή  μονάδας  της προσφοράς θα  είναι σταθερή  και αμετάβλητη κατά τη διάρκεια  της  σύμβασης  και για κανένα  λόγο και σε καμία αναθεώρηση δεν  υπόκειται.</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Σε  κάθε  τιμή  περιλαμβάνεται  το κόστος της  προμήθειας , το κόστος φορτοεκφόρτωσης  των ειδών και η προσκόμιση  τους στους  χώρους  του εργοδότ</w:t>
      </w:r>
      <w:r w:rsidR="0086306F" w:rsidRPr="001A26E3">
        <w:rPr>
          <w:rFonts w:asciiTheme="minorHAnsi" w:hAnsiTheme="minorHAnsi" w:cstheme="minorHAnsi"/>
          <w:sz w:val="24"/>
          <w:szCs w:val="24"/>
        </w:rPr>
        <w:t>η</w:t>
      </w:r>
      <w:r w:rsidRPr="001A26E3">
        <w:rPr>
          <w:rFonts w:asciiTheme="minorHAnsi" w:hAnsiTheme="minorHAnsi" w:cstheme="minorHAnsi"/>
          <w:sz w:val="24"/>
          <w:szCs w:val="24"/>
        </w:rPr>
        <w:t xml:space="preserve"> , καθώς και κάθε  νόμιμη κράτηση.</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1.4 Θεσμικό πλαίσιο</w:t>
      </w:r>
    </w:p>
    <w:p w:rsidR="00B7340A" w:rsidRPr="001A26E3" w:rsidRDefault="00B7340A" w:rsidP="00171AE9">
      <w:pPr>
        <w:pStyle w:val="Standard"/>
        <w:spacing w:after="120" w:line="254" w:lineRule="auto"/>
        <w:ind w:left="-29"/>
        <w:jc w:val="both"/>
        <w:rPr>
          <w:rFonts w:asciiTheme="minorHAnsi" w:hAnsiTheme="minorHAnsi" w:cstheme="minorHAnsi"/>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B7340A" w:rsidRPr="001A26E3" w:rsidRDefault="005849F0" w:rsidP="00171AE9">
      <w:pPr>
        <w:pStyle w:val="aa"/>
        <w:numPr>
          <w:ilvl w:val="0"/>
          <w:numId w:val="32"/>
        </w:numPr>
        <w:spacing w:after="134"/>
        <w:rPr>
          <w:rFonts w:asciiTheme="minorHAnsi" w:hAnsiTheme="minorHAnsi" w:cstheme="minorHAnsi"/>
          <w:sz w:val="24"/>
          <w:szCs w:val="24"/>
        </w:rPr>
      </w:pPr>
      <w:r w:rsidRPr="001A26E3">
        <w:rPr>
          <w:rFonts w:asciiTheme="minorHAnsi" w:hAnsiTheme="minorHAnsi" w:cstheme="minorHAnsi"/>
          <w:sz w:val="24"/>
          <w:szCs w:val="24"/>
        </w:rPr>
        <w:t>του ν. 4412/2016 (Α' 147) “</w:t>
      </w:r>
      <w:r w:rsidRPr="001A26E3">
        <w:rPr>
          <w:rFonts w:asciiTheme="minorHAnsi" w:hAnsiTheme="minorHAnsi" w:cstheme="minorHAnsi"/>
          <w:i/>
          <w:sz w:val="24"/>
          <w:szCs w:val="24"/>
        </w:rPr>
        <w:t>Δημόσιες Συμβάσεις Έργων, Προμηθειών και Υπηρ</w:t>
      </w:r>
      <w:r w:rsidRPr="001A26E3">
        <w:rPr>
          <w:rFonts w:asciiTheme="minorHAnsi" w:hAnsiTheme="minorHAnsi" w:cstheme="minorHAnsi"/>
          <w:i/>
          <w:sz w:val="24"/>
          <w:szCs w:val="24"/>
        </w:rPr>
        <w:t>ε</w:t>
      </w:r>
      <w:r w:rsidRPr="001A26E3">
        <w:rPr>
          <w:rFonts w:asciiTheme="minorHAnsi" w:hAnsiTheme="minorHAnsi" w:cstheme="minorHAnsi"/>
          <w:i/>
          <w:sz w:val="24"/>
          <w:szCs w:val="24"/>
        </w:rPr>
        <w:t>σιών Άρθρο (προσαρμογή στις Οδηγίες 2014/24/ ΕΕ και 2014/25/ΕΕ)»</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4314/2014 (Α' 265)</w:t>
      </w:r>
      <w:r w:rsidRPr="001A26E3">
        <w:rPr>
          <w:rFonts w:asciiTheme="minorHAnsi" w:hAnsiTheme="minorHAnsi" w:cstheme="minorHAnsi"/>
          <w:sz w:val="24"/>
          <w:szCs w:val="24"/>
          <w:vertAlign w:val="superscript"/>
        </w:rPr>
        <w:t>,</w:t>
      </w:r>
      <w:r w:rsidRPr="001A26E3">
        <w:rPr>
          <w:rFonts w:asciiTheme="minorHAnsi" w:hAnsiTheme="minorHAnsi" w:cstheme="minorHAnsi"/>
          <w:sz w:val="24"/>
          <w:szCs w:val="24"/>
        </w:rPr>
        <w:t xml:space="preserve"> “</w:t>
      </w:r>
      <w:r w:rsidRPr="001A26E3">
        <w:rPr>
          <w:rFonts w:asciiTheme="minorHAnsi" w:hAnsiTheme="minorHAnsi" w:cstheme="minorHAnsi"/>
          <w:i/>
          <w:sz w:val="24"/>
          <w:szCs w:val="24"/>
        </w:rPr>
        <w:t xml:space="preserve">Α) Για τη διαχείριση, τον έλεγχο και την εφαρμογή </w:t>
      </w:r>
      <w:r w:rsidRPr="001A26E3">
        <w:rPr>
          <w:rFonts w:asciiTheme="minorHAnsi" w:hAnsiTheme="minorHAnsi" w:cstheme="minorHAnsi"/>
          <w:i/>
          <w:sz w:val="24"/>
          <w:szCs w:val="24"/>
        </w:rPr>
        <w:t>α</w:t>
      </w:r>
      <w:r w:rsidRPr="001A26E3">
        <w:rPr>
          <w:rFonts w:asciiTheme="minorHAnsi" w:hAnsiTheme="minorHAnsi" w:cstheme="minorHAnsi"/>
          <w:i/>
          <w:sz w:val="24"/>
          <w:szCs w:val="24"/>
        </w:rPr>
        <w:t>ναπτυξιακών παρεμβάσεων για την προγραμματική περίοδο 2014−2020, Β) Ε</w:t>
      </w:r>
      <w:r w:rsidRPr="001A26E3">
        <w:rPr>
          <w:rFonts w:asciiTheme="minorHAnsi" w:hAnsiTheme="minorHAnsi" w:cstheme="minorHAnsi"/>
          <w:i/>
          <w:sz w:val="24"/>
          <w:szCs w:val="24"/>
        </w:rPr>
        <w:t>ν</w:t>
      </w:r>
      <w:r w:rsidRPr="001A26E3">
        <w:rPr>
          <w:rFonts w:asciiTheme="minorHAnsi" w:hAnsiTheme="minorHAnsi" w:cstheme="minorHAnsi"/>
          <w:i/>
          <w:sz w:val="24"/>
          <w:szCs w:val="24"/>
        </w:rPr>
        <w:t>σωμάτωση της Οδηγίας 2012/17 του Ευρωπαϊκού Κοινοβουλίου και του Συμβο</w:t>
      </w:r>
      <w:r w:rsidRPr="001A26E3">
        <w:rPr>
          <w:rFonts w:asciiTheme="minorHAnsi" w:hAnsiTheme="minorHAnsi" w:cstheme="minorHAnsi"/>
          <w:i/>
          <w:sz w:val="24"/>
          <w:szCs w:val="24"/>
        </w:rPr>
        <w:t>υ</w:t>
      </w:r>
      <w:r w:rsidRPr="001A26E3">
        <w:rPr>
          <w:rFonts w:asciiTheme="minorHAnsi" w:hAnsiTheme="minorHAnsi" w:cstheme="minorHAnsi"/>
          <w:i/>
          <w:sz w:val="24"/>
          <w:szCs w:val="24"/>
        </w:rPr>
        <w:t>λίου της 13ης Ιουνίου 2012 (ΕΕ L 156/16.6.2012) στο ελληνικό δίκαιο, τροποποί</w:t>
      </w:r>
      <w:r w:rsidRPr="001A26E3">
        <w:rPr>
          <w:rFonts w:asciiTheme="minorHAnsi" w:hAnsiTheme="minorHAnsi" w:cstheme="minorHAnsi"/>
          <w:i/>
          <w:sz w:val="24"/>
          <w:szCs w:val="24"/>
        </w:rPr>
        <w:t>η</w:t>
      </w:r>
      <w:r w:rsidRPr="001A26E3">
        <w:rPr>
          <w:rFonts w:asciiTheme="minorHAnsi" w:hAnsiTheme="minorHAnsi" w:cstheme="minorHAnsi"/>
          <w:i/>
          <w:sz w:val="24"/>
          <w:szCs w:val="24"/>
        </w:rPr>
        <w:t>ση του ν. 3419/2005 (Α' 297) και άλλες διατάξεις</w:t>
      </w:r>
      <w:r w:rsidRPr="001A26E3">
        <w:rPr>
          <w:rFonts w:asciiTheme="minorHAnsi" w:hAnsiTheme="minorHAnsi" w:cstheme="minorHAnsi"/>
          <w:sz w:val="24"/>
          <w:szCs w:val="24"/>
        </w:rPr>
        <w:t>” και του ν. 3614/2007 (Α' 267) «</w:t>
      </w:r>
      <w:r w:rsidRPr="001A26E3">
        <w:rPr>
          <w:rFonts w:asciiTheme="minorHAnsi" w:hAnsiTheme="minorHAnsi" w:cstheme="minorHAnsi"/>
          <w:i/>
          <w:sz w:val="24"/>
          <w:szCs w:val="24"/>
        </w:rPr>
        <w:t>Διαχείριση, έλεγχος και εφαρμογή αναπτυξιακών παρεμβάσεων για την πρ</w:t>
      </w:r>
      <w:r w:rsidRPr="001A26E3">
        <w:rPr>
          <w:rFonts w:asciiTheme="minorHAnsi" w:hAnsiTheme="minorHAnsi" w:cstheme="minorHAnsi"/>
          <w:i/>
          <w:sz w:val="24"/>
          <w:szCs w:val="24"/>
        </w:rPr>
        <w:t>ο</w:t>
      </w:r>
      <w:r w:rsidRPr="001A26E3">
        <w:rPr>
          <w:rFonts w:asciiTheme="minorHAnsi" w:hAnsiTheme="minorHAnsi" w:cstheme="minorHAnsi"/>
          <w:i/>
          <w:sz w:val="24"/>
          <w:szCs w:val="24"/>
        </w:rPr>
        <w:t>γραμματική περίοδο 2007 -2013</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4270/2014 (Α' 143) «</w:t>
      </w:r>
      <w:r w:rsidRPr="001A26E3">
        <w:rPr>
          <w:rFonts w:asciiTheme="minorHAnsi" w:hAnsiTheme="minorHAnsi" w:cstheme="minorHAnsi"/>
          <w:i/>
          <w:sz w:val="24"/>
          <w:szCs w:val="24"/>
        </w:rPr>
        <w:t>Αρχές δημοσιονομικής διαχείρισης και εποπτείας (ε</w:t>
      </w:r>
      <w:r w:rsidRPr="001A26E3">
        <w:rPr>
          <w:rFonts w:asciiTheme="minorHAnsi" w:hAnsiTheme="minorHAnsi" w:cstheme="minorHAnsi"/>
          <w:i/>
          <w:sz w:val="24"/>
          <w:szCs w:val="24"/>
        </w:rPr>
        <w:t>ν</w:t>
      </w:r>
      <w:r w:rsidRPr="001A26E3">
        <w:rPr>
          <w:rFonts w:asciiTheme="minorHAnsi" w:hAnsiTheme="minorHAnsi" w:cstheme="minorHAnsi"/>
          <w:i/>
          <w:sz w:val="24"/>
          <w:szCs w:val="24"/>
        </w:rPr>
        <w:t>σωμάτωση της Οδηγίας  2011/85/ΕΕ) – δημόσιο λογιστικό και άλλες διατάξεις</w:t>
      </w:r>
      <w:r w:rsidRPr="001A26E3">
        <w:rPr>
          <w:rFonts w:asciiTheme="minorHAnsi" w:hAnsiTheme="minorHAnsi" w:cstheme="minorHAnsi"/>
          <w:sz w:val="24"/>
          <w:szCs w:val="24"/>
        </w:rPr>
        <w:t>»</w:t>
      </w:r>
      <w:r w:rsidRPr="001A26E3">
        <w:rPr>
          <w:rFonts w:asciiTheme="minorHAnsi" w:hAnsiTheme="minorHAnsi" w:cstheme="minorHAnsi"/>
          <w:b/>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4250/2014 (Α' 74) «</w:t>
      </w:r>
      <w:r w:rsidRPr="001A26E3">
        <w:rPr>
          <w:rFonts w:asciiTheme="minorHAnsi" w:hAnsiTheme="minorHAnsi" w:cstheme="minorHAnsi"/>
          <w:i/>
          <w:sz w:val="24"/>
          <w:szCs w:val="24"/>
        </w:rPr>
        <w:t>Διοικητικές Απλουστεύσεις - Καταργήσεις, Συγχωνε</w:t>
      </w:r>
      <w:r w:rsidRPr="001A26E3">
        <w:rPr>
          <w:rFonts w:asciiTheme="minorHAnsi" w:hAnsiTheme="minorHAnsi" w:cstheme="minorHAnsi"/>
          <w:i/>
          <w:sz w:val="24"/>
          <w:szCs w:val="24"/>
        </w:rPr>
        <w:t>ύ</w:t>
      </w:r>
      <w:r w:rsidRPr="001A26E3">
        <w:rPr>
          <w:rFonts w:asciiTheme="minorHAnsi" w:hAnsiTheme="minorHAnsi" w:cstheme="minorHAnsi"/>
          <w:i/>
          <w:sz w:val="24"/>
          <w:szCs w:val="24"/>
        </w:rPr>
        <w:t>σεις Νομικών Προσώπων και Υπηρεσιών του Δημοσίου Τομέα-Τροποποίηση Δι</w:t>
      </w:r>
      <w:r w:rsidRPr="001A26E3">
        <w:rPr>
          <w:rFonts w:asciiTheme="minorHAnsi" w:hAnsiTheme="minorHAnsi" w:cstheme="minorHAnsi"/>
          <w:i/>
          <w:sz w:val="24"/>
          <w:szCs w:val="24"/>
        </w:rPr>
        <w:t>α</w:t>
      </w:r>
      <w:r w:rsidRPr="001A26E3">
        <w:rPr>
          <w:rFonts w:asciiTheme="minorHAnsi" w:hAnsiTheme="minorHAnsi" w:cstheme="minorHAnsi"/>
          <w:i/>
          <w:sz w:val="24"/>
          <w:szCs w:val="24"/>
        </w:rPr>
        <w:t>τάξεων του π.δ. 318/1992 (Α΄161) και λοιπές ρυθμίσεις</w:t>
      </w:r>
      <w:r w:rsidRPr="001A26E3">
        <w:rPr>
          <w:rFonts w:asciiTheme="minorHAnsi" w:hAnsiTheme="minorHAnsi" w:cstheme="minorHAnsi"/>
          <w:sz w:val="24"/>
          <w:szCs w:val="24"/>
        </w:rPr>
        <w:t>» και ειδικότερα τις διατ</w:t>
      </w:r>
      <w:r w:rsidRPr="001A26E3">
        <w:rPr>
          <w:rFonts w:asciiTheme="minorHAnsi" w:hAnsiTheme="minorHAnsi" w:cstheme="minorHAnsi"/>
          <w:sz w:val="24"/>
          <w:szCs w:val="24"/>
        </w:rPr>
        <w:t>ά</w:t>
      </w:r>
      <w:r w:rsidRPr="001A26E3">
        <w:rPr>
          <w:rFonts w:asciiTheme="minorHAnsi" w:hAnsiTheme="minorHAnsi" w:cstheme="minorHAnsi"/>
          <w:sz w:val="24"/>
          <w:szCs w:val="24"/>
        </w:rPr>
        <w:t xml:space="preserve">ξεις του άρθρου 1, </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 xml:space="preserve"> της παρ. Ζ του Ν. 4152/2013 (Α' 107) «</w:t>
      </w:r>
      <w:r w:rsidRPr="001A26E3">
        <w:rPr>
          <w:rFonts w:asciiTheme="minorHAnsi" w:hAnsiTheme="minorHAnsi" w:cstheme="minorHAnsi"/>
          <w:i/>
          <w:sz w:val="24"/>
          <w:szCs w:val="24"/>
        </w:rPr>
        <w:t>Προσαρμογή της ελλ</w:t>
      </w:r>
      <w:r w:rsidRPr="001A26E3">
        <w:rPr>
          <w:rFonts w:asciiTheme="minorHAnsi" w:hAnsiTheme="minorHAnsi" w:cstheme="minorHAnsi"/>
          <w:i/>
          <w:sz w:val="24"/>
          <w:szCs w:val="24"/>
        </w:rPr>
        <w:t>η</w:t>
      </w:r>
      <w:r w:rsidRPr="001A26E3">
        <w:rPr>
          <w:rFonts w:asciiTheme="minorHAnsi" w:hAnsiTheme="minorHAnsi" w:cstheme="minorHAnsi"/>
          <w:i/>
          <w:sz w:val="24"/>
          <w:szCs w:val="24"/>
        </w:rPr>
        <w:t>νικής νομοθεσίας στην Οδηγία 2011/7 της 16.2.2011 για την καταπολέμηση των καθυστερήσεων πληρωμών στις εμπορικές συναλλαγές</w:t>
      </w:r>
      <w:r w:rsidRPr="001A26E3">
        <w:rPr>
          <w:rFonts w:asciiTheme="minorHAnsi" w:hAnsiTheme="minorHAnsi" w:cstheme="minorHAnsi"/>
          <w:sz w:val="24"/>
          <w:szCs w:val="24"/>
        </w:rPr>
        <w:t xml:space="preserve">», </w:t>
      </w:r>
      <w:r w:rsidRPr="001A26E3">
        <w:rPr>
          <w:rFonts w:asciiTheme="minorHAnsi" w:hAnsiTheme="minorHAnsi" w:cstheme="minorHAnsi"/>
          <w:i/>
          <w:color w:val="5B9BD5"/>
          <w:sz w:val="24"/>
          <w:szCs w:val="24"/>
        </w:rPr>
        <w:t xml:space="preserve"> </w:t>
      </w:r>
      <w:r w:rsidRPr="001A26E3">
        <w:rPr>
          <w:rFonts w:asciiTheme="minorHAnsi" w:hAnsiTheme="minorHAnsi" w:cstheme="minorHAnsi"/>
          <w:sz w:val="24"/>
          <w:szCs w:val="24"/>
        </w:rPr>
        <w:t>του ν. 4129/2013 (Α’ 52) «</w:t>
      </w:r>
      <w:r w:rsidRPr="001A26E3">
        <w:rPr>
          <w:rFonts w:asciiTheme="minorHAnsi" w:hAnsiTheme="minorHAnsi" w:cstheme="minorHAnsi"/>
          <w:i/>
          <w:sz w:val="24"/>
          <w:szCs w:val="24"/>
        </w:rPr>
        <w:t>Κύρωση του Κώδικα Νόμων για το Ελεγκτικό Συνέδριο</w:t>
      </w:r>
      <w:r w:rsidRPr="001A26E3">
        <w:rPr>
          <w:rFonts w:asciiTheme="minorHAnsi" w:hAnsiTheme="minorHAnsi" w:cstheme="minorHAnsi"/>
          <w:sz w:val="24"/>
          <w:szCs w:val="24"/>
        </w:rPr>
        <w:t>»</w:t>
      </w:r>
    </w:p>
    <w:p w:rsidR="00E86876" w:rsidRDefault="005849F0" w:rsidP="00E86876">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άρθρου 26 του ν.4024/2011 (Α 226) «</w:t>
      </w:r>
      <w:r w:rsidRPr="001A26E3">
        <w:rPr>
          <w:rFonts w:asciiTheme="minorHAnsi" w:hAnsiTheme="minorHAnsi" w:cstheme="minorHAnsi"/>
          <w:i/>
          <w:sz w:val="24"/>
          <w:szCs w:val="24"/>
        </w:rPr>
        <w:t>Συγκρότηση συλλογικών οργάνων της διοίκησης και ορισμός των μελών τους με κλήρωση</w:t>
      </w:r>
      <w:r w:rsidRPr="001A26E3">
        <w:rPr>
          <w:rFonts w:asciiTheme="minorHAnsi" w:hAnsiTheme="minorHAnsi" w:cstheme="minorHAnsi"/>
          <w:sz w:val="24"/>
          <w:szCs w:val="24"/>
        </w:rPr>
        <w:t>»,</w:t>
      </w:r>
    </w:p>
    <w:p w:rsidR="00E86876" w:rsidRPr="00E86876" w:rsidRDefault="00E86876" w:rsidP="00E86876">
      <w:pPr>
        <w:pStyle w:val="aa"/>
        <w:numPr>
          <w:ilvl w:val="0"/>
          <w:numId w:val="31"/>
        </w:numPr>
        <w:spacing w:after="134"/>
        <w:rPr>
          <w:rFonts w:asciiTheme="minorHAnsi" w:hAnsiTheme="minorHAnsi" w:cstheme="minorHAnsi"/>
          <w:sz w:val="24"/>
          <w:szCs w:val="24"/>
        </w:rPr>
      </w:pPr>
      <w: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E86876" w:rsidRPr="002A66FD" w:rsidRDefault="00E86876" w:rsidP="002A66FD">
      <w:pPr>
        <w:pStyle w:val="aa"/>
        <w:numPr>
          <w:ilvl w:val="0"/>
          <w:numId w:val="31"/>
        </w:numPr>
        <w:spacing w:after="145" w:line="255" w:lineRule="auto"/>
        <w:ind w:right="88"/>
      </w:pPr>
      <w:r>
        <w:t>του ν. 4129/2013 (Α’ 52) «Κύρωση του Κώδικα Νόμων για το Ελεγκτικό Συνέδρ</w:t>
      </w:r>
      <w:r>
        <w:t>ι</w:t>
      </w:r>
      <w:r>
        <w:t xml:space="preserve">ο» </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4013/2011 (Α’ 204) «</w:t>
      </w:r>
      <w:r w:rsidRPr="001A26E3">
        <w:rPr>
          <w:rFonts w:asciiTheme="minorHAnsi" w:hAnsiTheme="minorHAnsi" w:cstheme="minorHAnsi"/>
          <w:i/>
          <w:sz w:val="24"/>
          <w:szCs w:val="24"/>
        </w:rPr>
        <w:t>Σύσταση ενιαίας Ανεξάρτητης Αρχής Δημοσίων Συ</w:t>
      </w:r>
      <w:r w:rsidRPr="001A26E3">
        <w:rPr>
          <w:rFonts w:asciiTheme="minorHAnsi" w:hAnsiTheme="minorHAnsi" w:cstheme="minorHAnsi"/>
          <w:i/>
          <w:sz w:val="24"/>
          <w:szCs w:val="24"/>
        </w:rPr>
        <w:t>μ</w:t>
      </w:r>
      <w:r w:rsidRPr="001A26E3">
        <w:rPr>
          <w:rFonts w:asciiTheme="minorHAnsi" w:hAnsiTheme="minorHAnsi" w:cstheme="minorHAnsi"/>
          <w:i/>
          <w:sz w:val="24"/>
          <w:szCs w:val="24"/>
        </w:rPr>
        <w:t>βάσεων και Κεντρικού Ηλεκτρονικού Μητρώου Δημοσίων Συμβάσεων…</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3861/2010 (Α’ 112) «</w:t>
      </w:r>
      <w:r w:rsidRPr="001A26E3">
        <w:rPr>
          <w:rFonts w:asciiTheme="minorHAnsi" w:hAnsiTheme="minorHAnsi" w:cstheme="minorHAnsi"/>
          <w:i/>
          <w:sz w:val="24"/>
          <w:szCs w:val="24"/>
        </w:rPr>
        <w:t>Ενίσχυση της διαφάνειας με την υποχρεωτική ανάρτ</w:t>
      </w:r>
      <w:r w:rsidRPr="001A26E3">
        <w:rPr>
          <w:rFonts w:asciiTheme="minorHAnsi" w:hAnsiTheme="minorHAnsi" w:cstheme="minorHAnsi"/>
          <w:i/>
          <w:sz w:val="24"/>
          <w:szCs w:val="24"/>
        </w:rPr>
        <w:t>η</w:t>
      </w:r>
      <w:r w:rsidRPr="001A26E3">
        <w:rPr>
          <w:rFonts w:asciiTheme="minorHAnsi" w:hAnsiTheme="minorHAnsi" w:cstheme="minorHAnsi"/>
          <w:i/>
          <w:sz w:val="24"/>
          <w:szCs w:val="24"/>
        </w:rPr>
        <w:t>ση νόμων και πράξεων των κυβερνητικών, διοικητικών και αυτοδιοικητικών οργ</w:t>
      </w:r>
      <w:r w:rsidRPr="001A26E3">
        <w:rPr>
          <w:rFonts w:asciiTheme="minorHAnsi" w:hAnsiTheme="minorHAnsi" w:cstheme="minorHAnsi"/>
          <w:i/>
          <w:sz w:val="24"/>
          <w:szCs w:val="24"/>
        </w:rPr>
        <w:t>ά</w:t>
      </w:r>
      <w:r w:rsidRPr="001A26E3">
        <w:rPr>
          <w:rFonts w:asciiTheme="minorHAnsi" w:hAnsiTheme="minorHAnsi" w:cstheme="minorHAnsi"/>
          <w:i/>
          <w:sz w:val="24"/>
          <w:szCs w:val="24"/>
        </w:rPr>
        <w:t>νων στο διαδίκτυο "Πρόγραμμα Διαύγεια" και άλλες διατάξεις”</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lastRenderedPageBreak/>
        <w:t>του άρθρου 5 της απόφασης με αριθμ. 11389/1993 (Β΄ 185) του Υπουργού Εσ</w:t>
      </w:r>
      <w:r w:rsidRPr="001A26E3">
        <w:rPr>
          <w:rFonts w:asciiTheme="minorHAnsi" w:hAnsiTheme="minorHAnsi" w:cstheme="minorHAnsi"/>
          <w:sz w:val="24"/>
          <w:szCs w:val="24"/>
        </w:rPr>
        <w:t>ω</w:t>
      </w:r>
      <w:r w:rsidRPr="001A26E3">
        <w:rPr>
          <w:rFonts w:asciiTheme="minorHAnsi" w:hAnsiTheme="minorHAnsi" w:cstheme="minorHAnsi"/>
          <w:sz w:val="24"/>
          <w:szCs w:val="24"/>
        </w:rPr>
        <w:t>τερικών</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3548/2007 (Α’ 68) «</w:t>
      </w:r>
      <w:r w:rsidRPr="001A26E3">
        <w:rPr>
          <w:rFonts w:asciiTheme="minorHAnsi" w:hAnsiTheme="minorHAnsi" w:cstheme="minorHAnsi"/>
          <w:i/>
          <w:sz w:val="24"/>
          <w:szCs w:val="24"/>
        </w:rPr>
        <w:t>Καταχώριση δημοσιεύσεων των φορέων του Δημοσίου στο νομαρχιακό και τοπικό Τύπο και άλλες διατάξεις</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3310/2005 (Α' 30) “</w:t>
      </w:r>
      <w:r w:rsidRPr="001A26E3">
        <w:rPr>
          <w:rFonts w:asciiTheme="minorHAnsi" w:hAnsiTheme="minorHAnsi" w:cstheme="minorHAnsi"/>
          <w:i/>
          <w:sz w:val="24"/>
          <w:szCs w:val="24"/>
        </w:rPr>
        <w:t>Μέτρα για τη διασφάλιση της διαφάνειας και την απ</w:t>
      </w:r>
      <w:r w:rsidRPr="001A26E3">
        <w:rPr>
          <w:rFonts w:asciiTheme="minorHAnsi" w:hAnsiTheme="minorHAnsi" w:cstheme="minorHAnsi"/>
          <w:i/>
          <w:sz w:val="24"/>
          <w:szCs w:val="24"/>
        </w:rPr>
        <w:t>ο</w:t>
      </w:r>
      <w:r w:rsidRPr="001A26E3">
        <w:rPr>
          <w:rFonts w:asciiTheme="minorHAnsi" w:hAnsiTheme="minorHAnsi" w:cstheme="minorHAnsi"/>
          <w:i/>
          <w:sz w:val="24"/>
          <w:szCs w:val="24"/>
        </w:rPr>
        <w:t>τροπή καταστρατηγήσεων κατά τη διαδικασία σύναψης δημοσίων συμβάσεων</w:t>
      </w:r>
      <w:r w:rsidRPr="001A26E3">
        <w:rPr>
          <w:rFonts w:asciiTheme="minorHAnsi" w:hAnsiTheme="minorHAnsi" w:cstheme="minorHAnsi"/>
          <w:sz w:val="24"/>
          <w:szCs w:val="24"/>
        </w:rPr>
        <w:t>” για τη διασταύρωση των στοιχείων του αναδόχου με τα στοιχεία του Ε.Σ.Ρ., του π.δ</w:t>
      </w:r>
      <w:r w:rsidR="00181152" w:rsidRPr="00181152">
        <w:rPr>
          <w:rFonts w:asciiTheme="minorHAnsi" w:hAnsiTheme="minorHAnsi" w:cstheme="minorHAnsi"/>
          <w:sz w:val="24"/>
          <w:szCs w:val="24"/>
        </w:rPr>
        <w:t xml:space="preserve"> </w:t>
      </w:r>
      <w:r w:rsidRPr="001A26E3">
        <w:rPr>
          <w:rFonts w:asciiTheme="minorHAnsi" w:hAnsiTheme="minorHAnsi" w:cstheme="minorHAnsi"/>
          <w:sz w:val="24"/>
          <w:szCs w:val="24"/>
        </w:rPr>
        <w:t>/τος 82/1996 (Α' 66) «</w:t>
      </w:r>
      <w:r w:rsidRPr="001A26E3">
        <w:rPr>
          <w:rFonts w:asciiTheme="minorHAnsi" w:hAnsiTheme="minorHAnsi" w:cstheme="minorHAnsi"/>
          <w:i/>
          <w:sz w:val="24"/>
          <w:szCs w:val="24"/>
        </w:rPr>
        <w:t xml:space="preserve">Ονομαστικοποίηση  μετοχών Ελληνικών Ανωνύμων </w:t>
      </w:r>
      <w:r w:rsidRPr="001A26E3">
        <w:rPr>
          <w:rFonts w:asciiTheme="minorHAnsi" w:hAnsiTheme="minorHAnsi" w:cstheme="minorHAnsi"/>
          <w:i/>
          <w:sz w:val="24"/>
          <w:szCs w:val="24"/>
        </w:rPr>
        <w:t>Ε</w:t>
      </w:r>
      <w:r w:rsidRPr="001A26E3">
        <w:rPr>
          <w:rFonts w:asciiTheme="minorHAnsi" w:hAnsiTheme="minorHAnsi" w:cstheme="minorHAnsi"/>
          <w:i/>
          <w:sz w:val="24"/>
          <w:szCs w:val="24"/>
        </w:rPr>
        <w:t>ταιρειών που μετέχουν στις διαδικασίες ανάληψης έργων ή προμηθειών του Δ</w:t>
      </w:r>
      <w:r w:rsidRPr="001A26E3">
        <w:rPr>
          <w:rFonts w:asciiTheme="minorHAnsi" w:hAnsiTheme="minorHAnsi" w:cstheme="minorHAnsi"/>
          <w:i/>
          <w:sz w:val="24"/>
          <w:szCs w:val="24"/>
        </w:rPr>
        <w:t>η</w:t>
      </w:r>
      <w:r w:rsidRPr="001A26E3">
        <w:rPr>
          <w:rFonts w:asciiTheme="minorHAnsi" w:hAnsiTheme="minorHAnsi" w:cstheme="minorHAnsi"/>
          <w:i/>
          <w:sz w:val="24"/>
          <w:szCs w:val="24"/>
        </w:rPr>
        <w:t>μοσίου ή των νομικών προσώπων του ευρύτερου δημόσιου τομέα</w:t>
      </w:r>
      <w:r w:rsidRPr="001A26E3">
        <w:rPr>
          <w:rFonts w:asciiTheme="minorHAnsi" w:hAnsiTheme="minorHAnsi" w:cstheme="minorHAnsi"/>
          <w:sz w:val="24"/>
          <w:szCs w:val="24"/>
        </w:rPr>
        <w:t>», της κοινής απόφασης των Υπουργών Ανάπτυξης και Επικρατείας με αρ. 20977/2007 (Β’ 1673) σχετικά με τα ‘</w:t>
      </w:r>
      <w:r w:rsidRPr="001A26E3">
        <w:rPr>
          <w:rFonts w:asciiTheme="minorHAnsi" w:hAnsiTheme="minorHAnsi" w:cstheme="minorHAnsi"/>
          <w:i/>
          <w:sz w:val="24"/>
          <w:szCs w:val="24"/>
        </w:rPr>
        <w:t>’Δικαιολογητικά για την τήρηση των μητρώων του ν.3310/2005, όπως τροποποιήθηκε με το ν.3414/2005</w:t>
      </w:r>
      <w:r w:rsidRPr="001A26E3">
        <w:rPr>
          <w:rFonts w:asciiTheme="minorHAnsi" w:hAnsiTheme="minorHAnsi" w:cstheme="minorHAnsi"/>
          <w:sz w:val="24"/>
          <w:szCs w:val="24"/>
        </w:rPr>
        <w:t>’’, καθώς και της απόφασης του Υφυπουργού Οικονομίας και Οικονομικών με αριθμ.1108437/2565/ΔΟΣ/2005 (Β΄ 1590) “</w:t>
      </w:r>
      <w:r w:rsidRPr="001A26E3">
        <w:rPr>
          <w:rFonts w:asciiTheme="minorHAnsi" w:hAnsiTheme="minorHAnsi" w:cstheme="minorHAnsi"/>
          <w:i/>
          <w:sz w:val="24"/>
          <w:szCs w:val="24"/>
        </w:rPr>
        <w:t>Καθορισμός χωρών στις οποίες λειτουργούν εξωχώριες εταιρίες</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2859/2000 (Α’ 248) «</w:t>
      </w:r>
      <w:r w:rsidRPr="001A26E3">
        <w:rPr>
          <w:rFonts w:asciiTheme="minorHAnsi" w:hAnsiTheme="minorHAnsi" w:cstheme="minorHAnsi"/>
          <w:i/>
          <w:sz w:val="24"/>
          <w:szCs w:val="24"/>
        </w:rPr>
        <w:t>Κύρωση Κώδικα Φόρου Προστιθέμενης Αξίας</w:t>
      </w:r>
      <w:r w:rsidRPr="001A26E3">
        <w:rPr>
          <w:rFonts w:asciiTheme="minorHAnsi" w:hAnsiTheme="minorHAnsi" w:cstheme="minorHAnsi"/>
          <w:sz w:val="24"/>
          <w:szCs w:val="24"/>
        </w:rPr>
        <w:t>»,</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ν.2690/1999 (Α' 45) “</w:t>
      </w:r>
      <w:r w:rsidRPr="001A26E3">
        <w:rPr>
          <w:rFonts w:asciiTheme="minorHAnsi" w:hAnsiTheme="minorHAnsi" w:cstheme="minorHAnsi"/>
          <w:i/>
          <w:sz w:val="24"/>
          <w:szCs w:val="24"/>
        </w:rPr>
        <w:t>Κύρωση του Κώδικα Διοικητικής Διαδικασίας και άλλες διατάξεις</w:t>
      </w:r>
      <w:r w:rsidRPr="001A26E3">
        <w:rPr>
          <w:rFonts w:asciiTheme="minorHAnsi" w:hAnsiTheme="minorHAnsi" w:cstheme="minorHAnsi"/>
          <w:sz w:val="24"/>
          <w:szCs w:val="24"/>
        </w:rPr>
        <w:t>” και ιδίως των άρθρων 7 και 13 έως 15,</w:t>
      </w:r>
    </w:p>
    <w:p w:rsidR="00B7340A"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ν. 2121/1993 (Α' 25) “</w:t>
      </w:r>
      <w:r w:rsidRPr="001A26E3">
        <w:rPr>
          <w:rFonts w:asciiTheme="minorHAnsi" w:hAnsiTheme="minorHAnsi" w:cstheme="minorHAnsi"/>
          <w:i/>
          <w:sz w:val="24"/>
          <w:szCs w:val="24"/>
        </w:rPr>
        <w:t>Πνευματική Ιδιοκτησία, Συγγενικά Δικαιώματα και Πολ</w:t>
      </w:r>
      <w:r w:rsidRPr="001A26E3">
        <w:rPr>
          <w:rFonts w:asciiTheme="minorHAnsi" w:hAnsiTheme="minorHAnsi" w:cstheme="minorHAnsi"/>
          <w:i/>
          <w:sz w:val="24"/>
          <w:szCs w:val="24"/>
        </w:rPr>
        <w:t>ι</w:t>
      </w:r>
      <w:r w:rsidRPr="001A26E3">
        <w:rPr>
          <w:rFonts w:asciiTheme="minorHAnsi" w:hAnsiTheme="minorHAnsi" w:cstheme="minorHAnsi"/>
          <w:i/>
          <w:sz w:val="24"/>
          <w:szCs w:val="24"/>
        </w:rPr>
        <w:t>τιστικά Θέματα</w:t>
      </w:r>
      <w:r w:rsidRPr="001A26E3">
        <w:rPr>
          <w:rFonts w:asciiTheme="minorHAnsi" w:hAnsiTheme="minorHAnsi" w:cstheme="minorHAnsi"/>
          <w:sz w:val="24"/>
          <w:szCs w:val="24"/>
        </w:rPr>
        <w:t>”,</w:t>
      </w:r>
    </w:p>
    <w:p w:rsidR="00E86876" w:rsidRDefault="00E86876" w:rsidP="00E86876">
      <w:pPr>
        <w:pStyle w:val="aa"/>
        <w:numPr>
          <w:ilvl w:val="0"/>
          <w:numId w:val="31"/>
        </w:numPr>
        <w:spacing w:after="145" w:line="255" w:lineRule="auto"/>
        <w:ind w:right="88"/>
      </w:pPr>
      <w:r>
        <w:t xml:space="preserve">του ν. 3463/2006 «Κύρωση του Κώδικα Δήμων και Κοινοτήτων», </w:t>
      </w:r>
    </w:p>
    <w:p w:rsidR="00E86876" w:rsidRDefault="00E86876" w:rsidP="00E86876">
      <w:pPr>
        <w:pStyle w:val="aa"/>
        <w:numPr>
          <w:ilvl w:val="0"/>
          <w:numId w:val="31"/>
        </w:numPr>
        <w:spacing w:after="145" w:line="255" w:lineRule="auto"/>
        <w:ind w:right="88"/>
      </w:pPr>
      <w:r>
        <w:t>­του ν. 3852/2010 «Νέα Αρχιτεκτονική της Αυτοδιοίκησης και της Αποκεντρωμ</w:t>
      </w:r>
      <w:r>
        <w:t>έ</w:t>
      </w:r>
      <w:r>
        <w:t xml:space="preserve">νης Διοίκησης - Πρόγραμμα Καλλικράτης», </w:t>
      </w:r>
    </w:p>
    <w:p w:rsidR="00E86876" w:rsidRPr="00E86876" w:rsidRDefault="00E86876" w:rsidP="00E86876">
      <w:pPr>
        <w:pStyle w:val="aa"/>
        <w:numPr>
          <w:ilvl w:val="0"/>
          <w:numId w:val="31"/>
        </w:numPr>
        <w:spacing w:after="145" w:line="255" w:lineRule="auto"/>
        <w:ind w:right="88"/>
      </w:pPr>
      <w:r>
        <w:t>­του ν. 4555/2018 (Α΄ 133/19.7.2018) «Μεταρρύθμιση του θεσμικού πλαισίου της Τοπικής Αυτοδιοίκησης - Εμβάθυνση της Δημοκρατίας - Ενίσχυση της Συμμετ</w:t>
      </w:r>
      <w:r>
        <w:t>ο</w:t>
      </w:r>
      <w:r>
        <w:t>χής - Βελτίωση της οικονομικής και αναπτυξιακής λειτουργίας των Ο.Τ.Α. [Πρ</w:t>
      </w:r>
      <w:r>
        <w:t>ό</w:t>
      </w:r>
      <w:r>
        <w:t>γραμμα «ΚΛΕΙΣΘΕΝΗΣ Ι»] - Ρυθμίσεις για τον εκσυγχρονισμό του πλαισίου ο</w:t>
      </w:r>
      <w:r>
        <w:t>ρ</w:t>
      </w:r>
      <w:r>
        <w:t xml:space="preserve">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 </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π.δ 28/2015 (Α' 34) “</w:t>
      </w:r>
      <w:r w:rsidRPr="001A26E3">
        <w:rPr>
          <w:rFonts w:asciiTheme="minorHAnsi" w:hAnsiTheme="minorHAnsi" w:cstheme="minorHAnsi"/>
          <w:i/>
          <w:sz w:val="24"/>
          <w:szCs w:val="24"/>
        </w:rPr>
        <w:t>Κωδικοποίηση διατάξεων για την πρόσβαση σε δημόσια έγγραφα και στοιχεία</w:t>
      </w:r>
      <w:r w:rsidRPr="001A26E3">
        <w:rPr>
          <w:rFonts w:asciiTheme="minorHAnsi" w:hAnsiTheme="minorHAnsi" w:cstheme="minorHAnsi"/>
          <w:sz w:val="24"/>
          <w:szCs w:val="24"/>
        </w:rPr>
        <w:t>”,</w:t>
      </w:r>
    </w:p>
    <w:p w:rsidR="00B7340A" w:rsidRPr="001A26E3" w:rsidRDefault="00181152" w:rsidP="00171AE9">
      <w:pPr>
        <w:pStyle w:val="aa"/>
        <w:numPr>
          <w:ilvl w:val="0"/>
          <w:numId w:val="31"/>
        </w:numPr>
        <w:spacing w:after="134"/>
        <w:rPr>
          <w:rFonts w:asciiTheme="minorHAnsi" w:hAnsiTheme="minorHAnsi" w:cstheme="minorHAnsi"/>
          <w:sz w:val="24"/>
          <w:szCs w:val="24"/>
        </w:rPr>
      </w:pPr>
      <w:r>
        <w:rPr>
          <w:rFonts w:asciiTheme="minorHAnsi" w:hAnsiTheme="minorHAnsi" w:cstheme="minorHAnsi"/>
          <w:sz w:val="24"/>
          <w:szCs w:val="24"/>
        </w:rPr>
        <w:t>του  π</w:t>
      </w:r>
      <w:r w:rsidRPr="00181152">
        <w:rPr>
          <w:rFonts w:asciiTheme="minorHAnsi" w:hAnsiTheme="minorHAnsi" w:cstheme="minorHAnsi"/>
          <w:sz w:val="24"/>
          <w:szCs w:val="24"/>
        </w:rPr>
        <w:t>.</w:t>
      </w:r>
      <w:r w:rsidR="005849F0" w:rsidRPr="001A26E3">
        <w:rPr>
          <w:rFonts w:asciiTheme="minorHAnsi" w:hAnsiTheme="minorHAnsi" w:cstheme="minorHAnsi"/>
          <w:sz w:val="24"/>
          <w:szCs w:val="24"/>
        </w:rPr>
        <w:t>δ. 80/2016 (Α΄145) “</w:t>
      </w:r>
      <w:r w:rsidR="005849F0" w:rsidRPr="001A26E3">
        <w:rPr>
          <w:rFonts w:asciiTheme="minorHAnsi" w:hAnsiTheme="minorHAnsi" w:cstheme="minorHAnsi"/>
          <w:i/>
          <w:sz w:val="24"/>
          <w:szCs w:val="24"/>
        </w:rPr>
        <w:t>Ανάληψη υποχρεώσεων από τους Διατάκτες”</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της με αρ. 57654/22.05.2017 (ΦΕΚ 1781/23.05.2017 τεύχος Β') Απόφασης του Υπ. Οικονομίας &amp; Ανάπτυξης «Ρύθμιση ειδικότερων θεμάτων λειτουργίας και διαχε</w:t>
      </w:r>
      <w:r w:rsidRPr="001A26E3">
        <w:rPr>
          <w:rFonts w:asciiTheme="minorHAnsi" w:hAnsiTheme="minorHAnsi" w:cstheme="minorHAnsi"/>
          <w:sz w:val="24"/>
          <w:szCs w:val="24"/>
        </w:rPr>
        <w:t>ί</w:t>
      </w:r>
      <w:r w:rsidRPr="001A26E3">
        <w:rPr>
          <w:rFonts w:asciiTheme="minorHAnsi" w:hAnsiTheme="minorHAnsi" w:cstheme="minorHAnsi"/>
          <w:sz w:val="24"/>
          <w:szCs w:val="24"/>
        </w:rPr>
        <w:t>ρισης του Κεντρικού Ηλεκτρονικού Μητρώου Δημοσίων Συμβάσεων (ΚΗΜΔΗΣ) του Υπουργείου Οικονομίας και Ανάπτυξης</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lastRenderedPageBreak/>
        <w:t>της με αρ. 56902/215/19.05.2017 (ΦΕΚ 1924/02.06.2017 τεύχος Β') Απόφασης του Υπ. Οικονομίας &amp; Ανάπτυξης «Τεχνικές λεπτομέρειες και διαδικασίες λε</w:t>
      </w:r>
      <w:r w:rsidRPr="001A26E3">
        <w:rPr>
          <w:rFonts w:asciiTheme="minorHAnsi" w:hAnsiTheme="minorHAnsi" w:cstheme="minorHAnsi"/>
          <w:sz w:val="24"/>
          <w:szCs w:val="24"/>
        </w:rPr>
        <w:t>ι</w:t>
      </w:r>
      <w:r w:rsidRPr="001A26E3">
        <w:rPr>
          <w:rFonts w:asciiTheme="minorHAnsi" w:hAnsiTheme="minorHAnsi" w:cstheme="minorHAnsi"/>
          <w:sz w:val="24"/>
          <w:szCs w:val="24"/>
        </w:rPr>
        <w:t>τουργίας του Εθνικού Συστήματος Ηλεκτρονικών Δημοσίων Συμβάσεων (Ε.Σ.Η.ΔΗ.Σ.).»,</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w:t>
      </w:r>
      <w:r w:rsidRPr="001A26E3">
        <w:rPr>
          <w:rFonts w:asciiTheme="minorHAnsi" w:hAnsiTheme="minorHAnsi" w:cstheme="minorHAnsi"/>
          <w:sz w:val="24"/>
          <w:szCs w:val="24"/>
        </w:rPr>
        <w:t>α</w:t>
      </w:r>
      <w:r w:rsidRPr="001A26E3">
        <w:rPr>
          <w:rFonts w:asciiTheme="minorHAnsi" w:hAnsiTheme="minorHAnsi" w:cstheme="minorHAnsi"/>
          <w:sz w:val="24"/>
          <w:szCs w:val="24"/>
        </w:rPr>
        <w:t>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7340A" w:rsidRPr="001A26E3" w:rsidRDefault="005849F0"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του άρθρου 4 της από 12-12-2012 Πράξης Νομοθετικού Περιεχομένου (ΦΕΚ τε</w:t>
      </w:r>
      <w:r w:rsidRPr="001A26E3">
        <w:rPr>
          <w:rFonts w:asciiTheme="minorHAnsi" w:hAnsiTheme="minorHAnsi" w:cstheme="minorHAnsi"/>
          <w:sz w:val="24"/>
          <w:szCs w:val="24"/>
        </w:rPr>
        <w:t>ύ</w:t>
      </w:r>
      <w:r w:rsidRPr="001A26E3">
        <w:rPr>
          <w:rFonts w:asciiTheme="minorHAnsi" w:hAnsiTheme="minorHAnsi" w:cstheme="minorHAnsi"/>
          <w:sz w:val="24"/>
          <w:szCs w:val="24"/>
        </w:rPr>
        <w:t>χος Α΄240), που κυρώθηκε με το Ν.4111/2013, όπως τροποποιήθηκε από το Ν.4257/2014</w:t>
      </w:r>
    </w:p>
    <w:p w:rsidR="00D350B6" w:rsidRPr="001A26E3" w:rsidRDefault="00D350B6"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την υπ αριθ. 53361 ΚΥΑ (ΦΕΚ 1503/11.10.2006) όπως τροποποιήθηκε και σ</w:t>
      </w:r>
      <w:r w:rsidRPr="001A26E3">
        <w:rPr>
          <w:rFonts w:asciiTheme="minorHAnsi" w:hAnsiTheme="minorHAnsi" w:cstheme="minorHAnsi"/>
          <w:sz w:val="24"/>
          <w:szCs w:val="24"/>
        </w:rPr>
        <w:t>υ</w:t>
      </w:r>
      <w:r w:rsidRPr="001A26E3">
        <w:rPr>
          <w:rFonts w:asciiTheme="minorHAnsi" w:hAnsiTheme="minorHAnsi" w:cstheme="minorHAnsi"/>
          <w:sz w:val="24"/>
          <w:szCs w:val="24"/>
        </w:rPr>
        <w:t xml:space="preserve">μπληρώθηκε με την υπ’ αριθ. ΤΤ/36586/07 (ΦΕΚ 1323Β/30-7-2007) Απόφαση </w:t>
      </w:r>
      <w:r w:rsidRPr="001A26E3">
        <w:rPr>
          <w:rFonts w:asciiTheme="minorHAnsi" w:hAnsiTheme="minorHAnsi" w:cstheme="minorHAnsi"/>
          <w:sz w:val="24"/>
          <w:szCs w:val="24"/>
        </w:rPr>
        <w:t>Υ</w:t>
      </w:r>
      <w:r w:rsidRPr="001A26E3">
        <w:rPr>
          <w:rFonts w:asciiTheme="minorHAnsi" w:hAnsiTheme="minorHAnsi" w:cstheme="minorHAnsi"/>
          <w:sz w:val="24"/>
          <w:szCs w:val="24"/>
        </w:rPr>
        <w:t>φυπουργών Εσωτερικών Δημόσιας Διοίκησης και Αποκέντρωσης – Οικονομίας και Οικονομικών – Απασχόλησης και Κοινωνικής Προστασίας, καθώς και με την 3119/08 (ΦΕΚ 990 Β/28-5-2008) σύμφωνα με την οποία Ένα (1) λίτρο παστερι</w:t>
      </w:r>
      <w:r w:rsidRPr="001A26E3">
        <w:rPr>
          <w:rFonts w:asciiTheme="minorHAnsi" w:hAnsiTheme="minorHAnsi" w:cstheme="minorHAnsi"/>
          <w:sz w:val="24"/>
          <w:szCs w:val="24"/>
        </w:rPr>
        <w:t>ω</w:t>
      </w:r>
      <w:r w:rsidRPr="001A26E3">
        <w:rPr>
          <w:rFonts w:asciiTheme="minorHAnsi" w:hAnsiTheme="minorHAnsi" w:cstheme="minorHAnsi"/>
          <w:sz w:val="24"/>
          <w:szCs w:val="24"/>
        </w:rPr>
        <w:t xml:space="preserve">μένο γάλα </w:t>
      </w:r>
      <w:r w:rsidR="002A539A" w:rsidRPr="001A26E3">
        <w:rPr>
          <w:rFonts w:asciiTheme="minorHAnsi" w:hAnsiTheme="minorHAnsi" w:cstheme="minorHAnsi"/>
          <w:sz w:val="24"/>
          <w:szCs w:val="24"/>
        </w:rPr>
        <w:t xml:space="preserve">παρέχεται </w:t>
      </w:r>
      <w:r w:rsidRPr="001A26E3">
        <w:rPr>
          <w:rFonts w:asciiTheme="minorHAnsi" w:hAnsiTheme="minorHAnsi" w:cstheme="minorHAnsi"/>
          <w:sz w:val="24"/>
          <w:szCs w:val="24"/>
        </w:rPr>
        <w:t>σε ημερήσια βάση στους εργαζόμενους στους οποίους π</w:t>
      </w:r>
      <w:r w:rsidRPr="001A26E3">
        <w:rPr>
          <w:rFonts w:asciiTheme="minorHAnsi" w:hAnsiTheme="minorHAnsi" w:cstheme="minorHAnsi"/>
          <w:sz w:val="24"/>
          <w:szCs w:val="24"/>
        </w:rPr>
        <w:t>α</w:t>
      </w:r>
      <w:r w:rsidRPr="001A26E3">
        <w:rPr>
          <w:rFonts w:asciiTheme="minorHAnsi" w:hAnsiTheme="minorHAnsi" w:cstheme="minorHAnsi"/>
          <w:sz w:val="24"/>
          <w:szCs w:val="24"/>
        </w:rPr>
        <w:t>ρέχονται τα μέσα ατομικής προστασίας.</w:t>
      </w:r>
    </w:p>
    <w:p w:rsidR="004844E8" w:rsidRPr="001A26E3" w:rsidRDefault="00B541D1" w:rsidP="00B066CA">
      <w:pPr>
        <w:pStyle w:val="aa"/>
        <w:numPr>
          <w:ilvl w:val="0"/>
          <w:numId w:val="31"/>
        </w:numPr>
        <w:spacing w:after="134"/>
        <w:jc w:val="left"/>
        <w:rPr>
          <w:rFonts w:asciiTheme="minorHAnsi" w:hAnsiTheme="minorHAnsi" w:cstheme="minorHAnsi"/>
          <w:sz w:val="24"/>
          <w:szCs w:val="24"/>
        </w:rPr>
      </w:pPr>
      <w:r w:rsidRPr="001A26E3">
        <w:rPr>
          <w:rFonts w:asciiTheme="minorHAnsi" w:hAnsiTheme="minorHAnsi" w:cstheme="minorHAnsi"/>
          <w:color w:val="222222"/>
          <w:sz w:val="24"/>
          <w:szCs w:val="24"/>
          <w:shd w:val="clear" w:color="auto" w:fill="FFFFFF"/>
        </w:rPr>
        <w:t>Την παρ. 3 του άρθρου 97 του ν. 4483/2017 «οι εργαζόμενοι με</w:t>
      </w:r>
      <w:r w:rsidRPr="001A26E3">
        <w:rPr>
          <w:rFonts w:asciiTheme="minorHAnsi" w:hAnsiTheme="minorHAnsi" w:cstheme="minorHAnsi"/>
          <w:color w:val="222222"/>
          <w:sz w:val="24"/>
          <w:szCs w:val="24"/>
        </w:rPr>
        <w:br/>
      </w:r>
      <w:r w:rsidRPr="001A26E3">
        <w:rPr>
          <w:rFonts w:asciiTheme="minorHAnsi" w:hAnsiTheme="minorHAnsi" w:cstheme="minorHAnsi"/>
          <w:color w:val="222222"/>
          <w:sz w:val="24"/>
          <w:szCs w:val="24"/>
          <w:shd w:val="clear" w:color="auto" w:fill="FFFFFF"/>
        </w:rPr>
        <w:t>συμβάσεις εργασίας ορισμένου χρόνου, καθώς και οι συμβασιούχοι μίσθωσης έργου</w:t>
      </w:r>
      <w:r w:rsidR="00B066CA">
        <w:rPr>
          <w:rFonts w:asciiTheme="minorHAnsi" w:hAnsiTheme="minorHAnsi" w:cstheme="minorHAnsi"/>
          <w:color w:val="222222"/>
          <w:sz w:val="24"/>
          <w:szCs w:val="24"/>
          <w:shd w:val="clear" w:color="auto" w:fill="FFFFFF"/>
        </w:rPr>
        <w:t xml:space="preserve"> </w:t>
      </w:r>
      <w:r w:rsidRPr="001A26E3">
        <w:rPr>
          <w:rFonts w:asciiTheme="minorHAnsi" w:hAnsiTheme="minorHAnsi" w:cstheme="minorHAnsi"/>
          <w:color w:val="222222"/>
          <w:sz w:val="24"/>
          <w:szCs w:val="24"/>
          <w:shd w:val="clear" w:color="auto" w:fill="FFFFFF"/>
        </w:rPr>
        <w:t>των</w:t>
      </w:r>
      <w:r w:rsidR="00B066CA">
        <w:rPr>
          <w:rFonts w:asciiTheme="minorHAnsi" w:hAnsiTheme="minorHAnsi" w:cstheme="minorHAnsi"/>
          <w:color w:val="222222"/>
          <w:sz w:val="24"/>
          <w:szCs w:val="24"/>
          <w:shd w:val="clear" w:color="auto" w:fill="FFFFFF"/>
        </w:rPr>
        <w:t xml:space="preserve"> </w:t>
      </w:r>
      <w:r w:rsidRPr="001A26E3">
        <w:rPr>
          <w:rFonts w:asciiTheme="minorHAnsi" w:hAnsiTheme="minorHAnsi" w:cstheme="minorHAnsi"/>
          <w:color w:val="222222"/>
          <w:sz w:val="24"/>
          <w:szCs w:val="24"/>
          <w:shd w:val="clear" w:color="auto" w:fill="FFFFFF"/>
        </w:rPr>
        <w:t>Ο.Τ.Α. α΄ και β΄ βαθμού και των νομικών προσώπων αυτών που απ</w:t>
      </w:r>
      <w:r w:rsidRPr="001A26E3">
        <w:rPr>
          <w:rFonts w:asciiTheme="minorHAnsi" w:hAnsiTheme="minorHAnsi" w:cstheme="minorHAnsi"/>
          <w:color w:val="222222"/>
          <w:sz w:val="24"/>
          <w:szCs w:val="24"/>
          <w:shd w:val="clear" w:color="auto" w:fill="FFFFFF"/>
        </w:rPr>
        <w:t>α</w:t>
      </w:r>
      <w:r w:rsidRPr="001A26E3">
        <w:rPr>
          <w:rFonts w:asciiTheme="minorHAnsi" w:hAnsiTheme="minorHAnsi" w:cstheme="minorHAnsi"/>
          <w:color w:val="222222"/>
          <w:sz w:val="24"/>
          <w:szCs w:val="24"/>
          <w:shd w:val="clear" w:color="auto" w:fill="FFFFFF"/>
        </w:rPr>
        <w:t xml:space="preserve">σχολούνται </w:t>
      </w:r>
      <w:r w:rsidR="00B066CA">
        <w:rPr>
          <w:rFonts w:asciiTheme="minorHAnsi" w:hAnsiTheme="minorHAnsi" w:cstheme="minorHAnsi"/>
          <w:color w:val="222222"/>
          <w:sz w:val="24"/>
          <w:szCs w:val="24"/>
          <w:shd w:val="clear" w:color="auto" w:fill="FFFFFF"/>
        </w:rPr>
        <w:t xml:space="preserve">στις </w:t>
      </w:r>
      <w:r w:rsidRPr="001A26E3">
        <w:rPr>
          <w:rFonts w:asciiTheme="minorHAnsi" w:hAnsiTheme="minorHAnsi" w:cstheme="minorHAnsi"/>
          <w:color w:val="222222"/>
          <w:sz w:val="24"/>
          <w:szCs w:val="24"/>
          <w:shd w:val="clear" w:color="auto" w:fill="FFFFFF"/>
        </w:rPr>
        <w:t>εργασίες που αναφέρονται στην αριθ. 53361/11.10.2006 κ.υ.α. (1503 Β΄), όπως ισχύει,</w:t>
      </w:r>
      <w:r w:rsidR="00B066CA">
        <w:rPr>
          <w:rFonts w:asciiTheme="minorHAnsi" w:hAnsiTheme="minorHAnsi" w:cstheme="minorHAnsi"/>
          <w:color w:val="222222"/>
          <w:sz w:val="24"/>
          <w:szCs w:val="24"/>
          <w:shd w:val="clear" w:color="auto" w:fill="FFFFFF"/>
        </w:rPr>
        <w:t xml:space="preserve"> </w:t>
      </w:r>
      <w:r w:rsidRPr="001A26E3">
        <w:rPr>
          <w:rFonts w:asciiTheme="minorHAnsi" w:hAnsiTheme="minorHAnsi" w:cstheme="minorHAnsi"/>
          <w:color w:val="222222"/>
          <w:sz w:val="24"/>
          <w:szCs w:val="24"/>
          <w:shd w:val="clear" w:color="auto" w:fill="FFFFFF"/>
        </w:rPr>
        <w:t>δικαιούνται των αντίστοιχων Μ.Α.Π., με τους όρους και τις προϋποθέσεις που αναφέρονται</w:t>
      </w:r>
      <w:r w:rsidR="00B066CA">
        <w:rPr>
          <w:rFonts w:asciiTheme="minorHAnsi" w:hAnsiTheme="minorHAnsi" w:cstheme="minorHAnsi"/>
          <w:color w:val="222222"/>
          <w:sz w:val="24"/>
          <w:szCs w:val="24"/>
        </w:rPr>
        <w:t xml:space="preserve"> </w:t>
      </w:r>
      <w:r w:rsidRPr="001A26E3">
        <w:rPr>
          <w:rFonts w:asciiTheme="minorHAnsi" w:hAnsiTheme="minorHAnsi" w:cstheme="minorHAnsi"/>
          <w:color w:val="222222"/>
          <w:sz w:val="24"/>
          <w:szCs w:val="24"/>
          <w:shd w:val="clear" w:color="auto" w:fill="FFFFFF"/>
        </w:rPr>
        <w:t>στην εν λόγω κοινή υπουργική απόφαση».</w:t>
      </w:r>
    </w:p>
    <w:p w:rsidR="00B541D1" w:rsidRDefault="00B541D1" w:rsidP="00171AE9">
      <w:pPr>
        <w:pStyle w:val="aa"/>
        <w:numPr>
          <w:ilvl w:val="0"/>
          <w:numId w:val="31"/>
        </w:numPr>
        <w:spacing w:after="134"/>
        <w:rPr>
          <w:rFonts w:asciiTheme="minorHAnsi" w:hAnsiTheme="minorHAnsi" w:cstheme="minorHAnsi"/>
          <w:sz w:val="24"/>
          <w:szCs w:val="24"/>
        </w:rPr>
      </w:pPr>
      <w:r w:rsidRPr="001A26E3">
        <w:rPr>
          <w:rFonts w:asciiTheme="minorHAnsi" w:hAnsiTheme="minorHAnsi" w:cstheme="minorHAnsi"/>
          <w:sz w:val="24"/>
          <w:szCs w:val="24"/>
        </w:rPr>
        <w:t>Την με Αριθ.Πρωτ.: οικ. 4632/16-02-2018 εγκύκλιο του υπουργείου Εσωτερικών με θέμα: Χορήγηση Μέσων Ατομικής Προστασίας στις καθαρίστριες σχολικών μ</w:t>
      </w:r>
      <w:r w:rsidRPr="001A26E3">
        <w:rPr>
          <w:rFonts w:asciiTheme="minorHAnsi" w:hAnsiTheme="minorHAnsi" w:cstheme="minorHAnsi"/>
          <w:sz w:val="24"/>
          <w:szCs w:val="24"/>
        </w:rPr>
        <w:t>ο</w:t>
      </w:r>
      <w:r w:rsidRPr="001A26E3">
        <w:rPr>
          <w:rFonts w:asciiTheme="minorHAnsi" w:hAnsiTheme="minorHAnsi" w:cstheme="minorHAnsi"/>
          <w:sz w:val="24"/>
          <w:szCs w:val="24"/>
        </w:rPr>
        <w:t>νάδων.</w:t>
      </w:r>
    </w:p>
    <w:p w:rsidR="00930228" w:rsidRPr="00930228" w:rsidRDefault="00930228" w:rsidP="00171AE9">
      <w:pPr>
        <w:pStyle w:val="aa"/>
        <w:numPr>
          <w:ilvl w:val="0"/>
          <w:numId w:val="31"/>
        </w:numPr>
        <w:spacing w:after="134"/>
        <w:rPr>
          <w:rFonts w:asciiTheme="minorHAnsi" w:hAnsiTheme="minorHAnsi" w:cstheme="minorHAnsi"/>
          <w:color w:val="auto"/>
          <w:sz w:val="24"/>
          <w:szCs w:val="24"/>
        </w:rPr>
      </w:pPr>
      <w:r w:rsidRPr="00930228">
        <w:rPr>
          <w:rFonts w:asciiTheme="minorHAnsi" w:hAnsiTheme="minorHAnsi" w:cstheme="minorHAnsi"/>
          <w:sz w:val="24"/>
          <w:szCs w:val="24"/>
        </w:rPr>
        <w:t>Την με Αριθ.Πρωτ</w:t>
      </w:r>
      <w:r w:rsidRPr="00930228">
        <w:rPr>
          <w:rFonts w:asciiTheme="minorHAnsi" w:hAnsiTheme="minorHAnsi" w:cstheme="minorHAnsi"/>
          <w:color w:val="auto"/>
          <w:sz w:val="24"/>
          <w:szCs w:val="24"/>
        </w:rPr>
        <w:t xml:space="preserve">.: </w:t>
      </w:r>
      <w:r w:rsidRPr="00930228">
        <w:rPr>
          <w:rFonts w:asciiTheme="minorHAnsi" w:hAnsiTheme="minorHAnsi" w:cstheme="minorHAnsi"/>
          <w:color w:val="auto"/>
          <w:sz w:val="24"/>
          <w:szCs w:val="24"/>
          <w:shd w:val="clear" w:color="auto" w:fill="FFFFFF"/>
        </w:rPr>
        <w:t>(</w:t>
      </w:r>
      <w:r w:rsidRPr="00930228">
        <w:rPr>
          <w:rStyle w:val="af1"/>
          <w:rFonts w:asciiTheme="minorHAnsi" w:hAnsiTheme="minorHAnsi" w:cstheme="minorHAnsi"/>
          <w:color w:val="auto"/>
          <w:sz w:val="24"/>
          <w:szCs w:val="24"/>
          <w:shd w:val="clear" w:color="auto" w:fill="FFFFFF"/>
        </w:rPr>
        <w:t>ΚΥΑ 43726/07-06-2019</w:t>
      </w:r>
      <w:r w:rsidRPr="00930228">
        <w:rPr>
          <w:rFonts w:asciiTheme="minorHAnsi" w:hAnsiTheme="minorHAnsi" w:cstheme="minorHAnsi"/>
          <w:color w:val="auto"/>
          <w:sz w:val="24"/>
          <w:szCs w:val="24"/>
          <w:shd w:val="clear" w:color="auto" w:fill="FFFFFF"/>
        </w:rPr>
        <w:t>), με θέμα «</w:t>
      </w:r>
      <w:r w:rsidRPr="00930228">
        <w:rPr>
          <w:rFonts w:asciiTheme="minorHAnsi" w:hAnsiTheme="minorHAnsi" w:cstheme="minorHAnsi"/>
          <w:bCs/>
          <w:color w:val="auto"/>
          <w:sz w:val="24"/>
          <w:szCs w:val="24"/>
          <w:shd w:val="clear" w:color="auto" w:fill="FFFFFF"/>
        </w:rPr>
        <w:t>Παροχή μέσων ατομικής προστασίας σε υπαλλήλους των OTA α ́ και β ́ βαθμού και των νομικών προσώπων αυτών και μέτρα προληπτικής ιατρικής</w:t>
      </w:r>
      <w:r w:rsidRPr="00930228">
        <w:rPr>
          <w:rFonts w:asciiTheme="minorHAnsi" w:hAnsiTheme="minorHAnsi" w:cstheme="minorHAnsi"/>
          <w:color w:val="auto"/>
          <w:sz w:val="24"/>
          <w:szCs w:val="24"/>
          <w:shd w:val="clear" w:color="auto" w:fill="FFFFFF"/>
        </w:rPr>
        <w:t>».</w:t>
      </w:r>
    </w:p>
    <w:p w:rsidR="00B066CA" w:rsidRPr="001978E2" w:rsidRDefault="00B066CA" w:rsidP="001978E2">
      <w:pPr>
        <w:spacing w:after="134"/>
        <w:ind w:left="345"/>
        <w:rPr>
          <w:rFonts w:asciiTheme="minorHAnsi" w:hAnsiTheme="minorHAnsi" w:cstheme="minorHAnsi"/>
        </w:rPr>
      </w:pP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1.5 Προθεσμία παραλαβής προσφορών και διενέργεια διαγωνισμού</w:t>
      </w:r>
    </w:p>
    <w:p w:rsidR="00B7340A" w:rsidRPr="001A26E3" w:rsidRDefault="00B7340A" w:rsidP="00171AE9">
      <w:pPr>
        <w:pStyle w:val="Standard"/>
        <w:spacing w:after="120" w:line="254" w:lineRule="auto"/>
        <w:ind w:left="-29"/>
        <w:jc w:val="both"/>
        <w:rPr>
          <w:rFonts w:asciiTheme="minorHAnsi" w:hAnsiTheme="minorHAnsi" w:cstheme="minorHAnsi"/>
          <w:sz w:val="24"/>
          <w:szCs w:val="24"/>
        </w:rPr>
      </w:pPr>
    </w:p>
    <w:p w:rsidR="00831D6D" w:rsidRDefault="00EA0EA7"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ημερομηνία έναρξης </w:t>
      </w:r>
      <w:r w:rsidR="00B01608">
        <w:rPr>
          <w:rFonts w:asciiTheme="minorHAnsi" w:hAnsiTheme="minorHAnsi" w:cstheme="minorHAnsi"/>
          <w:sz w:val="24"/>
          <w:szCs w:val="24"/>
        </w:rPr>
        <w:t xml:space="preserve">υποβολής  των προσφορών είναι η Παρασκευή </w:t>
      </w:r>
      <w:r w:rsidR="0075641E">
        <w:rPr>
          <w:rFonts w:asciiTheme="minorHAnsi" w:hAnsiTheme="minorHAnsi" w:cstheme="minorHAnsi"/>
          <w:sz w:val="24"/>
          <w:szCs w:val="24"/>
        </w:rPr>
        <w:t>05</w:t>
      </w:r>
      <w:r w:rsidRPr="001A26E3">
        <w:rPr>
          <w:rFonts w:asciiTheme="minorHAnsi" w:hAnsiTheme="minorHAnsi" w:cstheme="minorHAnsi"/>
          <w:sz w:val="24"/>
          <w:szCs w:val="24"/>
        </w:rPr>
        <w:t>/</w:t>
      </w:r>
      <w:r w:rsidR="0075641E">
        <w:rPr>
          <w:rFonts w:asciiTheme="minorHAnsi" w:hAnsiTheme="minorHAnsi" w:cstheme="minorHAnsi"/>
          <w:sz w:val="24"/>
          <w:szCs w:val="24"/>
        </w:rPr>
        <w:t>06</w:t>
      </w:r>
      <w:r w:rsidRPr="001A26E3">
        <w:rPr>
          <w:rFonts w:asciiTheme="minorHAnsi" w:hAnsiTheme="minorHAnsi" w:cstheme="minorHAnsi"/>
          <w:sz w:val="24"/>
          <w:szCs w:val="24"/>
        </w:rPr>
        <w:t xml:space="preserve"> /20</w:t>
      </w:r>
      <w:r w:rsidR="003D67DE">
        <w:rPr>
          <w:rFonts w:asciiTheme="minorHAnsi" w:hAnsiTheme="minorHAnsi" w:cstheme="minorHAnsi"/>
          <w:sz w:val="24"/>
          <w:szCs w:val="24"/>
        </w:rPr>
        <w:t>20</w:t>
      </w:r>
      <w:r w:rsidR="00831D6D">
        <w:rPr>
          <w:rFonts w:asciiTheme="minorHAnsi" w:hAnsiTheme="minorHAnsi" w:cstheme="minorHAnsi"/>
          <w:sz w:val="24"/>
          <w:szCs w:val="24"/>
        </w:rPr>
        <w:t xml:space="preserve"> και ώρα 1</w:t>
      </w:r>
      <w:r w:rsidR="00831D6D" w:rsidRPr="00831D6D">
        <w:rPr>
          <w:rFonts w:asciiTheme="minorHAnsi" w:hAnsiTheme="minorHAnsi" w:cstheme="minorHAnsi"/>
          <w:sz w:val="24"/>
          <w:szCs w:val="24"/>
        </w:rPr>
        <w:t>1</w:t>
      </w:r>
      <w:r w:rsidR="00831D6D">
        <w:rPr>
          <w:rFonts w:asciiTheme="minorHAnsi" w:hAnsiTheme="minorHAnsi" w:cstheme="minorHAnsi"/>
          <w:sz w:val="24"/>
          <w:szCs w:val="24"/>
        </w:rPr>
        <w:t>:00 π</w:t>
      </w:r>
      <w:r w:rsidRPr="001A26E3">
        <w:rPr>
          <w:rFonts w:asciiTheme="minorHAnsi" w:hAnsiTheme="minorHAnsi" w:cstheme="minorHAnsi"/>
          <w:sz w:val="24"/>
          <w:szCs w:val="24"/>
        </w:rPr>
        <w:t>.μ., η</w:t>
      </w:r>
      <w:r w:rsidR="005849F0" w:rsidRPr="001A26E3">
        <w:rPr>
          <w:rFonts w:asciiTheme="minorHAnsi" w:hAnsiTheme="minorHAnsi" w:cstheme="minorHAnsi"/>
          <w:sz w:val="24"/>
          <w:szCs w:val="24"/>
        </w:rPr>
        <w:t xml:space="preserve"> καταληκτική ημερομηνία παραλαβής των προσφορών είναι η</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 xml:space="preserve"> </w:t>
      </w:r>
      <w:r w:rsidR="0075641E">
        <w:rPr>
          <w:rFonts w:asciiTheme="minorHAnsi" w:hAnsiTheme="minorHAnsi" w:cstheme="minorHAnsi"/>
          <w:sz w:val="24"/>
          <w:szCs w:val="24"/>
        </w:rPr>
        <w:t>06</w:t>
      </w:r>
      <w:r w:rsidRPr="001A26E3">
        <w:rPr>
          <w:rFonts w:asciiTheme="minorHAnsi" w:hAnsiTheme="minorHAnsi" w:cstheme="minorHAnsi"/>
          <w:sz w:val="24"/>
          <w:szCs w:val="24"/>
        </w:rPr>
        <w:t xml:space="preserve"> /</w:t>
      </w:r>
      <w:r w:rsidR="0075641E">
        <w:rPr>
          <w:rFonts w:asciiTheme="minorHAnsi" w:hAnsiTheme="minorHAnsi" w:cstheme="minorHAnsi"/>
          <w:sz w:val="24"/>
          <w:szCs w:val="24"/>
        </w:rPr>
        <w:t>07</w:t>
      </w:r>
      <w:r w:rsidRPr="001A26E3">
        <w:rPr>
          <w:rFonts w:asciiTheme="minorHAnsi" w:hAnsiTheme="minorHAnsi" w:cstheme="minorHAnsi"/>
          <w:sz w:val="24"/>
          <w:szCs w:val="24"/>
        </w:rPr>
        <w:t xml:space="preserve"> /20</w:t>
      </w:r>
      <w:r w:rsidR="003D67DE">
        <w:rPr>
          <w:rFonts w:asciiTheme="minorHAnsi" w:hAnsiTheme="minorHAnsi" w:cstheme="minorHAnsi"/>
          <w:sz w:val="24"/>
          <w:szCs w:val="24"/>
        </w:rPr>
        <w:t>20</w:t>
      </w:r>
      <w:r w:rsidRPr="001A26E3">
        <w:rPr>
          <w:rFonts w:asciiTheme="minorHAnsi" w:hAnsiTheme="minorHAnsi" w:cstheme="minorHAnsi"/>
          <w:sz w:val="24"/>
          <w:szCs w:val="24"/>
        </w:rPr>
        <w:t xml:space="preserve"> και ώρα</w:t>
      </w:r>
      <w:r w:rsidR="00831D6D">
        <w:rPr>
          <w:rFonts w:asciiTheme="minorHAnsi" w:hAnsiTheme="minorHAnsi" w:cstheme="minorHAnsi"/>
          <w:sz w:val="24"/>
          <w:szCs w:val="24"/>
        </w:rPr>
        <w:t xml:space="preserve"> 11</w:t>
      </w:r>
      <w:r w:rsidR="002E57CC" w:rsidRPr="001A26E3">
        <w:rPr>
          <w:rFonts w:asciiTheme="minorHAnsi" w:hAnsiTheme="minorHAnsi" w:cstheme="minorHAnsi"/>
          <w:sz w:val="24"/>
          <w:szCs w:val="24"/>
        </w:rPr>
        <w:t>:00</w:t>
      </w:r>
      <w:r w:rsidR="00831D6D">
        <w:rPr>
          <w:rFonts w:asciiTheme="minorHAnsi" w:hAnsiTheme="minorHAnsi" w:cstheme="minorHAnsi"/>
          <w:sz w:val="24"/>
          <w:szCs w:val="24"/>
        </w:rPr>
        <w:t xml:space="preserve"> π</w:t>
      </w:r>
      <w:r w:rsidRPr="001A26E3">
        <w:rPr>
          <w:rFonts w:asciiTheme="minorHAnsi" w:hAnsiTheme="minorHAnsi" w:cstheme="minorHAnsi"/>
          <w:sz w:val="24"/>
          <w:szCs w:val="24"/>
        </w:rPr>
        <w:t>.μ.</w:t>
      </w:r>
      <w:r w:rsidR="002E57CC" w:rsidRPr="001A26E3">
        <w:rPr>
          <w:rFonts w:asciiTheme="minorHAnsi" w:hAnsiTheme="minorHAnsi" w:cstheme="minorHAnsi"/>
          <w:sz w:val="24"/>
          <w:szCs w:val="24"/>
        </w:rPr>
        <w:t xml:space="preserve"> </w:t>
      </w:r>
      <w:r w:rsidRPr="001A26E3">
        <w:rPr>
          <w:rFonts w:asciiTheme="minorHAnsi" w:hAnsiTheme="minorHAnsi" w:cstheme="minorHAnsi"/>
          <w:sz w:val="24"/>
          <w:szCs w:val="24"/>
        </w:rPr>
        <w:t xml:space="preserve">Η διαδικασία </w:t>
      </w:r>
      <w:r w:rsidR="00EA0EA7" w:rsidRPr="001A26E3">
        <w:rPr>
          <w:rFonts w:asciiTheme="minorHAnsi" w:hAnsiTheme="minorHAnsi" w:cstheme="minorHAnsi"/>
          <w:sz w:val="24"/>
          <w:szCs w:val="24"/>
        </w:rPr>
        <w:t xml:space="preserve">αποσφράγισης </w:t>
      </w:r>
      <w:r w:rsidRPr="001A26E3">
        <w:rPr>
          <w:rFonts w:asciiTheme="minorHAnsi" w:hAnsiTheme="minorHAnsi" w:cstheme="minorHAnsi"/>
          <w:sz w:val="24"/>
          <w:szCs w:val="24"/>
        </w:rPr>
        <w:t xml:space="preserve">θα διενεργηθεί με χρήση της πλατφόρμας του Εθνικού Συστήματος Ηλεκτρονικών Δημοσίων Συμβάσεων (Ε.Σ.Η.Δ.Η.Σ.), μέσω της Διαδικτυακής πύλης www.promitheus.gov.gr του ως άνω συστήματος, την </w:t>
      </w:r>
      <w:r w:rsidR="0075641E">
        <w:rPr>
          <w:rFonts w:asciiTheme="minorHAnsi" w:hAnsiTheme="minorHAnsi" w:cstheme="minorHAnsi"/>
          <w:sz w:val="24"/>
          <w:szCs w:val="24"/>
        </w:rPr>
        <w:t>10</w:t>
      </w:r>
      <w:r w:rsidRPr="001A26E3">
        <w:rPr>
          <w:rFonts w:asciiTheme="minorHAnsi" w:hAnsiTheme="minorHAnsi" w:cstheme="minorHAnsi"/>
          <w:sz w:val="24"/>
          <w:szCs w:val="24"/>
        </w:rPr>
        <w:t xml:space="preserve"> /</w:t>
      </w:r>
      <w:r w:rsidR="00831D6D">
        <w:rPr>
          <w:rFonts w:asciiTheme="minorHAnsi" w:hAnsiTheme="minorHAnsi" w:cstheme="minorHAnsi"/>
          <w:sz w:val="24"/>
          <w:szCs w:val="24"/>
        </w:rPr>
        <w:t>07</w:t>
      </w:r>
      <w:r w:rsidRPr="001A26E3">
        <w:rPr>
          <w:rFonts w:asciiTheme="minorHAnsi" w:hAnsiTheme="minorHAnsi" w:cstheme="minorHAnsi"/>
          <w:sz w:val="24"/>
          <w:szCs w:val="24"/>
        </w:rPr>
        <w:t xml:space="preserve"> /2</w:t>
      </w:r>
      <w:r w:rsidR="003D67DE">
        <w:rPr>
          <w:rFonts w:asciiTheme="minorHAnsi" w:hAnsiTheme="minorHAnsi" w:cstheme="minorHAnsi"/>
          <w:sz w:val="24"/>
          <w:szCs w:val="24"/>
        </w:rPr>
        <w:t>020</w:t>
      </w:r>
      <w:r w:rsidRPr="001A26E3">
        <w:rPr>
          <w:rFonts w:asciiTheme="minorHAnsi" w:hAnsiTheme="minorHAnsi" w:cstheme="minorHAnsi"/>
          <w:sz w:val="24"/>
          <w:szCs w:val="24"/>
        </w:rPr>
        <w:t xml:space="preserve">  ημέρα </w:t>
      </w:r>
      <w:r w:rsidR="00B01608">
        <w:rPr>
          <w:rFonts w:asciiTheme="minorHAnsi" w:hAnsiTheme="minorHAnsi" w:cstheme="minorHAnsi"/>
          <w:sz w:val="24"/>
          <w:szCs w:val="24"/>
        </w:rPr>
        <w:t>Παρασκευή</w:t>
      </w:r>
      <w:r w:rsidRPr="001A26E3">
        <w:rPr>
          <w:rFonts w:asciiTheme="minorHAnsi" w:hAnsiTheme="minorHAnsi" w:cstheme="minorHAnsi"/>
          <w:sz w:val="24"/>
          <w:szCs w:val="24"/>
        </w:rPr>
        <w:t xml:space="preserve">  και ώρα </w:t>
      </w:r>
      <w:r w:rsidR="00831D6D">
        <w:rPr>
          <w:rFonts w:asciiTheme="minorHAnsi" w:hAnsiTheme="minorHAnsi" w:cstheme="minorHAnsi"/>
          <w:sz w:val="24"/>
          <w:szCs w:val="24"/>
        </w:rPr>
        <w:t>11</w:t>
      </w:r>
      <w:r w:rsidR="002E57CC" w:rsidRPr="001A26E3">
        <w:rPr>
          <w:rFonts w:asciiTheme="minorHAnsi" w:hAnsiTheme="minorHAnsi" w:cstheme="minorHAnsi"/>
          <w:sz w:val="24"/>
          <w:szCs w:val="24"/>
        </w:rPr>
        <w:t>:00</w:t>
      </w:r>
      <w:r w:rsidRPr="001A26E3">
        <w:rPr>
          <w:rFonts w:asciiTheme="minorHAnsi" w:hAnsiTheme="minorHAnsi" w:cstheme="minorHAnsi"/>
          <w:sz w:val="24"/>
          <w:szCs w:val="24"/>
        </w:rPr>
        <w:t xml:space="preserve"> </w:t>
      </w:r>
      <w:r w:rsidR="001F55AF">
        <w:rPr>
          <w:rFonts w:asciiTheme="minorHAnsi" w:hAnsiTheme="minorHAnsi" w:cstheme="minorHAnsi"/>
          <w:sz w:val="24"/>
          <w:szCs w:val="24"/>
        </w:rPr>
        <w:t>π</w:t>
      </w:r>
      <w:r w:rsidRPr="001A26E3">
        <w:rPr>
          <w:rFonts w:asciiTheme="minorHAnsi" w:hAnsiTheme="minorHAnsi" w:cstheme="minorHAnsi"/>
          <w:sz w:val="24"/>
          <w:szCs w:val="24"/>
        </w:rPr>
        <w:t>.μ.</w:t>
      </w:r>
    </w:p>
    <w:p w:rsidR="00B7340A" w:rsidRPr="001A26E3" w:rsidRDefault="00B7340A" w:rsidP="00171AE9">
      <w:pPr>
        <w:pStyle w:val="2"/>
        <w:ind w:left="-5"/>
        <w:jc w:val="both"/>
        <w:rPr>
          <w:rFonts w:asciiTheme="minorHAnsi" w:hAnsiTheme="minorHAnsi" w:cstheme="minorHAnsi"/>
          <w:sz w:val="24"/>
          <w:szCs w:val="24"/>
        </w:rPr>
      </w:pP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1.6 Δημοσιότητα</w:t>
      </w:r>
    </w:p>
    <w:p w:rsidR="00B7340A" w:rsidRPr="001A26E3" w:rsidRDefault="005849F0" w:rsidP="00171AE9">
      <w:pPr>
        <w:pStyle w:val="3"/>
        <w:tabs>
          <w:tab w:val="center" w:pos="3608"/>
        </w:tabs>
        <w:spacing w:after="98" w:line="254" w:lineRule="auto"/>
        <w:ind w:left="-15" w:firstLine="0"/>
        <w:jc w:val="both"/>
        <w:rPr>
          <w:rFonts w:asciiTheme="minorHAnsi" w:hAnsiTheme="minorHAnsi" w:cstheme="minorHAnsi"/>
          <w:sz w:val="24"/>
          <w:szCs w:val="24"/>
        </w:rPr>
      </w:pPr>
      <w:r w:rsidRPr="001A26E3">
        <w:rPr>
          <w:rFonts w:asciiTheme="minorHAnsi" w:eastAsia="Calibri" w:hAnsiTheme="minorHAnsi" w:cstheme="minorHAnsi"/>
          <w:color w:val="000000"/>
          <w:sz w:val="24"/>
          <w:szCs w:val="24"/>
        </w:rPr>
        <w:t xml:space="preserve">Α. </w:t>
      </w:r>
      <w:r w:rsidRPr="001A26E3">
        <w:rPr>
          <w:rFonts w:asciiTheme="minorHAnsi" w:eastAsia="Calibri" w:hAnsiTheme="minorHAnsi" w:cstheme="minorHAnsi"/>
          <w:color w:val="000000"/>
          <w:sz w:val="24"/>
          <w:szCs w:val="24"/>
        </w:rPr>
        <w:tab/>
        <w:t>Δημοσίευση στην Επίσημη Εφημερίδα της Ευρωπαϊκής Ένωσης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Προκήρυξη της παρούσας σύμβασης </w:t>
      </w:r>
      <w:r w:rsidR="000B1080">
        <w:rPr>
          <w:rFonts w:asciiTheme="minorHAnsi" w:hAnsiTheme="minorHAnsi" w:cstheme="minorHAnsi"/>
          <w:sz w:val="24"/>
          <w:szCs w:val="24"/>
        </w:rPr>
        <w:t>θα αποσταλεί</w:t>
      </w:r>
      <w:r w:rsidRPr="001A26E3">
        <w:rPr>
          <w:rFonts w:asciiTheme="minorHAnsi" w:hAnsiTheme="minorHAnsi" w:cstheme="minorHAnsi"/>
          <w:sz w:val="24"/>
          <w:szCs w:val="24"/>
        </w:rPr>
        <w:t xml:space="preserve"> με ηλεκτρονικά μέσα για δημοσίευση</w:t>
      </w:r>
      <w:r w:rsidR="002E57CC" w:rsidRPr="001A26E3">
        <w:rPr>
          <w:rFonts w:asciiTheme="minorHAnsi" w:hAnsiTheme="minorHAnsi" w:cstheme="minorHAnsi"/>
          <w:sz w:val="24"/>
          <w:szCs w:val="24"/>
        </w:rPr>
        <w:t xml:space="preserve"> στις //20</w:t>
      </w:r>
      <w:r w:rsidR="003D67DE">
        <w:rPr>
          <w:rFonts w:asciiTheme="minorHAnsi" w:hAnsiTheme="minorHAnsi" w:cstheme="minorHAnsi"/>
          <w:sz w:val="24"/>
          <w:szCs w:val="24"/>
        </w:rPr>
        <w:t>20</w:t>
      </w:r>
      <w:r w:rsidR="002E57CC" w:rsidRPr="001A26E3">
        <w:rPr>
          <w:rFonts w:asciiTheme="minorHAnsi" w:hAnsiTheme="minorHAnsi" w:cstheme="minorHAnsi"/>
          <w:sz w:val="24"/>
          <w:szCs w:val="24"/>
        </w:rPr>
        <w:t xml:space="preserve"> </w:t>
      </w:r>
      <w:r w:rsidRPr="001A26E3">
        <w:rPr>
          <w:rFonts w:asciiTheme="minorHAnsi" w:hAnsiTheme="minorHAnsi" w:cstheme="minorHAnsi"/>
          <w:sz w:val="24"/>
          <w:szCs w:val="24"/>
        </w:rPr>
        <w:t>Υπηρεσία Εκδόσεων της Ευρωπαϊκής Ένωσης.</w:t>
      </w:r>
    </w:p>
    <w:p w:rsidR="00B7340A" w:rsidRPr="001A26E3" w:rsidRDefault="005849F0" w:rsidP="00171AE9">
      <w:pPr>
        <w:pStyle w:val="3"/>
        <w:tabs>
          <w:tab w:val="center" w:pos="2140"/>
        </w:tabs>
        <w:spacing w:after="98" w:line="254" w:lineRule="auto"/>
        <w:ind w:left="-15" w:firstLine="0"/>
        <w:jc w:val="both"/>
        <w:rPr>
          <w:rFonts w:asciiTheme="minorHAnsi" w:hAnsiTheme="minorHAnsi" w:cstheme="minorHAnsi"/>
          <w:sz w:val="24"/>
          <w:szCs w:val="24"/>
        </w:rPr>
      </w:pPr>
      <w:r w:rsidRPr="001A26E3">
        <w:rPr>
          <w:rFonts w:asciiTheme="minorHAnsi" w:eastAsia="Calibri" w:hAnsiTheme="minorHAnsi" w:cstheme="minorHAnsi"/>
          <w:color w:val="000000"/>
          <w:sz w:val="24"/>
          <w:szCs w:val="24"/>
        </w:rPr>
        <w:t xml:space="preserve">Β. </w:t>
      </w:r>
      <w:r w:rsidRPr="001A26E3">
        <w:rPr>
          <w:rFonts w:asciiTheme="minorHAnsi" w:eastAsia="Calibri" w:hAnsiTheme="minorHAnsi" w:cstheme="minorHAnsi"/>
          <w:color w:val="000000"/>
          <w:sz w:val="24"/>
          <w:szCs w:val="24"/>
        </w:rPr>
        <w:tab/>
        <w:t>Δημοσίευση σε εθνικό επίπεδο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προκήρυξη της παρούσας σύμβασης καθώς και το πλήρες κείμενο της παρούσας Διακήρυξης καταχωρήθηκε στο Κεντρικό Ηλεκτρονικό Μητρώο Δημοσίων Συμβάσεων (ΚΗΜΔΗΣ)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πλήρες κείμενο της παρούσας Διακήρυξης καταχωρήθηκε ακόμη και στη διαδικτυακή πύλη του Ε.Σ.Η.ΔΗ.Σ.</w:t>
      </w:r>
      <w:r w:rsidRPr="001A26E3">
        <w:rPr>
          <w:rFonts w:asciiTheme="minorHAnsi" w:eastAsia="Arial" w:hAnsiTheme="minorHAnsi" w:cstheme="minorHAnsi"/>
          <w:sz w:val="24"/>
          <w:szCs w:val="24"/>
        </w:rPr>
        <w:t xml:space="preserve"> </w:t>
      </w:r>
      <w:r w:rsidRPr="001A26E3">
        <w:rPr>
          <w:rFonts w:asciiTheme="minorHAnsi" w:hAnsiTheme="minorHAnsi" w:cstheme="minorHAnsi"/>
          <w:sz w:val="24"/>
          <w:szCs w:val="24"/>
        </w:rPr>
        <w:t xml:space="preserve">:  </w:t>
      </w:r>
      <w:hyperlink r:id="rId10" w:history="1">
        <w:r w:rsidRPr="001A26E3">
          <w:rPr>
            <w:rFonts w:asciiTheme="minorHAnsi" w:hAnsiTheme="minorHAnsi" w:cstheme="minorHAnsi"/>
            <w:sz w:val="24"/>
            <w:szCs w:val="24"/>
          </w:rPr>
          <w:t>http</w:t>
        </w:r>
      </w:hyperlink>
      <w:hyperlink r:id="rId11" w:history="1">
        <w:r w:rsidRPr="001A26E3">
          <w:rPr>
            <w:rFonts w:asciiTheme="minorHAnsi" w:hAnsiTheme="minorHAnsi" w:cstheme="minorHAnsi"/>
            <w:sz w:val="24"/>
            <w:szCs w:val="24"/>
          </w:rPr>
          <w:t>://</w:t>
        </w:r>
      </w:hyperlink>
      <w:hyperlink r:id="rId12" w:history="1">
        <w:r w:rsidRPr="001A26E3">
          <w:rPr>
            <w:rFonts w:asciiTheme="minorHAnsi" w:hAnsiTheme="minorHAnsi" w:cstheme="minorHAnsi"/>
            <w:sz w:val="24"/>
            <w:szCs w:val="24"/>
          </w:rPr>
          <w:t>www</w:t>
        </w:r>
      </w:hyperlink>
      <w:hyperlink r:id="rId13" w:history="1">
        <w:r w:rsidRPr="001A26E3">
          <w:rPr>
            <w:rFonts w:asciiTheme="minorHAnsi" w:hAnsiTheme="minorHAnsi" w:cstheme="minorHAnsi"/>
            <w:sz w:val="24"/>
            <w:szCs w:val="24"/>
          </w:rPr>
          <w:t>.</w:t>
        </w:r>
      </w:hyperlink>
      <w:hyperlink r:id="rId14" w:history="1">
        <w:r w:rsidRPr="001A26E3">
          <w:rPr>
            <w:rFonts w:asciiTheme="minorHAnsi" w:hAnsiTheme="minorHAnsi" w:cstheme="minorHAnsi"/>
            <w:sz w:val="24"/>
            <w:szCs w:val="24"/>
          </w:rPr>
          <w:t>promitheus</w:t>
        </w:r>
      </w:hyperlink>
      <w:hyperlink r:id="rId15" w:history="1">
        <w:r w:rsidRPr="001A26E3">
          <w:rPr>
            <w:rFonts w:asciiTheme="minorHAnsi" w:hAnsiTheme="minorHAnsi" w:cstheme="minorHAnsi"/>
            <w:sz w:val="24"/>
            <w:szCs w:val="24"/>
          </w:rPr>
          <w:t>.</w:t>
        </w:r>
      </w:hyperlink>
      <w:hyperlink r:id="rId16" w:history="1">
        <w:r w:rsidRPr="001A26E3">
          <w:rPr>
            <w:rFonts w:asciiTheme="minorHAnsi" w:hAnsiTheme="minorHAnsi" w:cstheme="minorHAnsi"/>
            <w:sz w:val="24"/>
            <w:szCs w:val="24"/>
          </w:rPr>
          <w:t>gov</w:t>
        </w:r>
      </w:hyperlink>
      <w:hyperlink r:id="rId17" w:history="1">
        <w:r w:rsidRPr="001A26E3">
          <w:rPr>
            <w:rFonts w:asciiTheme="minorHAnsi" w:hAnsiTheme="minorHAnsi" w:cstheme="minorHAnsi"/>
            <w:sz w:val="24"/>
            <w:szCs w:val="24"/>
          </w:rPr>
          <w:t>.</w:t>
        </w:r>
      </w:hyperlink>
      <w:hyperlink r:id="rId18" w:history="1">
        <w:r w:rsidRPr="001A26E3">
          <w:rPr>
            <w:rFonts w:asciiTheme="minorHAnsi" w:hAnsiTheme="minorHAnsi" w:cstheme="minorHAnsi"/>
            <w:sz w:val="24"/>
            <w:szCs w:val="24"/>
          </w:rPr>
          <w:t>gr</w:t>
        </w:r>
      </w:hyperlink>
      <w:hyperlink r:id="rId19" w:history="1">
        <w:r w:rsidRPr="001A26E3">
          <w:rPr>
            <w:rFonts w:asciiTheme="minorHAnsi" w:eastAsia="Arial" w:hAnsiTheme="minorHAnsi" w:cstheme="minorHAnsi"/>
            <w:sz w:val="24"/>
            <w:szCs w:val="24"/>
          </w:rPr>
          <w:t>,</w:t>
        </w:r>
      </w:hyperlink>
      <w:r w:rsidRPr="001A26E3">
        <w:rPr>
          <w:rFonts w:asciiTheme="minorHAnsi" w:eastAsia="Arial" w:hAnsiTheme="minorHAnsi" w:cstheme="minorHAnsi"/>
          <w:sz w:val="24"/>
          <w:szCs w:val="24"/>
        </w:rPr>
        <w:t xml:space="preserve"> </w:t>
      </w:r>
      <w:r w:rsidRPr="001A26E3">
        <w:rPr>
          <w:rFonts w:asciiTheme="minorHAnsi" w:hAnsiTheme="minorHAnsi" w:cstheme="minorHAnsi"/>
          <w:sz w:val="24"/>
          <w:szCs w:val="24"/>
        </w:rPr>
        <w:t>όπου έλαβε Συστημικ</w:t>
      </w:r>
      <w:r w:rsidRPr="003D67DE">
        <w:rPr>
          <w:rFonts w:asciiTheme="minorHAnsi" w:hAnsiTheme="minorHAnsi" w:cstheme="minorHAnsi"/>
          <w:sz w:val="24"/>
          <w:szCs w:val="24"/>
        </w:rPr>
        <w:t>ό</w:t>
      </w:r>
      <w:r w:rsidR="002B05B4" w:rsidRPr="002B05B4">
        <w:t xml:space="preserve"> </w:t>
      </w:r>
      <w:r w:rsidRPr="003D67DE">
        <w:rPr>
          <w:rFonts w:asciiTheme="minorHAnsi" w:hAnsiTheme="minorHAnsi" w:cstheme="minorHAnsi"/>
          <w:sz w:val="24"/>
          <w:szCs w:val="24"/>
        </w:rPr>
        <w:t>Αριθμό</w:t>
      </w:r>
      <w:r w:rsidRPr="001A26E3">
        <w:rPr>
          <w:rFonts w:asciiTheme="minorHAnsi" w:hAnsiTheme="minorHAnsi" w:cstheme="minorHAnsi"/>
          <w:sz w:val="24"/>
          <w:szCs w:val="24"/>
        </w:rPr>
        <w:t xml:space="preserve"> </w:t>
      </w:r>
      <w:r w:rsidR="003D67DE">
        <w:rPr>
          <w:rFonts w:asciiTheme="minorHAnsi" w:hAnsiTheme="minorHAnsi" w:cstheme="minorHAnsi"/>
          <w:sz w:val="24"/>
          <w:szCs w:val="24"/>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Περίληψη της παρούσας Διακήρυξης δημοσιεύεται και στον Ελληνικό Τύπο, σύμφωνα με το άρθρο 66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20" w:history="1">
        <w:r w:rsidRPr="001A26E3">
          <w:rPr>
            <w:rFonts w:asciiTheme="minorHAnsi" w:hAnsiTheme="minorHAnsi" w:cstheme="minorHAnsi"/>
            <w:sz w:val="24"/>
            <w:szCs w:val="24"/>
            <w:u w:val="single" w:color="000000"/>
          </w:rPr>
          <w:t>http://et.diavgeia.gov.gr/</w:t>
        </w:r>
      </w:hyperlink>
      <w:hyperlink r:id="rId21" w:history="1">
        <w:r w:rsidRPr="001A26E3">
          <w:rPr>
            <w:rFonts w:asciiTheme="minorHAnsi" w:hAnsiTheme="minorHAnsi" w:cstheme="minorHAnsi"/>
            <w:sz w:val="24"/>
            <w:szCs w:val="24"/>
          </w:rPr>
          <w:t xml:space="preserve"> </w:t>
        </w:r>
      </w:hyperlink>
      <w:r w:rsidRPr="001A26E3">
        <w:rPr>
          <w:rFonts w:asciiTheme="minorHAnsi" w:hAnsiTheme="minorHAnsi" w:cstheme="minorHAnsi"/>
          <w:sz w:val="24"/>
          <w:szCs w:val="24"/>
        </w:rPr>
        <w:t>(ΠΡΟΓΡΑΜΜΑ ΔΙΑΥΓΕΙΑ)</w:t>
      </w:r>
    </w:p>
    <w:p w:rsidR="003D67DE" w:rsidRDefault="005849F0" w:rsidP="003D67DE">
      <w:pPr>
        <w:spacing w:after="120"/>
        <w:ind w:right="92"/>
      </w:pPr>
      <w:r w:rsidRPr="001A26E3">
        <w:rPr>
          <w:rFonts w:asciiTheme="minorHAnsi" w:hAnsiTheme="minorHAnsi" w:cstheme="minorHAnsi"/>
        </w:rPr>
        <w:t xml:space="preserve">Η Διακήρυξη καταχωρείται στο διαδίκτυο, στην ιστοσελίδα της αναθέτουσας αρχής, στη διεύθυνση (URL) :   </w:t>
      </w:r>
      <w:hyperlink r:id="rId22" w:history="1">
        <w:r w:rsidRPr="001A26E3">
          <w:rPr>
            <w:rStyle w:val="Internetlink"/>
            <w:rFonts w:asciiTheme="minorHAnsi" w:hAnsiTheme="minorHAnsi" w:cstheme="minorHAnsi"/>
            <w:lang w:val="en-US"/>
          </w:rPr>
          <w:t>www</w:t>
        </w:r>
      </w:hyperlink>
      <w:hyperlink r:id="rId23" w:history="1">
        <w:r w:rsidRPr="001A26E3">
          <w:rPr>
            <w:rStyle w:val="Internetlink"/>
            <w:rFonts w:asciiTheme="minorHAnsi" w:hAnsiTheme="minorHAnsi" w:cstheme="minorHAnsi"/>
          </w:rPr>
          <w:t>.</w:t>
        </w:r>
      </w:hyperlink>
      <w:hyperlink r:id="rId24" w:history="1">
        <w:r w:rsidRPr="001A26E3">
          <w:rPr>
            <w:rStyle w:val="Internetlink"/>
            <w:rFonts w:asciiTheme="minorHAnsi" w:hAnsiTheme="minorHAnsi" w:cstheme="minorHAnsi"/>
            <w:lang w:val="en-US"/>
          </w:rPr>
          <w:t>aigaleo</w:t>
        </w:r>
      </w:hyperlink>
      <w:hyperlink r:id="rId25" w:history="1">
        <w:r w:rsidRPr="001A26E3">
          <w:rPr>
            <w:rStyle w:val="Internetlink"/>
            <w:rFonts w:asciiTheme="minorHAnsi" w:hAnsiTheme="minorHAnsi" w:cstheme="minorHAnsi"/>
          </w:rPr>
          <w:t>.</w:t>
        </w:r>
      </w:hyperlink>
      <w:hyperlink r:id="rId26" w:history="1">
        <w:r w:rsidRPr="001A26E3">
          <w:rPr>
            <w:rStyle w:val="Internetlink"/>
            <w:rFonts w:asciiTheme="minorHAnsi" w:hAnsiTheme="minorHAnsi" w:cstheme="minorHAnsi"/>
            <w:lang w:val="en-US"/>
          </w:rPr>
          <w:t>gr</w:t>
        </w:r>
      </w:hyperlink>
      <w:r w:rsidRPr="001A26E3">
        <w:rPr>
          <w:rFonts w:asciiTheme="minorHAnsi" w:hAnsiTheme="minorHAnsi" w:cstheme="minorHAnsi"/>
        </w:rPr>
        <w:t xml:space="preserve">  στην διαδρομή : </w:t>
      </w:r>
      <w:hyperlink r:id="rId27" w:history="1">
        <w:r w:rsidRPr="001A26E3">
          <w:rPr>
            <w:rStyle w:val="Internetlink"/>
            <w:rFonts w:asciiTheme="minorHAnsi" w:hAnsiTheme="minorHAnsi" w:cstheme="minorHAnsi"/>
          </w:rPr>
          <w:t>www.</w:t>
        </w:r>
      </w:hyperlink>
      <w:hyperlink r:id="rId28" w:history="1">
        <w:r w:rsidRPr="001A26E3">
          <w:rPr>
            <w:rStyle w:val="Internetlink"/>
            <w:rFonts w:asciiTheme="minorHAnsi" w:hAnsiTheme="minorHAnsi" w:cstheme="minorHAnsi"/>
            <w:lang w:val="en-US"/>
          </w:rPr>
          <w:t>aigaleo</w:t>
        </w:r>
      </w:hyperlink>
      <w:hyperlink r:id="rId29" w:history="1">
        <w:r w:rsidRPr="001A26E3">
          <w:rPr>
            <w:rStyle w:val="Internetlink"/>
            <w:rFonts w:asciiTheme="minorHAnsi" w:hAnsiTheme="minorHAnsi" w:cstheme="minorHAnsi"/>
          </w:rPr>
          <w:t>.</w:t>
        </w:r>
      </w:hyperlink>
      <w:hyperlink r:id="rId30" w:history="1">
        <w:r w:rsidRPr="001A26E3">
          <w:rPr>
            <w:rStyle w:val="Internetlink"/>
            <w:rFonts w:asciiTheme="minorHAnsi" w:hAnsiTheme="minorHAnsi" w:cstheme="minorHAnsi"/>
            <w:lang w:val="en-US"/>
          </w:rPr>
          <w:t>gr</w:t>
        </w:r>
      </w:hyperlink>
      <w:r w:rsidRPr="001A26E3">
        <w:rPr>
          <w:rFonts w:asciiTheme="minorHAnsi" w:hAnsiTheme="minorHAnsi" w:cstheme="minorHAnsi"/>
        </w:rPr>
        <w:t xml:space="preserve"> </w:t>
      </w:r>
      <w:r w:rsidRPr="001A26E3">
        <w:rPr>
          <w:rFonts w:ascii="Arial" w:eastAsia="Arial" w:hAnsi="Arial" w:cs="Arial"/>
        </w:rPr>
        <w:t>►</w:t>
      </w:r>
      <w:hyperlink r:id="rId31" w:history="1">
        <w:r w:rsidRPr="001A26E3">
          <w:rPr>
            <w:rFonts w:asciiTheme="minorHAnsi" w:eastAsia="Arial" w:hAnsiTheme="minorHAnsi" w:cstheme="minorHAnsi"/>
          </w:rPr>
          <w:t xml:space="preserve"> </w:t>
        </w:r>
      </w:hyperlink>
      <w:r w:rsidR="003D67DE" w:rsidRPr="003D67DE">
        <w:t xml:space="preserve"> </w:t>
      </w:r>
      <w:r w:rsidR="003D67DE">
        <w:t xml:space="preserve">Αρχική Σελίδα ► Ενημέρωση ► Προκηρύξεις Διαγωνισμών. </w:t>
      </w:r>
    </w:p>
    <w:p w:rsidR="00B7340A" w:rsidRPr="001A26E3" w:rsidRDefault="00B7340A" w:rsidP="00171AE9">
      <w:pPr>
        <w:pStyle w:val="Standard"/>
        <w:spacing w:after="10"/>
        <w:ind w:left="-5" w:right="814"/>
        <w:jc w:val="both"/>
        <w:rPr>
          <w:rFonts w:asciiTheme="minorHAnsi" w:hAnsiTheme="minorHAnsi" w:cstheme="minorHAnsi"/>
          <w:sz w:val="24"/>
          <w:szCs w:val="24"/>
        </w:rPr>
      </w:pPr>
    </w:p>
    <w:p w:rsidR="00B7340A" w:rsidRPr="001A26E3" w:rsidRDefault="00B7340A" w:rsidP="00171AE9">
      <w:pPr>
        <w:pStyle w:val="Standard"/>
        <w:spacing w:after="112" w:line="254" w:lineRule="auto"/>
        <w:jc w:val="both"/>
        <w:rPr>
          <w:rFonts w:asciiTheme="minorHAnsi" w:hAnsiTheme="minorHAnsi" w:cstheme="minorHAnsi"/>
          <w:sz w:val="24"/>
          <w:szCs w:val="24"/>
        </w:rPr>
      </w:pPr>
    </w:p>
    <w:p w:rsidR="00B7340A" w:rsidRPr="001A26E3" w:rsidRDefault="005849F0" w:rsidP="00171AE9">
      <w:pPr>
        <w:pStyle w:val="Standard"/>
        <w:tabs>
          <w:tab w:val="center" w:pos="1693"/>
        </w:tabs>
        <w:spacing w:after="98" w:line="254" w:lineRule="auto"/>
        <w:ind w:left="-15"/>
        <w:jc w:val="both"/>
        <w:rPr>
          <w:rFonts w:asciiTheme="minorHAnsi" w:hAnsiTheme="minorHAnsi" w:cstheme="minorHAnsi"/>
          <w:sz w:val="24"/>
          <w:szCs w:val="24"/>
        </w:rPr>
      </w:pPr>
      <w:r w:rsidRPr="001A26E3">
        <w:rPr>
          <w:rFonts w:asciiTheme="minorHAnsi" w:hAnsiTheme="minorHAnsi" w:cstheme="minorHAnsi"/>
          <w:b/>
          <w:sz w:val="24"/>
          <w:szCs w:val="24"/>
        </w:rPr>
        <w:t xml:space="preserve">Γ. </w:t>
      </w:r>
      <w:r w:rsidRPr="001A26E3">
        <w:rPr>
          <w:rFonts w:asciiTheme="minorHAnsi" w:hAnsiTheme="minorHAnsi" w:cstheme="minorHAnsi"/>
          <w:b/>
          <w:sz w:val="24"/>
          <w:szCs w:val="24"/>
        </w:rPr>
        <w:tab/>
        <w:t>Έξοδα δημοσιεύσεων</w:t>
      </w:r>
    </w:p>
    <w:p w:rsidR="00B7340A" w:rsidRPr="001A26E3" w:rsidRDefault="005849F0" w:rsidP="00171AE9">
      <w:pPr>
        <w:pStyle w:val="Standard"/>
        <w:spacing w:after="245"/>
        <w:ind w:left="-5" w:right="814"/>
        <w:jc w:val="both"/>
        <w:rPr>
          <w:rFonts w:asciiTheme="minorHAnsi" w:hAnsiTheme="minorHAnsi" w:cstheme="minorHAnsi"/>
          <w:sz w:val="24"/>
          <w:szCs w:val="24"/>
        </w:rPr>
      </w:pPr>
      <w:r w:rsidRPr="001A26E3">
        <w:rPr>
          <w:rFonts w:asciiTheme="minorHAnsi" w:hAnsiTheme="minorHAnsi" w:cstheme="minorHAnsi"/>
          <w:sz w:val="24"/>
          <w:szCs w:val="24"/>
        </w:rPr>
        <w:t>Η δαπάνη των δημοσιεύσεων στον Ελληνικό Τύπο βαρύνει τον/τους ανάδοχο/αναδόχους.</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1.7 Αρχές εφαρμοζόμενες στη διαδικασία σύναψης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δεσμεύονται ότι: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w:t>
      </w:r>
      <w:r w:rsidRPr="001A26E3">
        <w:rPr>
          <w:rFonts w:asciiTheme="minorHAnsi" w:hAnsiTheme="minorHAnsi" w:cstheme="minorHAnsi"/>
          <w:sz w:val="24"/>
          <w:szCs w:val="24"/>
        </w:rPr>
        <w:lastRenderedPageBreak/>
        <w:t>δημόσιες αρχές και υπηρεσίες που ενεργούν εντός των ορίων της ευθύνης και της αρμοδιότητάς τους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λαμβάνουν τα κατάλληλα μέτρα για να διαφυλάξουν την εμπιστευτικότητα των πληροφοριών που έχουν χαρακτηρισθεί ως τέτοιες.</w:t>
      </w:r>
    </w:p>
    <w:p w:rsidR="00993274" w:rsidRPr="001A26E3" w:rsidRDefault="00993274" w:rsidP="00171AE9">
      <w:pPr>
        <w:pStyle w:val="Standard"/>
        <w:spacing w:line="254" w:lineRule="auto"/>
        <w:jc w:val="both"/>
        <w:rPr>
          <w:rFonts w:asciiTheme="minorHAnsi" w:hAnsiTheme="minorHAnsi" w:cstheme="minorHAnsi"/>
          <w:sz w:val="24"/>
          <w:szCs w:val="24"/>
        </w:rPr>
      </w:pPr>
    </w:p>
    <w:p w:rsidR="00B7340A" w:rsidRPr="001A26E3" w:rsidRDefault="005849F0" w:rsidP="00171AE9">
      <w:pPr>
        <w:pStyle w:val="1"/>
        <w:tabs>
          <w:tab w:val="center" w:pos="2923"/>
        </w:tabs>
        <w:ind w:left="-15" w:firstLine="0"/>
        <w:jc w:val="both"/>
        <w:rPr>
          <w:rFonts w:asciiTheme="minorHAnsi" w:hAnsiTheme="minorHAnsi" w:cstheme="minorHAnsi"/>
          <w:sz w:val="24"/>
          <w:szCs w:val="24"/>
        </w:rPr>
      </w:pPr>
      <w:r w:rsidRPr="001A26E3">
        <w:rPr>
          <w:rFonts w:asciiTheme="minorHAnsi" w:hAnsiTheme="minorHAnsi" w:cstheme="minorHAnsi"/>
          <w:sz w:val="24"/>
          <w:szCs w:val="24"/>
        </w:rPr>
        <w:t xml:space="preserve">2. </w:t>
      </w:r>
      <w:r w:rsidRPr="001A26E3">
        <w:rPr>
          <w:rFonts w:asciiTheme="minorHAnsi" w:hAnsiTheme="minorHAnsi" w:cstheme="minorHAnsi"/>
          <w:sz w:val="24"/>
          <w:szCs w:val="24"/>
        </w:rPr>
        <w:tab/>
        <w:t>ΓΕΝΙΚΟΙ ΚΑΙ ΕΙΔΙΚΟΙ ΟΡΟΙ ΣΥΜΜΕΤΟΧΗΣ</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2.1 Γενικές Πληροφορίες</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2.1.1 Έγγραφα της σύμβασης</w:t>
      </w:r>
    </w:p>
    <w:p w:rsidR="00B7340A" w:rsidRPr="001A26E3" w:rsidRDefault="005849F0" w:rsidP="00171AE9">
      <w:pPr>
        <w:pStyle w:val="Standard"/>
        <w:spacing w:after="190"/>
        <w:ind w:left="-5" w:right="814"/>
        <w:jc w:val="both"/>
        <w:rPr>
          <w:rFonts w:asciiTheme="minorHAnsi" w:hAnsiTheme="minorHAnsi" w:cstheme="minorHAnsi"/>
          <w:sz w:val="24"/>
          <w:szCs w:val="24"/>
        </w:rPr>
      </w:pPr>
      <w:r w:rsidRPr="001A26E3">
        <w:rPr>
          <w:rFonts w:asciiTheme="minorHAnsi" w:hAnsiTheme="minorHAnsi" w:cstheme="minorHAnsi"/>
          <w:sz w:val="24"/>
          <w:szCs w:val="24"/>
        </w:rPr>
        <w:t>Τα έγγραφα της παρούσας διαδικασίας σύναψης  είναι τα ακόλουθα:</w:t>
      </w:r>
    </w:p>
    <w:p w:rsidR="00B7340A" w:rsidRPr="001A26E3" w:rsidRDefault="007D3EE2" w:rsidP="00171AE9">
      <w:pPr>
        <w:pStyle w:val="Standard"/>
        <w:numPr>
          <w:ilvl w:val="0"/>
          <w:numId w:val="33"/>
        </w:numPr>
        <w:suppressAutoHyphens w:val="0"/>
        <w:spacing w:after="110" w:line="244" w:lineRule="auto"/>
        <w:ind w:left="680" w:right="814"/>
        <w:jc w:val="both"/>
        <w:textAlignment w:val="auto"/>
        <w:rPr>
          <w:rFonts w:asciiTheme="minorHAnsi" w:hAnsiTheme="minorHAnsi" w:cstheme="minorHAnsi"/>
          <w:sz w:val="24"/>
          <w:szCs w:val="24"/>
        </w:rPr>
      </w:pPr>
      <w:r w:rsidRPr="00F2021A">
        <w:rPr>
          <w:rFonts w:asciiTheme="minorHAnsi" w:hAnsiTheme="minorHAnsi" w:cstheme="minorHAnsi"/>
          <w:sz w:val="24"/>
          <w:szCs w:val="24"/>
        </w:rPr>
        <w:t>Η προκήρυξη της</w:t>
      </w:r>
      <w:r>
        <w:rPr>
          <w:rFonts w:asciiTheme="minorHAnsi" w:hAnsiTheme="minorHAnsi" w:cstheme="minorHAnsi"/>
          <w:sz w:val="24"/>
          <w:szCs w:val="24"/>
        </w:rPr>
        <w:t xml:space="preserve"> Σύμβασης, όπως αυτή θα</w:t>
      </w:r>
      <w:r w:rsidR="005849F0" w:rsidRPr="001A26E3">
        <w:rPr>
          <w:rFonts w:asciiTheme="minorHAnsi" w:hAnsiTheme="minorHAnsi" w:cstheme="minorHAnsi"/>
          <w:sz w:val="24"/>
          <w:szCs w:val="24"/>
        </w:rPr>
        <w:t xml:space="preserve"> δημοσιευτεί στην Επίσημη Εφημερίδα της Ευρωπαϊκής Ένωσης</w:t>
      </w:r>
    </w:p>
    <w:p w:rsidR="00B7340A" w:rsidRPr="001A26E3" w:rsidRDefault="005849F0" w:rsidP="00171AE9">
      <w:pPr>
        <w:pStyle w:val="Standard"/>
        <w:numPr>
          <w:ilvl w:val="0"/>
          <w:numId w:val="18"/>
        </w:numPr>
        <w:suppressAutoHyphens w:val="0"/>
        <w:spacing w:after="10" w:line="244" w:lineRule="auto"/>
        <w:ind w:left="680"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η παρούσα Διακήρυξη με τα Παραρτήματα που αποτελούν αναπόσπαστο μέρος αυτής : Ι</w:t>
      </w:r>
      <w:r w:rsidRPr="00F2021A">
        <w:rPr>
          <w:rFonts w:asciiTheme="minorHAnsi" w:hAnsiTheme="minorHAnsi" w:cstheme="minorHAnsi"/>
          <w:sz w:val="24"/>
          <w:szCs w:val="24"/>
        </w:rPr>
        <w:t>. Μελέτη</w:t>
      </w:r>
      <w:r w:rsidR="008B4FD9">
        <w:rPr>
          <w:rFonts w:asciiTheme="minorHAnsi" w:hAnsiTheme="minorHAnsi" w:cstheme="minorHAnsi"/>
          <w:sz w:val="24"/>
          <w:szCs w:val="24"/>
        </w:rPr>
        <w:t xml:space="preserve"> </w:t>
      </w:r>
      <w:r w:rsidR="00F2021A" w:rsidRPr="00F2021A">
        <w:rPr>
          <w:rFonts w:asciiTheme="minorHAnsi" w:hAnsiTheme="minorHAnsi" w:cstheme="minorHAnsi"/>
          <w:sz w:val="24"/>
          <w:szCs w:val="24"/>
        </w:rPr>
        <w:t xml:space="preserve">2/2020, </w:t>
      </w:r>
      <w:r w:rsidR="00F2021A">
        <w:rPr>
          <w:rFonts w:asciiTheme="minorHAnsi" w:hAnsiTheme="minorHAnsi" w:cstheme="minorHAnsi"/>
          <w:sz w:val="24"/>
          <w:szCs w:val="24"/>
          <w:lang w:val="en-US"/>
        </w:rPr>
        <w:t>II</w:t>
      </w:r>
      <w:r w:rsidR="00F2021A" w:rsidRPr="00F2021A">
        <w:rPr>
          <w:rFonts w:asciiTheme="minorHAnsi" w:hAnsiTheme="minorHAnsi" w:cstheme="minorHAnsi"/>
          <w:sz w:val="24"/>
          <w:szCs w:val="24"/>
        </w:rPr>
        <w:t>.</w:t>
      </w:r>
      <w:r w:rsidRPr="001A26E3">
        <w:rPr>
          <w:rFonts w:asciiTheme="minorHAnsi" w:hAnsiTheme="minorHAnsi" w:cstheme="minorHAnsi"/>
          <w:sz w:val="24"/>
          <w:szCs w:val="24"/>
        </w:rPr>
        <w:t xml:space="preserve">  </w:t>
      </w:r>
      <w:r w:rsidR="00F2021A" w:rsidRPr="001A26E3">
        <w:rPr>
          <w:rFonts w:asciiTheme="minorHAnsi" w:hAnsiTheme="minorHAnsi" w:cstheme="minorHAnsi"/>
          <w:sz w:val="24"/>
          <w:szCs w:val="24"/>
        </w:rPr>
        <w:t>ΕΕΕΣ</w:t>
      </w:r>
      <w:r w:rsidRPr="001A26E3">
        <w:rPr>
          <w:rFonts w:asciiTheme="minorHAnsi" w:hAnsiTheme="minorHAnsi" w:cstheme="minorHAnsi"/>
          <w:sz w:val="24"/>
          <w:szCs w:val="24"/>
        </w:rPr>
        <w:t xml:space="preserve">    </w:t>
      </w:r>
    </w:p>
    <w:p w:rsidR="00B7340A" w:rsidRPr="001A26E3" w:rsidRDefault="005849F0" w:rsidP="00171AE9">
      <w:pPr>
        <w:pStyle w:val="Standard"/>
        <w:numPr>
          <w:ilvl w:val="0"/>
          <w:numId w:val="18"/>
        </w:numPr>
        <w:suppressAutoHyphens w:val="0"/>
        <w:spacing w:after="60" w:line="244" w:lineRule="auto"/>
        <w:ind w:left="680"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το  Ευρωπαϊκό Ενιαίο Έγγραφο Σύμβασης [ΕΕΕΣ]</w:t>
      </w:r>
    </w:p>
    <w:p w:rsidR="00B7340A" w:rsidRPr="001A26E3" w:rsidRDefault="005849F0" w:rsidP="00171AE9">
      <w:pPr>
        <w:pStyle w:val="Standard"/>
        <w:numPr>
          <w:ilvl w:val="0"/>
          <w:numId w:val="18"/>
        </w:numPr>
        <w:suppressAutoHyphens w:val="0"/>
        <w:spacing w:after="226" w:line="244" w:lineRule="auto"/>
        <w:ind w:left="680"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οι συμπληρωματικές πληροφορίες που τυχόν παρέχονται στο πλαίσιο της διαδικασίας, ιδίως σχετικά με τις προδιαγραφές και τα σχετικά δικαιολ</w:t>
      </w:r>
      <w:r w:rsidRPr="001A26E3">
        <w:rPr>
          <w:rFonts w:asciiTheme="minorHAnsi" w:hAnsiTheme="minorHAnsi" w:cstheme="minorHAnsi"/>
          <w:sz w:val="24"/>
          <w:szCs w:val="24"/>
        </w:rPr>
        <w:t>ο</w:t>
      </w:r>
      <w:r w:rsidRPr="001A26E3">
        <w:rPr>
          <w:rFonts w:asciiTheme="minorHAnsi" w:hAnsiTheme="minorHAnsi" w:cstheme="minorHAnsi"/>
          <w:sz w:val="24"/>
          <w:szCs w:val="24"/>
        </w:rPr>
        <w:t>γητικά</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2.1.2 Επικοινωνία - Πρόσβαση στα έγγραφα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www.promitheus.gov.gr του ως άνω συστήματος.</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2.1.3 Παροχή Διευκρινίσεων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Τα σχετικά αιτήματα παροχής διευκρινίσεων υποβάλλονται ηλεκτρονικά,  το αργότερο </w:t>
      </w:r>
      <w:r w:rsidR="003D67DE">
        <w:rPr>
          <w:rFonts w:asciiTheme="minorHAnsi" w:hAnsiTheme="minorHAnsi" w:cstheme="minorHAnsi"/>
          <w:sz w:val="24"/>
          <w:szCs w:val="24"/>
        </w:rPr>
        <w:t>δέκα</w:t>
      </w:r>
      <w:r w:rsidRPr="001A26E3">
        <w:rPr>
          <w:rFonts w:asciiTheme="minorHAnsi" w:hAnsiTheme="minorHAnsi" w:cstheme="minorHAnsi"/>
          <w:sz w:val="24"/>
          <w:szCs w:val="24"/>
        </w:rPr>
        <w:t xml:space="preserve"> (</w:t>
      </w:r>
      <w:r w:rsidR="003D67DE">
        <w:rPr>
          <w:rFonts w:asciiTheme="minorHAnsi" w:hAnsiTheme="minorHAnsi" w:cstheme="minorHAnsi"/>
          <w:sz w:val="24"/>
          <w:szCs w:val="24"/>
        </w:rPr>
        <w:t>10</w:t>
      </w:r>
      <w:r w:rsidRPr="001A26E3">
        <w:rPr>
          <w:rFonts w:asciiTheme="minorHAnsi" w:hAnsiTheme="minorHAnsi" w:cstheme="minorHAnsi"/>
          <w:sz w:val="24"/>
          <w:szCs w:val="24"/>
        </w:rPr>
        <w:t xml:space="preserve">)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32" w:history="1">
        <w:r w:rsidRPr="001A26E3">
          <w:rPr>
            <w:rFonts w:asciiTheme="minorHAnsi" w:hAnsiTheme="minorHAnsi" w:cstheme="minorHAnsi"/>
            <w:color w:val="0000FF"/>
            <w:sz w:val="24"/>
            <w:szCs w:val="24"/>
            <w:u w:val="single" w:color="000000"/>
          </w:rPr>
          <w:t>www.promitheus.gov.gr</w:t>
        </w:r>
      </w:hyperlink>
      <w:hyperlink r:id="rId33" w:history="1">
        <w:r w:rsidRPr="001A26E3">
          <w:rPr>
            <w:rFonts w:asciiTheme="minorHAnsi" w:hAnsiTheme="minorHAnsi" w:cstheme="minorHAnsi"/>
            <w:sz w:val="24"/>
            <w:szCs w:val="24"/>
          </w:rPr>
          <w:t xml:space="preserve"> </w:t>
        </w:r>
      </w:hyperlink>
      <w:r w:rsidRPr="001A26E3">
        <w:rPr>
          <w:rFonts w:asciiTheme="minorHAnsi" w:hAnsiTheme="minorHAnsi" w:cstheme="minorHAnsi"/>
          <w:sz w:val="24"/>
          <w:szCs w:val="24"/>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Η αναθέτουσα αρχή μπορεί να παρατείνει την προθεσμία παραλαβής των προσφορών, ούτως ώστε όλοι οι ενδιαφερόμενοι οικονομικοί φορείς να </w:t>
      </w:r>
      <w:r w:rsidRPr="001A26E3">
        <w:rPr>
          <w:rFonts w:asciiTheme="minorHAnsi" w:hAnsiTheme="minorHAnsi" w:cstheme="minorHAnsi"/>
          <w:sz w:val="24"/>
          <w:szCs w:val="24"/>
        </w:rPr>
        <w:lastRenderedPageBreak/>
        <w:t>μπορούν να λάβουν γνώση όλων των αναγκαίων πληροφοριών για την κατάρτιση των προσφορών στις ακόλουθες περιπτώσεις: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όταν τα έγγραφα της σύμβασης υφίστανται σημαντικές αλλαγές.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διάρκεια της παράτασης θα είναι ανάλογη με τη σπουδαιότητα των πληροφοριών ή των αλλαγών.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1A26E3">
        <w:rPr>
          <w:rFonts w:asciiTheme="minorHAnsi" w:hAnsiTheme="minorHAnsi" w:cstheme="minorHAnsi"/>
          <w:color w:val="0070C0"/>
          <w:sz w:val="24"/>
          <w:szCs w:val="24"/>
        </w:rPr>
        <w:t>.</w:t>
      </w:r>
    </w:p>
    <w:p w:rsidR="00B7340A" w:rsidRPr="001A26E3" w:rsidRDefault="00B7340A" w:rsidP="00171AE9">
      <w:pPr>
        <w:pStyle w:val="Standard"/>
        <w:ind w:left="-5" w:right="814"/>
        <w:jc w:val="both"/>
        <w:rPr>
          <w:rFonts w:asciiTheme="minorHAnsi" w:hAnsiTheme="minorHAnsi" w:cstheme="minorHAnsi"/>
          <w:sz w:val="24"/>
          <w:szCs w:val="24"/>
        </w:rPr>
      </w:pP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2.1.4 Γλώσσα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έγγραφα της σύμβασης έχουν συνταχθεί στην ελληνική γλώσσα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Τυχόν ενστάσεις ή προδικαστικές προσφυγές υποβάλλονται στην ελληνική γλώσσα.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B7340A" w:rsidRPr="001A26E3" w:rsidRDefault="005849F0" w:rsidP="00171AE9">
      <w:pPr>
        <w:pStyle w:val="Standard"/>
        <w:spacing w:after="250"/>
        <w:ind w:left="-5" w:right="814"/>
        <w:jc w:val="both"/>
        <w:rPr>
          <w:rFonts w:asciiTheme="minorHAnsi" w:hAnsiTheme="minorHAnsi" w:cstheme="minorHAnsi"/>
          <w:sz w:val="24"/>
          <w:szCs w:val="24"/>
        </w:rPr>
      </w:pPr>
      <w:r w:rsidRPr="001A26E3">
        <w:rPr>
          <w:rFonts w:asciiTheme="minorHAnsi" w:hAnsiTheme="minorHAnsi" w:cstheme="minorHAnsi"/>
          <w:sz w:val="24"/>
          <w:szCs w:val="24"/>
        </w:rPr>
        <w:t>Κάθε μορφής επικοινωνία με την αναθέτουσα αρχή, καθώς και μεταξύ αυτής και του αναδόχου, θα γίνονται υποχρεωτικά στην ελληνική γλώσσα.</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2.1.5 Εγγυήσεις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 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w:t>
      </w:r>
      <w:r w:rsidRPr="001A26E3">
        <w:rPr>
          <w:rFonts w:asciiTheme="minorHAnsi" w:hAnsiTheme="minorHAnsi" w:cstheme="minorHAnsi"/>
          <w:sz w:val="24"/>
          <w:szCs w:val="24"/>
        </w:rPr>
        <w:lastRenderedPageBreak/>
        <w:t>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ζα) η εγγύηση παρέχεται ανέκκλητα και ανεπιφύλακτα, ο δε εκδότης παραιτείται του δικαιώματος της διαιρέσεως και της διζήσεως, και ζβ)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τον αριθμό και τον τίτλο της σχετικής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επικοινωνεί με τους εκδότες των εγγυητικών επιστολών προκειμένου να διαπιστώσει την εγκυρότητά τους.</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sz w:val="24"/>
          <w:szCs w:val="24"/>
        </w:rPr>
        <w:t>2.2 Δικαίωμα Συμμετοχής - Κριτήρια Ποιοτικής Επιλογής</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2.2.1 Δικαίωμα συμμετοχής</w:t>
      </w:r>
    </w:p>
    <w:p w:rsidR="00B724D7" w:rsidRPr="001A26E3" w:rsidRDefault="005849F0" w:rsidP="00171AE9">
      <w:pPr>
        <w:pStyle w:val="Standard"/>
        <w:numPr>
          <w:ilvl w:val="0"/>
          <w:numId w:val="38"/>
        </w:numPr>
        <w:suppressAutoHyphens w:val="0"/>
        <w:spacing w:after="110" w:line="244" w:lineRule="auto"/>
        <w:ind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Δικαίωμα συμμετοχής στη διαδικασία σύναψης της παρούσας σύμβασης έχουν φυσικά ή νομικά πρόσωπα και, σε περίπτωση ενώσεων οικονομ</w:t>
      </w:r>
      <w:r w:rsidRPr="001A26E3">
        <w:rPr>
          <w:rFonts w:asciiTheme="minorHAnsi" w:hAnsiTheme="minorHAnsi" w:cstheme="minorHAnsi"/>
          <w:sz w:val="24"/>
          <w:szCs w:val="24"/>
        </w:rPr>
        <w:t>ι</w:t>
      </w:r>
      <w:r w:rsidRPr="001A26E3">
        <w:rPr>
          <w:rFonts w:asciiTheme="minorHAnsi" w:hAnsiTheme="minorHAnsi" w:cstheme="minorHAnsi"/>
          <w:sz w:val="24"/>
          <w:szCs w:val="24"/>
        </w:rPr>
        <w:t>κών φορέων, τα μέλη αυτών, που είναι εγκατεστημένα σε: α) κράτος-μέλος της Ένωσης, β) κράτος-μέλος του Ευρωπαϊκού Οικονομικού Χώρου (Ε.Ο.Χ.), γ) τρίτες χώρες που έχουν υπογράψει και κυρώσει τη ΣΔΣ, στο βαθμό που η υπό ανάθεση δημόσια σύμβαση καλύπτεται από τα Παρα</w:t>
      </w:r>
      <w:r w:rsidRPr="001A26E3">
        <w:rPr>
          <w:rFonts w:asciiTheme="minorHAnsi" w:hAnsiTheme="minorHAnsi" w:cstheme="minorHAnsi"/>
          <w:sz w:val="24"/>
          <w:szCs w:val="24"/>
        </w:rPr>
        <w:t>ρ</w:t>
      </w:r>
      <w:r w:rsidRPr="001A26E3">
        <w:rPr>
          <w:rFonts w:asciiTheme="minorHAnsi" w:hAnsiTheme="minorHAnsi" w:cstheme="minorHAnsi"/>
          <w:sz w:val="24"/>
          <w:szCs w:val="24"/>
        </w:rPr>
        <w:t>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w:t>
      </w:r>
      <w:r w:rsidRPr="001A26E3">
        <w:rPr>
          <w:rFonts w:asciiTheme="minorHAnsi" w:hAnsiTheme="minorHAnsi" w:cstheme="minorHAnsi"/>
          <w:sz w:val="24"/>
          <w:szCs w:val="24"/>
        </w:rPr>
        <w:t>α</w:t>
      </w:r>
      <w:r w:rsidRPr="001A26E3">
        <w:rPr>
          <w:rFonts w:asciiTheme="minorHAnsi" w:hAnsiTheme="minorHAnsi" w:cstheme="minorHAnsi"/>
          <w:sz w:val="24"/>
          <w:szCs w:val="24"/>
        </w:rPr>
        <w:t>τα διαδικασιών ανάθεσης δημοσίων συμβάσεων.</w:t>
      </w:r>
    </w:p>
    <w:p w:rsidR="00B724D7" w:rsidRPr="001A26E3" w:rsidRDefault="005849F0" w:rsidP="00171AE9">
      <w:pPr>
        <w:pStyle w:val="Standard"/>
        <w:numPr>
          <w:ilvl w:val="0"/>
          <w:numId w:val="38"/>
        </w:numPr>
        <w:suppressAutoHyphens w:val="0"/>
        <w:spacing w:after="110" w:line="244" w:lineRule="auto"/>
        <w:ind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Οι ενώσεις οικονομικών φορέων, συμπεριλαμβανομένων και των προσ</w:t>
      </w:r>
      <w:r w:rsidRPr="001A26E3">
        <w:rPr>
          <w:rFonts w:asciiTheme="minorHAnsi" w:hAnsiTheme="minorHAnsi" w:cstheme="minorHAnsi"/>
          <w:sz w:val="24"/>
          <w:szCs w:val="24"/>
        </w:rPr>
        <w:t>ω</w:t>
      </w:r>
      <w:r w:rsidRPr="001A26E3">
        <w:rPr>
          <w:rFonts w:asciiTheme="minorHAnsi" w:hAnsiTheme="minorHAnsi" w:cstheme="minorHAnsi"/>
          <w:sz w:val="24"/>
          <w:szCs w:val="24"/>
        </w:rPr>
        <w:t>ρινών συμπράξεων, δεν απαιτείται να περιβληθούν συγκεκριμένη νομική μορφή για την υποβολή προσφοράς.</w:t>
      </w:r>
    </w:p>
    <w:p w:rsidR="00B7340A" w:rsidRPr="001A26E3" w:rsidRDefault="005849F0" w:rsidP="00171AE9">
      <w:pPr>
        <w:pStyle w:val="Standard"/>
        <w:numPr>
          <w:ilvl w:val="0"/>
          <w:numId w:val="38"/>
        </w:numPr>
        <w:suppressAutoHyphens w:val="0"/>
        <w:spacing w:after="110" w:line="244" w:lineRule="auto"/>
        <w:ind w:right="814"/>
        <w:jc w:val="both"/>
        <w:textAlignment w:val="auto"/>
        <w:rPr>
          <w:rFonts w:asciiTheme="minorHAnsi" w:hAnsiTheme="minorHAnsi" w:cstheme="minorHAnsi"/>
          <w:sz w:val="24"/>
          <w:szCs w:val="24"/>
        </w:rPr>
      </w:pPr>
      <w:r w:rsidRPr="001A26E3">
        <w:rPr>
          <w:rFonts w:asciiTheme="minorHAnsi" w:hAnsiTheme="minorHAnsi" w:cstheme="minorHAnsi"/>
          <w:sz w:val="24"/>
          <w:szCs w:val="24"/>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lastRenderedPageBreak/>
        <w:t>2.2.2 Εγγύηση συμμετοχής</w:t>
      </w:r>
    </w:p>
    <w:p w:rsidR="00B7340A" w:rsidRPr="001A26E3"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2.2.2.1. </w:t>
      </w:r>
      <w:r w:rsidRPr="001A26E3">
        <w:rPr>
          <w:rFonts w:asciiTheme="minorHAnsi" w:hAnsiTheme="minorHAnsi" w:cstheme="minorHAnsi"/>
          <w:sz w:val="24"/>
          <w:szCs w:val="24"/>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σε ποσό που αντιστοιχεί στο 2% της προϋπολογισθείσας αξίας του/ων προσφερόμενου/ων ομάδων (χωρίς Φ.Π.Α.). Πιο συγκεκριμένα, το ποσό της απαιτούμενης εγγυητικής ανά ομάδα φαίνεται στον παρακάτω πίνακα:</w:t>
      </w:r>
    </w:p>
    <w:p w:rsidR="00B7340A" w:rsidRPr="001A26E3" w:rsidRDefault="00B7340A" w:rsidP="00171AE9">
      <w:pPr>
        <w:pStyle w:val="Standard"/>
        <w:spacing w:after="10"/>
        <w:ind w:left="-5" w:right="814"/>
        <w:jc w:val="both"/>
        <w:rPr>
          <w:rFonts w:asciiTheme="minorHAnsi" w:hAnsiTheme="minorHAnsi" w:cstheme="minorHAnsi"/>
          <w:sz w:val="24"/>
          <w:szCs w:val="24"/>
        </w:rPr>
      </w:pPr>
    </w:p>
    <w:tbl>
      <w:tblPr>
        <w:tblW w:w="8799" w:type="dxa"/>
        <w:jc w:val="center"/>
        <w:tblLayout w:type="fixed"/>
        <w:tblCellMar>
          <w:left w:w="10" w:type="dxa"/>
          <w:right w:w="10" w:type="dxa"/>
        </w:tblCellMar>
        <w:tblLook w:val="0000"/>
      </w:tblPr>
      <w:tblGrid>
        <w:gridCol w:w="859"/>
        <w:gridCol w:w="4766"/>
        <w:gridCol w:w="1613"/>
        <w:gridCol w:w="1561"/>
      </w:tblGrid>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ΟΜΑΔΑ</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ΠΕΡΙΓΡΑΦΗ ΠΡΟΜΗΘΕΥΟΜΕΝΩΝ ΕΙΔΩΝ</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ΑΞΙΑ ΠΡΟ ΦΠΑ</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ΕΓΓΥΗΣΗ ΣΥΜΜΕΤΟΧΗΣ</w:t>
            </w:r>
          </w:p>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(2%)</w:t>
            </w:r>
          </w:p>
        </w:tc>
      </w:tr>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1</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ΕΙΔΗ ΚΡΕΟΠΩΛΕΙΟΥ (CPV: 15119000-5)</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pStyle w:val="Standard"/>
              <w:jc w:val="both"/>
              <w:rPr>
                <w:rFonts w:asciiTheme="minorHAnsi" w:hAnsiTheme="minorHAnsi" w:cstheme="minorHAnsi"/>
                <w:bCs/>
                <w:sz w:val="22"/>
                <w:szCs w:val="22"/>
              </w:rPr>
            </w:pPr>
            <w:r w:rsidRPr="00103C82">
              <w:rPr>
                <w:rFonts w:asciiTheme="minorHAnsi" w:hAnsiTheme="minorHAnsi" w:cstheme="minorHAnsi"/>
                <w:bCs/>
                <w:sz w:val="22"/>
                <w:szCs w:val="22"/>
              </w:rPr>
              <w:t>96.503,00</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lang w:val="en-US"/>
              </w:rPr>
            </w:pPr>
            <w:r w:rsidRPr="00103C82">
              <w:rPr>
                <w:rFonts w:asciiTheme="minorHAnsi" w:hAnsiTheme="minorHAnsi" w:cstheme="minorHAnsi"/>
                <w:sz w:val="22"/>
                <w:szCs w:val="22"/>
                <w:lang w:val="en-US"/>
              </w:rPr>
              <w:t>1930,06</w:t>
            </w:r>
          </w:p>
        </w:tc>
      </w:tr>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2</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ΕΙΔΗ ΠΑΝΤΟΠΩΛΕΙΟΥ (CPV: 15800000-6)</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pStyle w:val="Standard"/>
              <w:jc w:val="both"/>
              <w:rPr>
                <w:rFonts w:asciiTheme="minorHAnsi" w:hAnsiTheme="minorHAnsi" w:cstheme="minorHAnsi"/>
                <w:bCs/>
                <w:sz w:val="22"/>
                <w:szCs w:val="22"/>
              </w:rPr>
            </w:pPr>
            <w:r w:rsidRPr="00103C82">
              <w:rPr>
                <w:rFonts w:asciiTheme="minorHAnsi" w:hAnsiTheme="minorHAnsi" w:cstheme="minorHAnsi"/>
                <w:bCs/>
                <w:sz w:val="22"/>
                <w:szCs w:val="22"/>
              </w:rPr>
              <w:t>28</w:t>
            </w:r>
            <w:r w:rsidRPr="00103C82">
              <w:rPr>
                <w:rFonts w:asciiTheme="minorHAnsi" w:hAnsiTheme="minorHAnsi" w:cstheme="minorHAnsi"/>
                <w:bCs/>
                <w:sz w:val="22"/>
                <w:szCs w:val="22"/>
                <w:lang w:val="en-US"/>
              </w:rPr>
              <w:t>9</w:t>
            </w:r>
            <w:r w:rsidRPr="00103C82">
              <w:rPr>
                <w:rFonts w:asciiTheme="minorHAnsi" w:hAnsiTheme="minorHAnsi" w:cstheme="minorHAnsi"/>
                <w:bCs/>
                <w:sz w:val="22"/>
                <w:szCs w:val="22"/>
              </w:rPr>
              <w:t>.</w:t>
            </w:r>
            <w:r w:rsidRPr="00103C82">
              <w:rPr>
                <w:rFonts w:asciiTheme="minorHAnsi" w:hAnsiTheme="minorHAnsi" w:cstheme="minorHAnsi"/>
                <w:bCs/>
                <w:sz w:val="22"/>
                <w:szCs w:val="22"/>
                <w:lang w:val="en-US"/>
              </w:rPr>
              <w:t>084</w:t>
            </w:r>
            <w:r w:rsidRPr="00103C82">
              <w:rPr>
                <w:rFonts w:asciiTheme="minorHAnsi" w:hAnsiTheme="minorHAnsi" w:cstheme="minorHAnsi"/>
                <w:bCs/>
                <w:sz w:val="22"/>
                <w:szCs w:val="22"/>
              </w:rPr>
              <w:t>,50</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lang w:val="en-US"/>
              </w:rPr>
            </w:pPr>
            <w:r w:rsidRPr="00103C82">
              <w:rPr>
                <w:rFonts w:asciiTheme="minorHAnsi" w:hAnsiTheme="minorHAnsi" w:cstheme="minorHAnsi"/>
                <w:sz w:val="22"/>
                <w:szCs w:val="22"/>
                <w:lang w:val="en-US"/>
              </w:rPr>
              <w:t>5.781,69</w:t>
            </w:r>
          </w:p>
        </w:tc>
      </w:tr>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3</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ΓΑΛΑΚΤΟΚΟΜΙΚΑ ΠΡΟΙΟΝΤΑ (CPV:15500000-3)</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suppressAutoHyphens w:val="0"/>
              <w:jc w:val="both"/>
              <w:rPr>
                <w:rFonts w:asciiTheme="minorHAnsi" w:hAnsiTheme="minorHAnsi" w:cstheme="minorHAnsi"/>
                <w:bCs/>
                <w:color w:val="000000"/>
                <w:sz w:val="22"/>
                <w:szCs w:val="22"/>
                <w:lang w:val="en-US"/>
              </w:rPr>
            </w:pPr>
            <w:r w:rsidRPr="00103C82">
              <w:rPr>
                <w:rFonts w:asciiTheme="minorHAnsi" w:hAnsiTheme="minorHAnsi" w:cstheme="minorHAnsi"/>
                <w:bCs/>
                <w:color w:val="000000"/>
                <w:sz w:val="22"/>
                <w:szCs w:val="22"/>
              </w:rPr>
              <w:t>3</w:t>
            </w:r>
            <w:r w:rsidRPr="00103C82">
              <w:rPr>
                <w:rFonts w:asciiTheme="minorHAnsi" w:hAnsiTheme="minorHAnsi" w:cstheme="minorHAnsi"/>
                <w:bCs/>
                <w:color w:val="000000"/>
                <w:sz w:val="22"/>
                <w:szCs w:val="22"/>
                <w:lang w:val="en-US"/>
              </w:rPr>
              <w:t>39.658,00</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lang w:val="en-US"/>
              </w:rPr>
            </w:pPr>
            <w:r w:rsidRPr="00103C82">
              <w:rPr>
                <w:rFonts w:asciiTheme="minorHAnsi" w:hAnsiTheme="minorHAnsi" w:cstheme="minorHAnsi"/>
                <w:sz w:val="22"/>
                <w:szCs w:val="22"/>
                <w:lang w:val="en-US"/>
              </w:rPr>
              <w:t>6.793,16</w:t>
            </w:r>
          </w:p>
        </w:tc>
      </w:tr>
      <w:tr w:rsidR="00892329" w:rsidRPr="00103C82" w:rsidTr="0025294B">
        <w:trPr>
          <w:trHeight w:val="481"/>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4</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ΚΑΤΕΨΥΓΜΕΝΑ ΨΑΡΙΑ (CPV: 15220000-6)</w:t>
            </w:r>
          </w:p>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ΚΑΙ KATEΨΥΓΜΕΝΑ ΛΑΧΑΝΙΚΑ (CPV: 15331170-9)</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pStyle w:val="Standard"/>
              <w:jc w:val="both"/>
              <w:rPr>
                <w:rFonts w:asciiTheme="minorHAnsi" w:hAnsiTheme="minorHAnsi" w:cstheme="minorHAnsi"/>
                <w:bCs/>
                <w:sz w:val="22"/>
                <w:szCs w:val="22"/>
              </w:rPr>
            </w:pPr>
            <w:r w:rsidRPr="00103C82">
              <w:rPr>
                <w:rFonts w:asciiTheme="minorHAnsi" w:hAnsiTheme="minorHAnsi" w:cstheme="minorHAnsi"/>
                <w:bCs/>
                <w:sz w:val="22"/>
                <w:szCs w:val="22"/>
              </w:rPr>
              <w:t>51.723,00</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Default="00892329" w:rsidP="0025294B">
            <w:pPr>
              <w:pStyle w:val="TableContents"/>
              <w:jc w:val="both"/>
              <w:rPr>
                <w:rFonts w:asciiTheme="minorHAnsi" w:hAnsiTheme="minorHAnsi" w:cstheme="minorHAnsi"/>
                <w:bCs/>
                <w:sz w:val="22"/>
                <w:szCs w:val="22"/>
                <w:lang w:val="en-US"/>
              </w:rPr>
            </w:pPr>
          </w:p>
          <w:p w:rsidR="00892329" w:rsidRPr="00103C82" w:rsidRDefault="00892329" w:rsidP="0025294B">
            <w:pPr>
              <w:pStyle w:val="TableContents"/>
              <w:jc w:val="both"/>
              <w:rPr>
                <w:rFonts w:asciiTheme="minorHAnsi" w:hAnsiTheme="minorHAnsi" w:cstheme="minorHAnsi"/>
                <w:bCs/>
                <w:sz w:val="22"/>
                <w:szCs w:val="22"/>
                <w:lang w:val="en-US"/>
              </w:rPr>
            </w:pPr>
            <w:r w:rsidRPr="00103C82">
              <w:rPr>
                <w:rFonts w:asciiTheme="minorHAnsi" w:hAnsiTheme="minorHAnsi" w:cstheme="minorHAnsi"/>
                <w:bCs/>
                <w:sz w:val="22"/>
                <w:szCs w:val="22"/>
                <w:lang w:val="en-US"/>
              </w:rPr>
              <w:t>1034,46</w:t>
            </w:r>
          </w:p>
        </w:tc>
      </w:tr>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5</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ΕΙΔΗ ΟΠΩΡΟΠΩΛΕΙΟΥ (CPV: 03221200-8)</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pStyle w:val="Standard"/>
              <w:jc w:val="both"/>
              <w:rPr>
                <w:rFonts w:asciiTheme="minorHAnsi" w:hAnsiTheme="minorHAnsi" w:cstheme="minorHAnsi"/>
                <w:bCs/>
                <w:sz w:val="22"/>
                <w:szCs w:val="22"/>
              </w:rPr>
            </w:pPr>
            <w:r w:rsidRPr="00103C82">
              <w:rPr>
                <w:rFonts w:asciiTheme="minorHAnsi" w:hAnsiTheme="minorHAnsi" w:cstheme="minorHAnsi"/>
                <w:bCs/>
                <w:sz w:val="22"/>
                <w:szCs w:val="22"/>
              </w:rPr>
              <w:t>36.276,55</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7D3EE2" w:rsidRDefault="00892329" w:rsidP="0025294B">
            <w:pPr>
              <w:pStyle w:val="TableContents"/>
              <w:jc w:val="both"/>
              <w:rPr>
                <w:rFonts w:asciiTheme="minorHAnsi" w:hAnsiTheme="minorHAnsi" w:cstheme="minorHAnsi"/>
                <w:bCs/>
                <w:sz w:val="22"/>
                <w:szCs w:val="22"/>
              </w:rPr>
            </w:pPr>
            <w:r w:rsidRPr="00103C82">
              <w:rPr>
                <w:rFonts w:asciiTheme="minorHAnsi" w:hAnsiTheme="minorHAnsi" w:cstheme="minorHAnsi"/>
                <w:bCs/>
                <w:sz w:val="22"/>
                <w:szCs w:val="22"/>
                <w:lang w:val="en-US"/>
              </w:rPr>
              <w:t>725,5</w:t>
            </w:r>
            <w:r w:rsidR="00A91965">
              <w:rPr>
                <w:rFonts w:asciiTheme="minorHAnsi" w:hAnsiTheme="minorHAnsi" w:cstheme="minorHAnsi"/>
                <w:bCs/>
                <w:sz w:val="22"/>
                <w:szCs w:val="22"/>
              </w:rPr>
              <w:t>3</w:t>
            </w:r>
          </w:p>
        </w:tc>
      </w:tr>
      <w:tr w:rsidR="00892329" w:rsidRPr="00103C82" w:rsidTr="0025294B">
        <w:trPr>
          <w:jc w:val="center"/>
        </w:trPr>
        <w:tc>
          <w:tcPr>
            <w:tcW w:w="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
                <w:bCs/>
                <w:sz w:val="22"/>
                <w:szCs w:val="22"/>
              </w:rPr>
            </w:pPr>
            <w:r w:rsidRPr="00103C82">
              <w:rPr>
                <w:rFonts w:asciiTheme="minorHAnsi" w:hAnsiTheme="minorHAnsi" w:cstheme="minorHAnsi"/>
                <w:b/>
                <w:bCs/>
                <w:sz w:val="22"/>
                <w:szCs w:val="22"/>
              </w:rPr>
              <w:t>6</w:t>
            </w:r>
          </w:p>
        </w:tc>
        <w:tc>
          <w:tcPr>
            <w:tcW w:w="47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sz w:val="22"/>
                <w:szCs w:val="22"/>
              </w:rPr>
            </w:pPr>
            <w:r w:rsidRPr="00103C82">
              <w:rPr>
                <w:rFonts w:asciiTheme="minorHAnsi" w:hAnsiTheme="minorHAnsi" w:cstheme="minorHAnsi"/>
                <w:sz w:val="22"/>
                <w:szCs w:val="22"/>
              </w:rPr>
              <w:t>ΕΙΔΗ ΑΡΤΟΠΟΙΕΙΟΥ (CPV:15810000-9)</w:t>
            </w:r>
          </w:p>
        </w:tc>
        <w:tc>
          <w:tcPr>
            <w:tcW w:w="161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892329" w:rsidRPr="00103C82" w:rsidRDefault="00892329" w:rsidP="0025294B">
            <w:pPr>
              <w:pStyle w:val="Standard"/>
              <w:jc w:val="both"/>
              <w:rPr>
                <w:rFonts w:asciiTheme="minorHAnsi" w:hAnsiTheme="minorHAnsi" w:cstheme="minorHAnsi"/>
                <w:bCs/>
                <w:sz w:val="22"/>
                <w:szCs w:val="22"/>
              </w:rPr>
            </w:pPr>
            <w:r w:rsidRPr="00103C82">
              <w:rPr>
                <w:rFonts w:asciiTheme="minorHAnsi" w:hAnsiTheme="minorHAnsi" w:cstheme="minorHAnsi"/>
                <w:bCs/>
                <w:sz w:val="22"/>
                <w:szCs w:val="22"/>
              </w:rPr>
              <w:t>31.050,00</w:t>
            </w:r>
          </w:p>
        </w:tc>
        <w:tc>
          <w:tcPr>
            <w:tcW w:w="15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892329" w:rsidRPr="00103C82" w:rsidRDefault="00892329" w:rsidP="0025294B">
            <w:pPr>
              <w:pStyle w:val="TableContents"/>
              <w:jc w:val="both"/>
              <w:rPr>
                <w:rFonts w:asciiTheme="minorHAnsi" w:hAnsiTheme="minorHAnsi" w:cstheme="minorHAnsi"/>
                <w:bCs/>
                <w:sz w:val="22"/>
                <w:szCs w:val="22"/>
                <w:lang w:val="en-US"/>
              </w:rPr>
            </w:pPr>
            <w:r w:rsidRPr="00103C82">
              <w:rPr>
                <w:rFonts w:asciiTheme="minorHAnsi" w:hAnsiTheme="minorHAnsi" w:cstheme="minorHAnsi"/>
                <w:bCs/>
                <w:sz w:val="22"/>
                <w:szCs w:val="22"/>
                <w:lang w:val="en-US"/>
              </w:rPr>
              <w:t>621</w:t>
            </w:r>
          </w:p>
        </w:tc>
      </w:tr>
    </w:tbl>
    <w:p w:rsidR="00892329" w:rsidRDefault="00892329" w:rsidP="00892329">
      <w:pPr>
        <w:pStyle w:val="Standard"/>
        <w:ind w:right="814"/>
        <w:jc w:val="both"/>
        <w:rPr>
          <w:rFonts w:asciiTheme="minorHAnsi" w:hAnsiTheme="minorHAnsi" w:cstheme="minorHAnsi"/>
          <w:sz w:val="24"/>
          <w:szCs w:val="24"/>
        </w:rPr>
      </w:pPr>
    </w:p>
    <w:p w:rsidR="00B7340A" w:rsidRPr="001A26E3" w:rsidRDefault="005849F0" w:rsidP="00892329">
      <w:pPr>
        <w:pStyle w:val="Standard"/>
        <w:ind w:right="814"/>
        <w:jc w:val="both"/>
        <w:rPr>
          <w:rFonts w:asciiTheme="minorHAnsi" w:hAnsiTheme="minorHAnsi" w:cstheme="minorHAnsi"/>
          <w:sz w:val="24"/>
          <w:szCs w:val="24"/>
        </w:rPr>
      </w:pPr>
      <w:r w:rsidRPr="001A26E3">
        <w:rPr>
          <w:rFonts w:asciiTheme="minorHAnsi" w:hAnsiTheme="minorHAnsi" w:cstheme="minorHAnsi"/>
          <w:sz w:val="24"/>
          <w:szCs w:val="24"/>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2.2.2.2. </w:t>
      </w:r>
      <w:r w:rsidRPr="001A26E3">
        <w:rPr>
          <w:rFonts w:asciiTheme="minorHAnsi" w:hAnsiTheme="minorHAnsi" w:cstheme="minorHAnsi"/>
          <w:sz w:val="24"/>
          <w:szCs w:val="24"/>
        </w:rPr>
        <w:t>Η εγγύηση συμμετοχής επιστρέφεται στον ανάδοχο με την προσκόμιση της εγγύησης καλής εκτέλεσης.</w:t>
      </w:r>
    </w:p>
    <w:p w:rsidR="00B7340A" w:rsidRPr="00F41C17" w:rsidRDefault="005849F0" w:rsidP="008B4FD9">
      <w:pPr>
        <w:spacing w:after="117"/>
        <w:ind w:right="92"/>
      </w:pPr>
      <w:r w:rsidRPr="008B4FD9">
        <w:rPr>
          <w:rFonts w:asciiTheme="minorHAnsi" w:hAnsiTheme="minorHAnsi" w:cstheme="minorHAnsi"/>
        </w:rPr>
        <w:t xml:space="preserve">Η εγγύηση συμμετοχής επιστρέφεται </w:t>
      </w:r>
      <w:r w:rsidR="00F41C17" w:rsidRPr="008B4FD9">
        <w:t xml:space="preserve">σύμφωνα με τα ειδικότερα οριζόμενα στο άρθρο 72 παρ. 1 του ν. 4412/2016, όπως τροποποιήθηκε  με την περ. 4 του άρθρου 107 του ν. 4497/2017 (Α' 171).  </w:t>
      </w:r>
      <w:r w:rsidRPr="008B4FD9">
        <w:rPr>
          <w:rFonts w:asciiTheme="minorHAnsi" w:hAnsiTheme="minorHAnsi" w:cstheme="minorHAnsi"/>
        </w:rPr>
        <w:t>στους λοιπούς προσφέροντες μετά:</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την άπρακτη πάροδο της προθεσμίας άσκησης προσφυγής ή την έκδοση απόφασης επί ασκηθείσας προσφυγής κατά της απόφασης κατακύρωσης και</w:t>
      </w:r>
    </w:p>
    <w:p w:rsidR="00B7340A"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sz w:val="24"/>
          <w:szCs w:val="24"/>
        </w:rPr>
        <w:t>β) την άπρακτη πάροδο της προθεσμίας άσκησης ασφαλιστικών μέτρων ή την έκδοση απόφασης επ’ αυτών, και   γ) την ολοκλήρωση του προσυμβατικού ελέγχου από το Ελεγκτικό Συνέδριο,</w:t>
      </w:r>
    </w:p>
    <w:p w:rsidR="00F41C17" w:rsidRPr="001A26E3" w:rsidRDefault="00F41C17" w:rsidP="00171AE9">
      <w:pPr>
        <w:pStyle w:val="Standard"/>
        <w:spacing w:after="10"/>
        <w:ind w:left="-5" w:right="814"/>
        <w:jc w:val="both"/>
        <w:rPr>
          <w:rFonts w:asciiTheme="minorHAnsi" w:hAnsiTheme="minorHAnsi" w:cstheme="minorHAnsi"/>
          <w:sz w:val="24"/>
          <w:szCs w:val="24"/>
        </w:rPr>
      </w:pPr>
    </w:p>
    <w:p w:rsidR="00B7340A" w:rsidRPr="001A26E3" w:rsidRDefault="005849F0" w:rsidP="00171AE9">
      <w:pPr>
        <w:pStyle w:val="Standard"/>
        <w:spacing w:after="257"/>
        <w:ind w:left="-5" w:right="814"/>
        <w:jc w:val="both"/>
        <w:rPr>
          <w:rFonts w:asciiTheme="minorHAnsi" w:hAnsiTheme="minorHAnsi" w:cstheme="minorHAnsi"/>
          <w:sz w:val="24"/>
          <w:szCs w:val="24"/>
        </w:rPr>
      </w:pPr>
      <w:r w:rsidRPr="001A26E3">
        <w:rPr>
          <w:rFonts w:asciiTheme="minorHAnsi" w:hAnsiTheme="minorHAnsi" w:cstheme="minorHAnsi"/>
          <w:b/>
          <w:bCs/>
          <w:sz w:val="24"/>
          <w:szCs w:val="24"/>
        </w:rPr>
        <w:t>2.2.2.3.</w:t>
      </w:r>
      <w:r w:rsidRPr="001A26E3">
        <w:rPr>
          <w:rFonts w:asciiTheme="minorHAnsi" w:hAnsiTheme="minorHAnsi" w:cstheme="minorHAnsi"/>
          <w:sz w:val="24"/>
          <w:szCs w:val="24"/>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2.2.6, δεν προσκομίσει εγκαίρως τα προβλεπόμενα από την παρούσα δικαιολογητικά ή δεν προσέλθει εγκαίρως για υπογραφή της σύμβασης.</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2.2.3 Λόγοι αποκλεισμού</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w:t>
      </w:r>
      <w:r w:rsidRPr="001A26E3">
        <w:rPr>
          <w:rFonts w:asciiTheme="minorHAnsi" w:hAnsiTheme="minorHAnsi" w:cstheme="minorHAnsi"/>
          <w:sz w:val="24"/>
          <w:szCs w:val="24"/>
        </w:rPr>
        <w:lastRenderedPageBreak/>
        <w:t>μέλη του (εάν πρόκειται για ένωση οικονομικών φορέων) ένας ή περισσότεροι από τους ακόλουθους λόγους: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2.2.3.1. </w:t>
      </w:r>
      <w:r w:rsidRPr="001A26E3">
        <w:rPr>
          <w:rFonts w:asciiTheme="minorHAnsi" w:hAnsiTheme="minorHAnsi" w:cstheme="minorHAnsi"/>
          <w:sz w:val="24"/>
          <w:szCs w:val="24"/>
        </w:rPr>
        <w:t xml:space="preserve"> Όταν υπάρχει σε βάρος του τελεσίδικη καταδικαστική απόφαση για έναν από τους ακόλουθους λόγους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3691/2008 (Α΄ 166),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B7340A" w:rsidRPr="001A26E3" w:rsidRDefault="005849F0" w:rsidP="00171AE9">
      <w:pPr>
        <w:pStyle w:val="Standard"/>
        <w:spacing w:after="162"/>
        <w:ind w:left="-5" w:right="814"/>
        <w:jc w:val="both"/>
        <w:rPr>
          <w:rFonts w:asciiTheme="minorHAnsi" w:hAnsiTheme="minorHAnsi" w:cstheme="minorHAnsi"/>
          <w:sz w:val="24"/>
          <w:szCs w:val="24"/>
        </w:rPr>
      </w:pPr>
      <w:r w:rsidRPr="001A26E3">
        <w:rPr>
          <w:rFonts w:asciiTheme="minorHAnsi" w:hAnsiTheme="minorHAnsi" w:cstheme="minorHAnsi"/>
          <w:sz w:val="24"/>
          <w:szCs w:val="24"/>
        </w:rPr>
        <w:t>Σε όλες τις υπόλοιπες περιπτώσεις νομικών προσώπων, η υποχρέωση των προηγούμενων εδαφίων αφορά στους νόμιμους εκπροσώπους τους.</w:t>
      </w:r>
    </w:p>
    <w:p w:rsidR="002939FD" w:rsidRDefault="005849F0" w:rsidP="00171AE9">
      <w:pPr>
        <w:pStyle w:val="Standard"/>
        <w:ind w:left="-5" w:right="814"/>
        <w:jc w:val="both"/>
        <w:rPr>
          <w:rFonts w:asciiTheme="minorHAnsi" w:hAnsiTheme="minorHAnsi" w:cstheme="minorHAnsi"/>
          <w:b/>
          <w:sz w:val="24"/>
          <w:szCs w:val="24"/>
        </w:rPr>
      </w:pPr>
      <w:r w:rsidRPr="001A26E3">
        <w:rPr>
          <w:rFonts w:asciiTheme="minorHAnsi" w:hAnsiTheme="minorHAnsi" w:cstheme="minorHAnsi"/>
          <w:b/>
          <w:sz w:val="24"/>
          <w:szCs w:val="24"/>
        </w:rPr>
        <w:t>2.2.3.2.</w:t>
      </w:r>
      <w:r w:rsidR="002939FD" w:rsidRPr="002939FD">
        <w:t xml:space="preserve"> </w:t>
      </w:r>
      <w:r w:rsidR="002939FD" w:rsidRPr="002939FD">
        <w:rPr>
          <w:rFonts w:asciiTheme="minorHAnsi" w:hAnsiTheme="minorHAnsi" w:cstheme="minorHAnsi"/>
          <w:b/>
          <w:bCs/>
          <w:sz w:val="24"/>
          <w:szCs w:val="24"/>
        </w:rPr>
        <w:t>Στις ακόλουθες περιπτώσεις :</w:t>
      </w:r>
    </w:p>
    <w:p w:rsidR="002939FD" w:rsidRDefault="002939FD" w:rsidP="00171AE9">
      <w:pPr>
        <w:pStyle w:val="Standard"/>
        <w:ind w:left="-5" w:right="814"/>
        <w:jc w:val="both"/>
        <w:rPr>
          <w:rFonts w:asciiTheme="minorHAnsi" w:hAnsiTheme="minorHAnsi" w:cstheme="minorHAnsi"/>
          <w:sz w:val="24"/>
          <w:szCs w:val="24"/>
        </w:rPr>
      </w:pPr>
      <w:r>
        <w:rPr>
          <w:rFonts w:asciiTheme="minorHAnsi" w:hAnsiTheme="minorHAnsi" w:cstheme="minorHAnsi"/>
          <w:sz w:val="24"/>
          <w:szCs w:val="24"/>
        </w:rPr>
        <w:t>α)</w:t>
      </w:r>
      <w:r w:rsidR="005849F0" w:rsidRPr="001A26E3">
        <w:rPr>
          <w:rFonts w:asciiTheme="minorHAnsi" w:hAnsiTheme="minorHAnsi" w:cstheme="minorHAnsi"/>
          <w:sz w:val="24"/>
          <w:szCs w:val="24"/>
        </w:rPr>
        <w:t xml:space="preserve">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B7340A" w:rsidRPr="001A26E3" w:rsidRDefault="002939FD" w:rsidP="00171AE9">
      <w:pPr>
        <w:pStyle w:val="Standard"/>
        <w:ind w:left="-5" w:right="814"/>
        <w:jc w:val="both"/>
        <w:rPr>
          <w:rFonts w:asciiTheme="minorHAnsi" w:hAnsiTheme="minorHAnsi" w:cstheme="minorHAnsi"/>
          <w:sz w:val="24"/>
          <w:szCs w:val="24"/>
        </w:rPr>
      </w:pPr>
      <w:r>
        <w:rPr>
          <w:rFonts w:asciiTheme="minorHAnsi" w:hAnsiTheme="minorHAnsi" w:cstheme="minorHAnsi"/>
          <w:sz w:val="24"/>
          <w:szCs w:val="24"/>
        </w:rPr>
        <w:t xml:space="preserve">β) </w:t>
      </w:r>
      <w:r w:rsidR="005849F0" w:rsidRPr="001A26E3">
        <w:rPr>
          <w:rFonts w:asciiTheme="minorHAnsi" w:hAnsiTheme="minorHAnsi" w:cstheme="minorHAnsi"/>
          <w:sz w:val="24"/>
          <w:szCs w:val="24"/>
        </w:rPr>
        <w:t>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B7340A" w:rsidRDefault="005849F0" w:rsidP="009F2E71">
      <w:pPr>
        <w:pStyle w:val="Standard"/>
        <w:spacing w:after="139"/>
        <w:ind w:left="-5" w:right="814"/>
        <w:jc w:val="both"/>
        <w:rPr>
          <w:rFonts w:asciiTheme="minorHAnsi" w:hAnsiTheme="minorHAnsi" w:cstheme="minorHAnsi"/>
          <w:sz w:val="24"/>
          <w:szCs w:val="24"/>
        </w:rPr>
      </w:pPr>
      <w:r w:rsidRPr="001A26E3">
        <w:rPr>
          <w:rFonts w:asciiTheme="minorHAnsi" w:hAnsiTheme="minorHAnsi" w:cstheme="minorHAnsi"/>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1A26E3">
        <w:rPr>
          <w:rStyle w:val="ab"/>
          <w:rFonts w:asciiTheme="minorHAnsi" w:hAnsiTheme="minorHAnsi" w:cstheme="minorHAnsi"/>
          <w:sz w:val="24"/>
          <w:szCs w:val="24"/>
        </w:rPr>
        <w:footnoteReference w:id="1"/>
      </w:r>
      <w:r w:rsidRPr="001A26E3">
        <w:rPr>
          <w:rFonts w:asciiTheme="minorHAnsi" w:hAnsiTheme="minorHAnsi" w:cstheme="minorHAnsi"/>
          <w:sz w:val="24"/>
          <w:szCs w:val="24"/>
        </w:rPr>
        <w:t>.</w:t>
      </w:r>
    </w:p>
    <w:p w:rsidR="00B0023C" w:rsidRDefault="00B0023C" w:rsidP="00171AE9">
      <w:pPr>
        <w:pStyle w:val="Standard"/>
        <w:ind w:left="-5" w:right="814"/>
        <w:jc w:val="both"/>
        <w:rPr>
          <w:rFonts w:asciiTheme="minorHAnsi" w:hAnsiTheme="minorHAnsi" w:cstheme="minorHAnsi"/>
          <w:b/>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2.2.3.3. </w:t>
      </w:r>
      <w:r w:rsidRPr="001A26E3">
        <w:rPr>
          <w:rFonts w:asciiTheme="minorHAnsi" w:hAnsiTheme="minorHAnsi" w:cstheme="minorHAnsi"/>
          <w:sz w:val="24"/>
          <w:szCs w:val="24"/>
        </w:rPr>
        <w:t>α)</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Κατ’ εξαίρεση, δεν αποκλείονται για τους λόγους των ανωτέρω παραγράφων, εφόσον συντρέχουν επιτακτικοί λόγοι δημόσιου συμφέροντος.</w:t>
      </w:r>
    </w:p>
    <w:p w:rsidR="00B7340A" w:rsidRPr="001A26E3" w:rsidRDefault="00B7340A" w:rsidP="00171AE9">
      <w:pPr>
        <w:pStyle w:val="Standard"/>
        <w:spacing w:line="254" w:lineRule="auto"/>
        <w:jc w:val="both"/>
        <w:rPr>
          <w:rFonts w:asciiTheme="minorHAnsi" w:hAnsiTheme="minorHAnsi" w:cstheme="minorHAnsi"/>
          <w:b/>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w:t>
      </w:r>
      <w:r w:rsidRPr="001A26E3">
        <w:rPr>
          <w:rFonts w:asciiTheme="minorHAnsi" w:hAnsiTheme="minorHAnsi" w:cstheme="minorHAnsi"/>
          <w:sz w:val="24"/>
          <w:szCs w:val="24"/>
        </w:rPr>
        <w:t xml:space="preserve">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B7340A" w:rsidRPr="001A26E3" w:rsidRDefault="005849F0" w:rsidP="00171AE9">
      <w:pPr>
        <w:pStyle w:val="Standard"/>
        <w:ind w:left="-5" w:right="814"/>
        <w:jc w:val="both"/>
        <w:rPr>
          <w:rFonts w:asciiTheme="minorHAnsi" w:hAnsiTheme="minorHAnsi" w:cstheme="minorHAnsi"/>
          <w:sz w:val="24"/>
          <w:szCs w:val="24"/>
        </w:rPr>
      </w:pPr>
      <w:r w:rsidRPr="009F2E71">
        <w:rPr>
          <w:rFonts w:asciiTheme="minorHAnsi" w:hAnsiTheme="minorHAnsi" w:cstheme="minorHAnsi"/>
          <w:b/>
          <w:sz w:val="24"/>
          <w:szCs w:val="24"/>
        </w:rPr>
        <w:t>2.2.3.4.</w:t>
      </w:r>
      <w:r w:rsidRPr="009F2E71">
        <w:rPr>
          <w:rFonts w:asciiTheme="minorHAnsi" w:hAnsiTheme="minorHAnsi" w:cstheme="minorHAnsi"/>
          <w:sz w:val="24"/>
          <w:szCs w:val="24"/>
        </w:rPr>
        <w:t xml:space="preserve"> Αποκλείεται</w:t>
      </w:r>
      <w:r w:rsidRPr="007A082F">
        <w:rPr>
          <w:rFonts w:asciiTheme="minorHAnsi" w:hAnsiTheme="minorHAnsi" w:cstheme="minorHAnsi"/>
          <w:color w:val="FF0000"/>
          <w:sz w:val="24"/>
          <w:szCs w:val="24"/>
        </w:rPr>
        <w:t xml:space="preserve"> </w:t>
      </w:r>
      <w:r w:rsidRPr="001A26E3">
        <w:rPr>
          <w:rFonts w:asciiTheme="minorHAnsi" w:hAnsiTheme="minorHAnsi" w:cstheme="minorHAnsi"/>
          <w:sz w:val="24"/>
          <w:szCs w:val="24"/>
        </w:rPr>
        <w:t>από τη συμμετοχή στη διαδικασία σύναψης της παρούσας σύμβασης, προσφέρων οικονομικός φορέας σε οποιαδήποτε από τις ακόλουθες καταστάσεις:</w:t>
      </w:r>
    </w:p>
    <w:p w:rsidR="00B7340A" w:rsidRPr="001A26E3" w:rsidRDefault="005849F0" w:rsidP="00171AE9">
      <w:pPr>
        <w:pStyle w:val="Standard"/>
        <w:spacing w:after="154"/>
        <w:ind w:left="-5" w:right="814"/>
        <w:jc w:val="both"/>
        <w:rPr>
          <w:rFonts w:asciiTheme="minorHAnsi" w:hAnsiTheme="minorHAnsi" w:cstheme="minorHAnsi"/>
          <w:sz w:val="24"/>
          <w:szCs w:val="24"/>
        </w:rPr>
      </w:pPr>
      <w:r w:rsidRPr="001A26E3">
        <w:rPr>
          <w:rFonts w:asciiTheme="minorHAnsi" w:hAnsiTheme="minorHAnsi" w:cstheme="minorHAnsi"/>
          <w:sz w:val="24"/>
          <w:szCs w:val="24"/>
        </w:rPr>
        <w:t>- εάν τελεί υπό πτώχευση</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 xml:space="preserve">ή έχει υπαχθεί σε διαδικασία εξυγίανσης ή ειδικής </w:t>
      </w:r>
      <w:r w:rsidRPr="001A26E3">
        <w:rPr>
          <w:rFonts w:asciiTheme="minorHAnsi" w:hAnsiTheme="minorHAnsi" w:cstheme="minorHAnsi"/>
          <w:b/>
          <w:sz w:val="24"/>
          <w:szCs w:val="24"/>
        </w:rPr>
        <w:t xml:space="preserve">εκκαθάρισης </w:t>
      </w:r>
      <w:r w:rsidRPr="001A26E3">
        <w:rPr>
          <w:rFonts w:asciiTheme="minorHAnsi" w:hAnsiTheme="minorHAnsi" w:cstheme="minorHAnsi"/>
          <w:sz w:val="24"/>
          <w:szCs w:val="24"/>
        </w:rPr>
        <w:t>ή τελεί υπό αναγκαστική διαχείριση</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w:t>
      </w:r>
      <w:r w:rsidRPr="001A26E3">
        <w:rPr>
          <w:rFonts w:asciiTheme="minorHAnsi" w:hAnsiTheme="minorHAnsi" w:cstheme="minorHAnsi"/>
          <w:sz w:val="24"/>
          <w:szCs w:val="24"/>
        </w:rPr>
        <w:lastRenderedPageBreak/>
        <w:t>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A26E3">
        <w:rPr>
          <w:rStyle w:val="ab"/>
          <w:rFonts w:asciiTheme="minorHAnsi" w:hAnsiTheme="minorHAnsi" w:cstheme="minorHAnsi"/>
          <w:sz w:val="24"/>
          <w:szCs w:val="24"/>
        </w:rPr>
        <w:footnoteReference w:id="2"/>
      </w:r>
      <w:r w:rsidRPr="001A26E3">
        <w:rPr>
          <w:rFonts w:asciiTheme="minorHAnsi" w:hAnsiTheme="minorHAnsi" w:cstheme="minorHAnsi"/>
          <w:sz w:val="24"/>
          <w:szCs w:val="24"/>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μπορεί να μην αποκλείει έναν οικονομικό φορέα, ο οποίος βρίσκεται σε μια εκ των καταστάσεων που αναφέρονται στην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2.2.3.</w:t>
      </w:r>
      <w:r w:rsidR="00194BD8" w:rsidRPr="001A26E3">
        <w:rPr>
          <w:rFonts w:asciiTheme="minorHAnsi" w:hAnsiTheme="minorHAnsi" w:cstheme="minorHAnsi"/>
          <w:b/>
          <w:sz w:val="24"/>
          <w:szCs w:val="24"/>
        </w:rPr>
        <w:t>5</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2.2.3.</w:t>
      </w:r>
      <w:r w:rsidR="00194BD8" w:rsidRPr="001A26E3">
        <w:rPr>
          <w:rFonts w:asciiTheme="minorHAnsi" w:hAnsiTheme="minorHAnsi" w:cstheme="minorHAnsi"/>
          <w:b/>
          <w:sz w:val="24"/>
          <w:szCs w:val="24"/>
        </w:rPr>
        <w:t>6</w:t>
      </w:r>
      <w:r w:rsidRPr="001A26E3">
        <w:rPr>
          <w:rFonts w:asciiTheme="minorHAnsi" w:hAnsiTheme="minorHAnsi" w:cstheme="minorHAnsi"/>
          <w:b/>
          <w:sz w:val="24"/>
          <w:szCs w:val="24"/>
        </w:rPr>
        <w:t>.</w:t>
      </w:r>
      <w:r w:rsidRPr="001A26E3">
        <w:rPr>
          <w:rFonts w:asciiTheme="minorHAnsi" w:hAnsiTheme="minorHAnsi" w:cstheme="minorHAnsi"/>
          <w:sz w:val="24"/>
          <w:szCs w:val="24"/>
        </w:rPr>
        <w:t xml:space="preserve"> Προσφέρων οικονομικός φορέας που εμπίπτει σε μια από τις καταστάσεις που αναφέρονται στις παραγράφους 2.2.3.1 και 2.2.3.4.</w:t>
      </w:r>
      <w:r w:rsidRPr="001A26E3">
        <w:rPr>
          <w:rStyle w:val="ab"/>
          <w:rFonts w:asciiTheme="minorHAnsi" w:hAnsiTheme="minorHAnsi" w:cstheme="minorHAnsi"/>
          <w:sz w:val="24"/>
          <w:szCs w:val="24"/>
        </w:rPr>
        <w:footnoteReference w:id="3"/>
      </w:r>
      <w:r w:rsidRPr="001A26E3">
        <w:rPr>
          <w:rFonts w:asciiTheme="minorHAnsi" w:hAnsiTheme="minorHAnsi" w:cstheme="minorHAnsi"/>
          <w:sz w:val="24"/>
          <w:szCs w:val="24"/>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2.2.3.</w:t>
      </w:r>
      <w:r w:rsidR="00194BD8" w:rsidRPr="001A26E3">
        <w:rPr>
          <w:rFonts w:asciiTheme="minorHAnsi" w:hAnsiTheme="minorHAnsi" w:cstheme="minorHAnsi"/>
          <w:b/>
          <w:sz w:val="24"/>
          <w:szCs w:val="24"/>
        </w:rPr>
        <w:t>7</w:t>
      </w:r>
      <w:r w:rsidRPr="001A26E3">
        <w:rPr>
          <w:rFonts w:asciiTheme="minorHAnsi" w:hAnsiTheme="minorHAnsi" w:cstheme="minorHAnsi"/>
          <w:b/>
          <w:sz w:val="24"/>
          <w:szCs w:val="24"/>
        </w:rPr>
        <w:t>.</w:t>
      </w:r>
      <w:r w:rsidRPr="001A26E3">
        <w:rPr>
          <w:rFonts w:asciiTheme="minorHAnsi" w:hAnsiTheme="minorHAnsi" w:cstheme="minorHAnsi"/>
          <w:sz w:val="24"/>
          <w:szCs w:val="24"/>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2.2.3.</w:t>
      </w:r>
      <w:r w:rsidR="00194BD8" w:rsidRPr="001A26E3">
        <w:rPr>
          <w:rFonts w:asciiTheme="minorHAnsi" w:hAnsiTheme="minorHAnsi" w:cstheme="minorHAnsi"/>
          <w:b/>
          <w:sz w:val="24"/>
          <w:szCs w:val="24"/>
        </w:rPr>
        <w:t>8</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B7340A" w:rsidRPr="001A26E3" w:rsidRDefault="00B7340A" w:rsidP="00171AE9">
      <w:pPr>
        <w:pStyle w:val="Standard"/>
        <w:spacing w:after="98" w:line="254" w:lineRule="auto"/>
        <w:jc w:val="both"/>
        <w:rPr>
          <w:rFonts w:asciiTheme="minorHAnsi" w:hAnsiTheme="minorHAnsi" w:cstheme="minorHAnsi"/>
          <w:b/>
          <w:i/>
          <w:color w:val="5B9BD5"/>
          <w:sz w:val="24"/>
          <w:szCs w:val="24"/>
        </w:rPr>
      </w:pPr>
    </w:p>
    <w:p w:rsidR="00B7340A" w:rsidRPr="001A26E3" w:rsidRDefault="005849F0" w:rsidP="00171AE9">
      <w:pPr>
        <w:pStyle w:val="Standard"/>
        <w:spacing w:after="383" w:line="254" w:lineRule="auto"/>
        <w:jc w:val="both"/>
        <w:rPr>
          <w:rFonts w:asciiTheme="minorHAnsi" w:hAnsiTheme="minorHAnsi" w:cstheme="minorHAnsi"/>
          <w:sz w:val="24"/>
          <w:szCs w:val="24"/>
        </w:rPr>
      </w:pPr>
      <w:r w:rsidRPr="001A26E3">
        <w:rPr>
          <w:rFonts w:asciiTheme="minorHAnsi" w:hAnsiTheme="minorHAnsi" w:cstheme="minorHAnsi"/>
          <w:b/>
          <w:i/>
          <w:sz w:val="24"/>
          <w:szCs w:val="24"/>
        </w:rPr>
        <w:t>Κριτήρια Επιλογής</w:t>
      </w:r>
    </w:p>
    <w:p w:rsidR="00B7340A" w:rsidRPr="001A26E3" w:rsidRDefault="005849F0" w:rsidP="00171AE9">
      <w:pPr>
        <w:pStyle w:val="3"/>
        <w:spacing w:after="37" w:line="264" w:lineRule="auto"/>
        <w:ind w:left="-5"/>
        <w:jc w:val="both"/>
        <w:rPr>
          <w:rFonts w:asciiTheme="minorHAnsi" w:hAnsiTheme="minorHAnsi" w:cstheme="minorHAnsi"/>
          <w:sz w:val="24"/>
          <w:szCs w:val="24"/>
        </w:rPr>
      </w:pPr>
      <w:r w:rsidRPr="001A26E3">
        <w:rPr>
          <w:rFonts w:asciiTheme="minorHAnsi" w:hAnsiTheme="minorHAnsi" w:cstheme="minorHAnsi"/>
          <w:color w:val="000000"/>
          <w:sz w:val="24"/>
          <w:szCs w:val="24"/>
        </w:rPr>
        <w:t>2.2.4 Καταλληλόλητα άσκησης επαγγελματικής δραστηριότητας</w:t>
      </w:r>
    </w:p>
    <w:p w:rsidR="00B7340A" w:rsidRPr="001A26E3" w:rsidRDefault="005849F0" w:rsidP="00171AE9">
      <w:pPr>
        <w:pStyle w:val="Standard"/>
        <w:spacing w:after="262"/>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w:t>
      </w:r>
      <w:r w:rsidRPr="001A26E3">
        <w:rPr>
          <w:rFonts w:asciiTheme="minorHAnsi" w:hAnsiTheme="minorHAnsi" w:cstheme="minorHAnsi"/>
          <w:sz w:val="24"/>
          <w:szCs w:val="24"/>
        </w:rPr>
        <w:lastRenderedPageBreak/>
        <w:t>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Pr="001A26E3">
        <w:rPr>
          <w:rFonts w:asciiTheme="minorHAnsi" w:hAnsiTheme="minorHAnsi" w:cstheme="minorHAnsi"/>
          <w:color w:val="5B9BD5"/>
          <w:sz w:val="24"/>
          <w:szCs w:val="24"/>
        </w:rPr>
        <w:t>.</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2.2.5 Οικονομική και χρηματοοικονομική επάρκεια</w:t>
      </w:r>
    </w:p>
    <w:p w:rsidR="00B7340A" w:rsidRPr="001A26E3"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w:t>
      </w:r>
      <w:r w:rsidRPr="001A26E3">
        <w:rPr>
          <w:rFonts w:asciiTheme="minorHAnsi" w:hAnsiTheme="minorHAnsi" w:cstheme="minorHAnsi"/>
          <w:b/>
          <w:sz w:val="24"/>
          <w:szCs w:val="24"/>
        </w:rPr>
        <w:t>μέσο  ετήσιο κύκλο εργασιών</w:t>
      </w:r>
      <w:r w:rsidRPr="001A26E3">
        <w:rPr>
          <w:rFonts w:asciiTheme="minorHAnsi" w:hAnsiTheme="minorHAnsi" w:cstheme="minorHAnsi"/>
          <w:sz w:val="24"/>
          <w:szCs w:val="24"/>
        </w:rPr>
        <w:t xml:space="preserve"> κατά τα τρία (3) τελευταία έτη (ανάλογα με την ομάδα συμμετοχής):</w:t>
      </w:r>
    </w:p>
    <w:p w:rsidR="00B7340A" w:rsidRPr="001A26E3" w:rsidRDefault="00B7340A" w:rsidP="00171AE9">
      <w:pPr>
        <w:pStyle w:val="Standard"/>
        <w:spacing w:after="10"/>
        <w:ind w:right="814"/>
        <w:jc w:val="both"/>
        <w:rPr>
          <w:rFonts w:asciiTheme="minorHAnsi" w:hAnsiTheme="minorHAnsi" w:cstheme="minorHAnsi"/>
          <w:sz w:val="24"/>
          <w:szCs w:val="24"/>
        </w:rPr>
      </w:pPr>
    </w:p>
    <w:tbl>
      <w:tblPr>
        <w:tblW w:w="9789" w:type="dxa"/>
        <w:jc w:val="center"/>
        <w:tblLayout w:type="fixed"/>
        <w:tblCellMar>
          <w:left w:w="10" w:type="dxa"/>
          <w:right w:w="10" w:type="dxa"/>
        </w:tblCellMar>
        <w:tblLook w:val="0000"/>
      </w:tblPr>
      <w:tblGrid>
        <w:gridCol w:w="1054"/>
        <w:gridCol w:w="3905"/>
        <w:gridCol w:w="2125"/>
        <w:gridCol w:w="2705"/>
      </w:tblGrid>
      <w:tr w:rsidR="00C71BA5" w:rsidRPr="007D34C8" w:rsidTr="0025294B">
        <w:trPr>
          <w:trHeight w:val="1246"/>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ΟΜΑΔΑ</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ΠΕΡΙΓΡΑΦΗ ΠΡΟΜΗΘΕΥΟΜΕΝΩΝ ΕΙΔΩΝ</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ΑΞΙΑ ΠΡΟ ΦΠΑ</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sz w:val="24"/>
                <w:szCs w:val="24"/>
              </w:rPr>
            </w:pPr>
            <w:r w:rsidRPr="007D34C8">
              <w:rPr>
                <w:rFonts w:asciiTheme="minorHAnsi" w:hAnsiTheme="minorHAnsi" w:cstheme="minorHAnsi"/>
                <w:b/>
                <w:sz w:val="24"/>
                <w:szCs w:val="24"/>
              </w:rPr>
              <w:t>ΕΛΑΧΙΣΤΟΣ ΑΠΑΙΤΟΥΜΕΝΟΣ ΜΕΣΟΣ ΕΤΗΣΙΟΣ ΚΥΚΛΟΣ ΕΡΓΑΣΙΩΝ (ΑΝΑ ΟΜΑΔΑ ΣΥΜΜΕΤΟΧΗΣ)</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1</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ΕΙΔΗ ΚΡΕΟΠΩΛΕΙΟΥ</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pStyle w:val="Standard"/>
              <w:jc w:val="both"/>
              <w:rPr>
                <w:rFonts w:asciiTheme="minorHAnsi" w:hAnsiTheme="minorHAnsi" w:cstheme="minorHAnsi"/>
                <w:b/>
                <w:bCs/>
                <w:sz w:val="24"/>
                <w:szCs w:val="24"/>
              </w:rPr>
            </w:pPr>
          </w:p>
          <w:p w:rsidR="00C71BA5" w:rsidRPr="007D34C8" w:rsidRDefault="00C71BA5" w:rsidP="0025294B">
            <w:pPr>
              <w:pStyle w:val="Standard"/>
              <w:jc w:val="both"/>
              <w:rPr>
                <w:rFonts w:asciiTheme="minorHAnsi" w:hAnsiTheme="minorHAnsi" w:cstheme="minorHAnsi"/>
                <w:b/>
                <w:bCs/>
                <w:sz w:val="24"/>
                <w:szCs w:val="24"/>
              </w:rPr>
            </w:pPr>
            <w:r w:rsidRPr="007D34C8">
              <w:rPr>
                <w:rFonts w:asciiTheme="minorHAnsi" w:hAnsiTheme="minorHAnsi" w:cstheme="minorHAnsi"/>
                <w:b/>
                <w:bCs/>
                <w:sz w:val="24"/>
                <w:szCs w:val="24"/>
              </w:rPr>
              <w:t>96.503,00</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rPr>
              <w:t>48.251,50 €</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2</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ΕΙΔΗ ΠΑΝΤΟΠΩΛΕΙΟΥ</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pStyle w:val="Standard"/>
              <w:jc w:val="both"/>
              <w:rPr>
                <w:rFonts w:asciiTheme="minorHAnsi" w:hAnsiTheme="minorHAnsi" w:cstheme="minorHAnsi"/>
                <w:b/>
                <w:bCs/>
                <w:sz w:val="24"/>
                <w:szCs w:val="24"/>
              </w:rPr>
            </w:pPr>
            <w:r w:rsidRPr="007D34C8">
              <w:rPr>
                <w:rFonts w:asciiTheme="minorHAnsi" w:hAnsiTheme="minorHAnsi" w:cstheme="minorHAnsi"/>
                <w:b/>
                <w:bCs/>
                <w:sz w:val="24"/>
                <w:szCs w:val="24"/>
              </w:rPr>
              <w:t>28</w:t>
            </w:r>
            <w:r w:rsidRPr="007D34C8">
              <w:rPr>
                <w:rFonts w:asciiTheme="minorHAnsi" w:hAnsiTheme="minorHAnsi" w:cstheme="minorHAnsi"/>
                <w:b/>
                <w:bCs/>
                <w:sz w:val="24"/>
                <w:szCs w:val="24"/>
                <w:lang w:val="en-US"/>
              </w:rPr>
              <w:t>9</w:t>
            </w:r>
            <w:r w:rsidRPr="007D34C8">
              <w:rPr>
                <w:rFonts w:asciiTheme="minorHAnsi" w:hAnsiTheme="minorHAnsi" w:cstheme="minorHAnsi"/>
                <w:b/>
                <w:bCs/>
                <w:sz w:val="24"/>
                <w:szCs w:val="24"/>
              </w:rPr>
              <w:t>.</w:t>
            </w:r>
            <w:r w:rsidRPr="007D34C8">
              <w:rPr>
                <w:rFonts w:asciiTheme="minorHAnsi" w:hAnsiTheme="minorHAnsi" w:cstheme="minorHAnsi"/>
                <w:b/>
                <w:bCs/>
                <w:sz w:val="24"/>
                <w:szCs w:val="24"/>
                <w:lang w:val="en-US"/>
              </w:rPr>
              <w:t>084</w:t>
            </w:r>
            <w:r w:rsidRPr="007D34C8">
              <w:rPr>
                <w:rFonts w:asciiTheme="minorHAnsi" w:hAnsiTheme="minorHAnsi" w:cstheme="minorHAnsi"/>
                <w:b/>
                <w:bCs/>
                <w:sz w:val="24"/>
                <w:szCs w:val="24"/>
              </w:rPr>
              <w:t>,50</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rPr>
              <w:t>14</w:t>
            </w:r>
            <w:r w:rsidRPr="007D34C8">
              <w:rPr>
                <w:rFonts w:asciiTheme="minorHAnsi" w:hAnsiTheme="minorHAnsi" w:cstheme="minorHAnsi"/>
                <w:b/>
                <w:color w:val="000000"/>
                <w:lang w:val="en-US"/>
              </w:rPr>
              <w:t>4.542</w:t>
            </w:r>
            <w:r w:rsidRPr="007D34C8">
              <w:rPr>
                <w:rFonts w:asciiTheme="minorHAnsi" w:hAnsiTheme="minorHAnsi" w:cstheme="minorHAnsi"/>
                <w:b/>
                <w:color w:val="000000"/>
              </w:rPr>
              <w:t>,25 €</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3</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ΓΑΛΑΚΤΟΚΟΜΙΚΑ ΠΡΟΙΟΝΤΑ</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suppressAutoHyphens w:val="0"/>
              <w:jc w:val="both"/>
              <w:rPr>
                <w:rFonts w:asciiTheme="minorHAnsi" w:hAnsiTheme="minorHAnsi" w:cstheme="minorHAnsi"/>
                <w:b/>
                <w:bCs/>
                <w:color w:val="000000"/>
                <w:lang w:val="en-US"/>
              </w:rPr>
            </w:pPr>
            <w:r w:rsidRPr="007D34C8">
              <w:rPr>
                <w:rFonts w:asciiTheme="minorHAnsi" w:hAnsiTheme="minorHAnsi" w:cstheme="minorHAnsi"/>
                <w:b/>
                <w:bCs/>
                <w:color w:val="000000"/>
              </w:rPr>
              <w:t>3</w:t>
            </w:r>
            <w:r w:rsidRPr="007D34C8">
              <w:rPr>
                <w:rFonts w:asciiTheme="minorHAnsi" w:hAnsiTheme="minorHAnsi" w:cstheme="minorHAnsi"/>
                <w:b/>
                <w:bCs/>
                <w:color w:val="000000"/>
                <w:lang w:val="en-US"/>
              </w:rPr>
              <w:t>39.658,00</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lang w:val="en-US"/>
              </w:rPr>
              <w:t>169.829</w:t>
            </w:r>
            <w:r w:rsidRPr="007D34C8">
              <w:rPr>
                <w:rFonts w:asciiTheme="minorHAnsi" w:hAnsiTheme="minorHAnsi" w:cstheme="minorHAnsi"/>
                <w:b/>
                <w:color w:val="000000"/>
              </w:rPr>
              <w:t>,00 €</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4</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ΚΑΤΕΨΥΓΜΕΝΑ ΨΑΡΙΑ</w:t>
            </w: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ΚΑΙ KATEΨΥΓΜΕΝΑ ΛΑΧΑΝΙΚΑ</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pStyle w:val="Standard"/>
              <w:jc w:val="both"/>
              <w:rPr>
                <w:rFonts w:asciiTheme="minorHAnsi" w:hAnsiTheme="minorHAnsi" w:cstheme="minorHAnsi"/>
                <w:b/>
                <w:bCs/>
                <w:sz w:val="24"/>
                <w:szCs w:val="24"/>
              </w:rPr>
            </w:pPr>
            <w:r w:rsidRPr="007D34C8">
              <w:rPr>
                <w:rFonts w:asciiTheme="minorHAnsi" w:hAnsiTheme="minorHAnsi" w:cstheme="minorHAnsi"/>
                <w:b/>
                <w:bCs/>
                <w:sz w:val="24"/>
                <w:szCs w:val="24"/>
              </w:rPr>
              <w:t>51.723,00</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rPr>
              <w:t>25.861,50 €</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5</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ΕΙΔΗ ΟΠΩΡΟΠΩΛΕΙΟΥ</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pStyle w:val="Standard"/>
              <w:jc w:val="both"/>
              <w:rPr>
                <w:rFonts w:asciiTheme="minorHAnsi" w:hAnsiTheme="minorHAnsi" w:cstheme="minorHAnsi"/>
                <w:b/>
                <w:bCs/>
                <w:sz w:val="24"/>
                <w:szCs w:val="24"/>
              </w:rPr>
            </w:pPr>
            <w:r w:rsidRPr="007D34C8">
              <w:rPr>
                <w:rFonts w:asciiTheme="minorHAnsi" w:hAnsiTheme="minorHAnsi" w:cstheme="minorHAnsi"/>
                <w:b/>
                <w:bCs/>
                <w:sz w:val="24"/>
                <w:szCs w:val="24"/>
              </w:rPr>
              <w:t>36.276,55</w:t>
            </w:r>
          </w:p>
          <w:p w:rsidR="00C71BA5" w:rsidRPr="007D34C8" w:rsidRDefault="00C71BA5" w:rsidP="0025294B">
            <w:pPr>
              <w:pStyle w:val="Standard"/>
              <w:jc w:val="both"/>
              <w:rPr>
                <w:rFonts w:asciiTheme="minorHAnsi" w:hAnsiTheme="minorHAnsi" w:cstheme="minorHAnsi"/>
                <w:b/>
                <w:bCs/>
                <w:sz w:val="24"/>
                <w:szCs w:val="24"/>
              </w:rPr>
            </w:pP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rPr>
              <w:t>18.138,28 €</w:t>
            </w:r>
          </w:p>
        </w:tc>
      </w:tr>
      <w:tr w:rsidR="00C71BA5" w:rsidRPr="007D34C8" w:rsidTr="0025294B">
        <w:trPr>
          <w:jc w:val="center"/>
        </w:trPr>
        <w:tc>
          <w:tcPr>
            <w:tcW w:w="10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6</w:t>
            </w:r>
          </w:p>
        </w:tc>
        <w:tc>
          <w:tcPr>
            <w:tcW w:w="39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ΕΙΔΗ ΑΡΤΟΠΟΙΕΙΟΥ</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rsidR="00C71BA5" w:rsidRPr="007D34C8" w:rsidRDefault="00C71BA5" w:rsidP="0025294B">
            <w:pPr>
              <w:pStyle w:val="Standard"/>
              <w:jc w:val="both"/>
              <w:rPr>
                <w:rFonts w:asciiTheme="minorHAnsi" w:hAnsiTheme="minorHAnsi" w:cstheme="minorHAnsi"/>
                <w:b/>
                <w:bCs/>
                <w:sz w:val="24"/>
                <w:szCs w:val="24"/>
              </w:rPr>
            </w:pPr>
            <w:r w:rsidRPr="007D34C8">
              <w:rPr>
                <w:rFonts w:asciiTheme="minorHAnsi" w:hAnsiTheme="minorHAnsi" w:cstheme="minorHAnsi"/>
                <w:b/>
                <w:bCs/>
                <w:sz w:val="24"/>
                <w:szCs w:val="24"/>
              </w:rPr>
              <w:t>31.050,00</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bottom"/>
          </w:tcPr>
          <w:p w:rsidR="00C71BA5" w:rsidRPr="007D34C8" w:rsidRDefault="00C71BA5" w:rsidP="0025294B">
            <w:pPr>
              <w:jc w:val="both"/>
              <w:rPr>
                <w:rFonts w:asciiTheme="minorHAnsi" w:hAnsiTheme="minorHAnsi" w:cstheme="minorHAnsi"/>
                <w:b/>
                <w:color w:val="000000"/>
              </w:rPr>
            </w:pPr>
            <w:r w:rsidRPr="007D34C8">
              <w:rPr>
                <w:rFonts w:asciiTheme="minorHAnsi" w:hAnsiTheme="minorHAnsi" w:cstheme="minorHAnsi"/>
                <w:b/>
                <w:color w:val="000000"/>
              </w:rPr>
              <w:t>15.525,00 €</w:t>
            </w:r>
          </w:p>
        </w:tc>
      </w:tr>
    </w:tbl>
    <w:p w:rsidR="00B7340A" w:rsidRPr="001A26E3" w:rsidRDefault="00B7340A" w:rsidP="00171AE9">
      <w:pPr>
        <w:pStyle w:val="Standard"/>
        <w:spacing w:after="253" w:line="254" w:lineRule="auto"/>
        <w:jc w:val="both"/>
        <w:rPr>
          <w:rFonts w:asciiTheme="minorHAnsi" w:eastAsia="Arial" w:hAnsiTheme="minorHAnsi" w:cstheme="minorHAnsi"/>
          <w:b/>
          <w:sz w:val="24"/>
          <w:szCs w:val="24"/>
        </w:rPr>
      </w:pP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2.2.6 Στήριξη στην ικανότητα τρίτων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μπορούν, όσον αφορά τα κριτήρια της οικονομικής και χρηματοοικονομικής επάρκειας (της παραγράφου 2.2.5) να στηρίζονται στις ικανότητες άλλων φορέων, ασχέτως της νομικής φύσης των δεσμών τους με αυτούς</w:t>
      </w:r>
      <w:r w:rsidRPr="001A26E3">
        <w:rPr>
          <w:rStyle w:val="ab"/>
          <w:rFonts w:asciiTheme="minorHAnsi" w:hAnsiTheme="minorHAnsi" w:cstheme="minorHAnsi"/>
          <w:sz w:val="24"/>
          <w:szCs w:val="24"/>
        </w:rPr>
        <w:footnoteReference w:id="4"/>
      </w:r>
      <w:r w:rsidRPr="001A26E3">
        <w:rPr>
          <w:rFonts w:asciiTheme="minorHAnsi" w:hAnsiTheme="minorHAnsi" w:cstheme="minorHAnsi"/>
          <w:sz w:val="24"/>
          <w:szCs w:val="24"/>
        </w:rPr>
        <w:t>.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w:t>
      </w:r>
      <w:r w:rsidRPr="001A26E3">
        <w:rPr>
          <w:rFonts w:asciiTheme="minorHAnsi" w:hAnsiTheme="minorHAnsi" w:cstheme="minorHAnsi"/>
          <w:sz w:val="24"/>
          <w:szCs w:val="24"/>
        </w:rPr>
        <w:lastRenderedPageBreak/>
        <w:t>αυτοί στους οποίους στηρίζονται είναι από κοινού υπεύθυνοι για την εκτέλεση της σύμβασης.</w:t>
      </w:r>
    </w:p>
    <w:p w:rsidR="00B7340A" w:rsidRPr="001A26E3" w:rsidRDefault="005849F0" w:rsidP="00171AE9">
      <w:pPr>
        <w:pStyle w:val="Standard"/>
        <w:spacing w:after="261"/>
        <w:ind w:left="-5" w:right="814"/>
        <w:jc w:val="both"/>
        <w:rPr>
          <w:rFonts w:asciiTheme="minorHAnsi" w:hAnsiTheme="minorHAnsi" w:cstheme="minorHAnsi"/>
          <w:sz w:val="24"/>
          <w:szCs w:val="24"/>
        </w:rPr>
      </w:pPr>
      <w:r w:rsidRPr="001A26E3">
        <w:rPr>
          <w:rFonts w:asciiTheme="minorHAnsi" w:hAnsiTheme="minorHAnsi" w:cstheme="minorHAnsi"/>
          <w:sz w:val="24"/>
          <w:szCs w:val="24"/>
        </w:rPr>
        <w:t>Υπό τους ίδιους όρους οι ενώσεις οικονομικών φορέων μπορούν να στηρίζονται στις ικανότητες των συμμετεχόντων στην ένωση ή άλλων φορέων.</w:t>
      </w:r>
    </w:p>
    <w:p w:rsidR="00B7340A" w:rsidRPr="001A26E3" w:rsidRDefault="005849F0" w:rsidP="00171AE9">
      <w:pPr>
        <w:pStyle w:val="3"/>
        <w:spacing w:after="249"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2.2.7 Κανόνες απόδειξης ποιοτικής επιλογής</w:t>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2.2.7.1 Προκαταρκτική απόδειξη κατά την υποβολή προσφορών</w:t>
      </w:r>
    </w:p>
    <w:p w:rsidR="00B7340A" w:rsidRPr="001A26E3" w:rsidRDefault="005849F0" w:rsidP="00171AE9">
      <w:pPr>
        <w:pStyle w:val="Standard"/>
        <w:spacing w:after="138"/>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και 2.2.6 της παρούσης, προσκομίζουν κατά την υποβολή της προσφοράς τους </w:t>
      </w:r>
      <w:r w:rsidRPr="001A26E3">
        <w:rPr>
          <w:rFonts w:asciiTheme="minorHAnsi" w:hAnsiTheme="minorHAnsi" w:cstheme="minorHAnsi"/>
          <w:sz w:val="24"/>
          <w:szCs w:val="24"/>
          <w:u w:val="single" w:color="000000"/>
        </w:rPr>
        <w:t>ως δικαιολογητικό</w:t>
      </w:r>
      <w:r w:rsidRPr="001A26E3">
        <w:rPr>
          <w:rFonts w:asciiTheme="minorHAnsi" w:hAnsiTheme="minorHAnsi" w:cstheme="minorHAnsi"/>
          <w:sz w:val="24"/>
          <w:szCs w:val="24"/>
        </w:rPr>
        <w:t xml:space="preserve"> </w:t>
      </w:r>
      <w:r w:rsidRPr="001A26E3">
        <w:rPr>
          <w:rFonts w:asciiTheme="minorHAnsi" w:hAnsiTheme="minorHAnsi" w:cstheme="minorHAnsi"/>
          <w:sz w:val="24"/>
          <w:szCs w:val="24"/>
          <w:u w:val="single" w:color="000000"/>
        </w:rPr>
        <w:t>συμμετοχής ,</w:t>
      </w:r>
      <w:r w:rsidRPr="001A26E3">
        <w:rPr>
          <w:rFonts w:asciiTheme="minorHAnsi" w:hAnsiTheme="minorHAnsi" w:cstheme="minorHAnsi"/>
          <w:sz w:val="24"/>
          <w:szCs w:val="24"/>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1A26E3">
        <w:rPr>
          <w:rStyle w:val="ab"/>
          <w:rFonts w:asciiTheme="minorHAnsi" w:hAnsiTheme="minorHAnsi" w:cstheme="minorHAnsi"/>
          <w:sz w:val="24"/>
          <w:szCs w:val="24"/>
        </w:rPr>
        <w:footnoteReference w:id="5"/>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2.2.7.2 Αποδεικτικά μέσα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Α</w:t>
      </w:r>
      <w:r w:rsidRPr="001A26E3">
        <w:rPr>
          <w:rFonts w:asciiTheme="minorHAnsi" w:hAnsiTheme="minorHAnsi" w:cstheme="minorHAnsi"/>
          <w:sz w:val="24"/>
          <w:szCs w:val="24"/>
        </w:rPr>
        <w:t>. 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Στην περίπτωση που προσφέρων οικονομικός φορέας ή ένωση αυτών στηρίζεται στις ικανότητες άλλων φορέων, σύμφωνα με την παράγραφό 2.2.6.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2.2.4- 2.2.6).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w:t>
      </w:r>
      <w:r w:rsidRPr="001A26E3">
        <w:rPr>
          <w:rFonts w:asciiTheme="minorHAnsi" w:hAnsiTheme="minorHAnsi" w:cstheme="minorHAnsi"/>
          <w:sz w:val="24"/>
          <w:szCs w:val="24"/>
        </w:rPr>
        <w:t xml:space="preserve"> </w:t>
      </w:r>
      <w:r w:rsidRPr="001A26E3">
        <w:rPr>
          <w:rFonts w:asciiTheme="minorHAnsi" w:hAnsiTheme="minorHAnsi" w:cstheme="minorHAnsi"/>
          <w:b/>
          <w:sz w:val="24"/>
          <w:szCs w:val="24"/>
        </w:rPr>
        <w:t>1.</w:t>
      </w:r>
      <w:r w:rsidRPr="001A26E3">
        <w:rPr>
          <w:rFonts w:asciiTheme="minorHAnsi" w:hAnsiTheme="minorHAnsi" w:cstheme="minorHAnsi"/>
          <w:sz w:val="24"/>
          <w:szCs w:val="24"/>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sidRPr="001A26E3">
        <w:rPr>
          <w:rStyle w:val="ab"/>
          <w:rFonts w:asciiTheme="minorHAnsi" w:hAnsiTheme="minorHAnsi" w:cstheme="minorHAnsi"/>
          <w:sz w:val="24"/>
          <w:szCs w:val="24"/>
        </w:rPr>
        <w:footnoteReference w:id="6"/>
      </w:r>
      <w:r w:rsidRPr="001A26E3">
        <w:rPr>
          <w:rFonts w:asciiTheme="minorHAnsi" w:hAnsiTheme="minorHAnsi" w:cstheme="minorHAnsi"/>
          <w:sz w:val="24"/>
          <w:szCs w:val="24"/>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α)</w:t>
      </w:r>
      <w:r w:rsidRPr="001A26E3">
        <w:rPr>
          <w:rFonts w:asciiTheme="minorHAnsi" w:hAnsiTheme="minorHAnsi" w:cstheme="minorHAnsi"/>
          <w:sz w:val="24"/>
          <w:szCs w:val="24"/>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w:t>
      </w:r>
      <w:r w:rsidRPr="001A26E3">
        <w:rPr>
          <w:rFonts w:asciiTheme="minorHAnsi" w:hAnsiTheme="minorHAnsi" w:cstheme="minorHAnsi"/>
          <w:sz w:val="24"/>
          <w:szCs w:val="24"/>
        </w:rPr>
        <w:t xml:space="preserve"> για τις παραγράφους 2.2.3.2 και 2.2.3.4 πιστοποιητικό που εκδίδεται από την αρμόδια αρχή του οικείου κράτους - μέλους ή χώρας. Επιπλέον,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 οφείλει να καταβάλει εισφορές.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2.2.3.2 και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2.2.3.2 και 2.2.3.4.</w:t>
      </w:r>
    </w:p>
    <w:p w:rsidR="00B7340A" w:rsidRPr="001A26E3" w:rsidRDefault="00B7340A" w:rsidP="00171AE9">
      <w:pPr>
        <w:pStyle w:val="Standard"/>
        <w:ind w:left="-5" w:right="814"/>
        <w:jc w:val="both"/>
        <w:rPr>
          <w:rFonts w:asciiTheme="minorHAnsi" w:hAnsiTheme="minorHAnsi" w:cstheme="minorHAnsi"/>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B. 2.</w:t>
      </w:r>
      <w:r w:rsidRPr="001A26E3">
        <w:rPr>
          <w:rFonts w:asciiTheme="minorHAnsi" w:hAnsiTheme="minorHAnsi" w:cstheme="minorHAnsi"/>
          <w:sz w:val="24"/>
          <w:szCs w:val="24"/>
        </w:rPr>
        <w:t xml:space="preserve"> 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εγκατεστημένοι στην Ελλάδα οικονομικοί φορείς προσκομίζουν βεβαίωση εγγραφής στο Βιοτεχνικό ή Εμπορικό ή Βιομηχανικό Επιμελητήριο.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Β.3.</w:t>
      </w:r>
      <w:r w:rsidRPr="001A26E3">
        <w:rPr>
          <w:rFonts w:asciiTheme="minorHAnsi" w:hAnsiTheme="minorHAnsi" w:cstheme="minorHAnsi"/>
          <w:sz w:val="24"/>
          <w:szCs w:val="24"/>
        </w:rPr>
        <w:t xml:space="preserve"> Για την απόδειξη της οικονομικής και χρηματοοικονομικής επάρκειας της παραγράφου 2.2.5 οι οικονομικοί φορείς προσκομίζουν ένα από τα παρακάτω δικαιολογητικά:</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κατάλληλες τραπεζικές βεβαιώσεις ή, όπου ενδείκνυται, πιστοποιητικό ασφαλιστικής κάλυψης επαγγελματικών κινδύνων·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δήλωση περί του ολικού ύψους του κύκλου εργασιών,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rsidR="00B7340A" w:rsidRPr="001A26E3" w:rsidRDefault="005849F0" w:rsidP="00171AE9">
      <w:pPr>
        <w:pStyle w:val="Standard"/>
        <w:spacing w:after="147"/>
        <w:ind w:left="-5" w:right="814"/>
        <w:jc w:val="both"/>
        <w:rPr>
          <w:rFonts w:asciiTheme="minorHAnsi" w:hAnsiTheme="minorHAnsi" w:cstheme="minorHAnsi"/>
          <w:sz w:val="24"/>
          <w:szCs w:val="24"/>
        </w:rPr>
      </w:pPr>
      <w:r w:rsidRPr="001A26E3">
        <w:rPr>
          <w:rFonts w:asciiTheme="minorHAnsi" w:hAnsiTheme="minorHAnsi" w:cstheme="minorHAnsi"/>
          <w:sz w:val="24"/>
          <w:szCs w:val="24"/>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1A26E3">
        <w:rPr>
          <w:rStyle w:val="ab"/>
          <w:rFonts w:asciiTheme="minorHAnsi" w:hAnsiTheme="minorHAnsi" w:cstheme="minorHAnsi"/>
          <w:sz w:val="24"/>
          <w:szCs w:val="24"/>
        </w:rPr>
        <w:footnoteReference w:id="7"/>
      </w:r>
      <w:r w:rsidRPr="001A26E3">
        <w:rPr>
          <w:rFonts w:asciiTheme="minorHAnsi" w:hAnsiTheme="minorHAnsi" w:cstheme="minorHAnsi"/>
          <w:sz w:val="24"/>
          <w:szCs w:val="24"/>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Β.4. </w:t>
      </w:r>
      <w:r w:rsidRPr="001A26E3">
        <w:rPr>
          <w:rFonts w:asciiTheme="minorHAnsi" w:hAnsiTheme="minorHAnsi" w:cstheme="minorHAnsi"/>
          <w:sz w:val="24"/>
          <w:szCs w:val="24"/>
        </w:rPr>
        <w:t xml:space="preserve">Για την απόδειξη της νόμιμης σύστασης και εκπροσώπησης, στις περιπτώσεις που ο οικονομικός φορέας είναι νομικό πρόσωπο, προσκομίζει τα </w:t>
      </w:r>
      <w:r w:rsidRPr="001A26E3">
        <w:rPr>
          <w:rFonts w:asciiTheme="minorHAnsi" w:hAnsiTheme="minorHAnsi" w:cstheme="minorHAnsi"/>
          <w:sz w:val="24"/>
          <w:szCs w:val="24"/>
        </w:rPr>
        <w:lastRenderedPageBreak/>
        <w:t>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Β.5.</w:t>
      </w:r>
      <w:r w:rsidRPr="001A26E3">
        <w:rPr>
          <w:rFonts w:asciiTheme="minorHAnsi" w:hAnsiTheme="minorHAnsi" w:cstheme="minorHAnsi"/>
          <w:sz w:val="24"/>
          <w:szCs w:val="24"/>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Β.6.</w:t>
      </w:r>
      <w:r w:rsidRPr="001A26E3">
        <w:rPr>
          <w:rFonts w:asciiTheme="minorHAnsi" w:hAnsiTheme="minorHAnsi" w:cstheme="minorHAnsi"/>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B7340A" w:rsidRPr="001A26E3" w:rsidRDefault="005849F0" w:rsidP="00171AE9">
      <w:pPr>
        <w:pStyle w:val="Standard"/>
        <w:spacing w:after="321"/>
        <w:ind w:left="-5" w:right="814"/>
        <w:jc w:val="both"/>
        <w:rPr>
          <w:rFonts w:asciiTheme="minorHAnsi" w:hAnsiTheme="minorHAnsi" w:cstheme="minorHAnsi"/>
          <w:sz w:val="24"/>
          <w:szCs w:val="24"/>
        </w:rPr>
      </w:pPr>
      <w:r w:rsidRPr="001A26E3">
        <w:rPr>
          <w:rFonts w:asciiTheme="minorHAnsi" w:hAnsiTheme="minorHAnsi" w:cstheme="minorHAnsi"/>
          <w:b/>
          <w:sz w:val="24"/>
          <w:szCs w:val="24"/>
        </w:rPr>
        <w:t>Β.7.</w:t>
      </w:r>
      <w:r w:rsidRPr="001A26E3">
        <w:rPr>
          <w:rFonts w:asciiTheme="minorHAnsi" w:hAnsiTheme="minorHAnsi" w:cstheme="minorHAnsi"/>
          <w:sz w:val="24"/>
          <w:szCs w:val="24"/>
        </w:rPr>
        <w:t xml:space="preserve"> Στην περίπτωση που οικονομικός φορέας επιθυμεί να στηριχθεί στις ικανότητες άλλων φορέων, σύμφωνα με την παράγραφο 2.2.6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1A26E3">
        <w:rPr>
          <w:rStyle w:val="ab"/>
          <w:rFonts w:asciiTheme="minorHAnsi" w:hAnsiTheme="minorHAnsi" w:cstheme="minorHAnsi"/>
          <w:sz w:val="24"/>
          <w:szCs w:val="24"/>
        </w:rPr>
        <w:footnoteReference w:id="8"/>
      </w:r>
    </w:p>
    <w:p w:rsidR="00B7340A" w:rsidRPr="001A26E3" w:rsidRDefault="005849F0" w:rsidP="00171AE9">
      <w:pPr>
        <w:pStyle w:val="2"/>
        <w:spacing w:line="25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2.3 Κριτήρια Ανάθεσης</w:t>
      </w:r>
    </w:p>
    <w:p w:rsidR="00B7340A" w:rsidRPr="001A26E3" w:rsidRDefault="005849F0" w:rsidP="00171AE9">
      <w:pPr>
        <w:pStyle w:val="3"/>
        <w:spacing w:after="37" w:line="264" w:lineRule="auto"/>
        <w:ind w:left="-5"/>
        <w:jc w:val="both"/>
        <w:rPr>
          <w:rFonts w:asciiTheme="minorHAnsi" w:hAnsiTheme="minorHAnsi" w:cstheme="minorHAnsi"/>
          <w:color w:val="000000"/>
          <w:sz w:val="24"/>
          <w:szCs w:val="24"/>
        </w:rPr>
      </w:pPr>
      <w:r w:rsidRPr="001A26E3">
        <w:rPr>
          <w:rFonts w:asciiTheme="minorHAnsi" w:hAnsiTheme="minorHAnsi" w:cstheme="minorHAnsi"/>
          <w:color w:val="000000"/>
          <w:sz w:val="24"/>
          <w:szCs w:val="24"/>
        </w:rPr>
        <w:t>2.3.1 Κριτήριο ανάθεσης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Κριτήριο ανάθεσης της Σύμβασης είναι η πλέον συμφέρουσα από οικονομική άποψη προσφορά, αποκλειστικά βάσει τιμής:</w:t>
      </w:r>
    </w:p>
    <w:p w:rsidR="00B7340A" w:rsidRPr="001A26E3" w:rsidRDefault="005849F0" w:rsidP="00171AE9">
      <w:pPr>
        <w:pStyle w:val="Standard"/>
        <w:shd w:val="clear" w:color="auto" w:fill="FFFFFF"/>
        <w:spacing w:line="276" w:lineRule="auto"/>
        <w:jc w:val="both"/>
        <w:rPr>
          <w:rFonts w:asciiTheme="minorHAnsi" w:hAnsiTheme="minorHAnsi" w:cstheme="minorHAnsi"/>
          <w:sz w:val="24"/>
          <w:szCs w:val="24"/>
        </w:rPr>
      </w:pPr>
      <w:r w:rsidRPr="001A26E3">
        <w:rPr>
          <w:rFonts w:asciiTheme="minorHAnsi" w:hAnsiTheme="minorHAnsi" w:cstheme="minorHAnsi"/>
          <w:sz w:val="24"/>
          <w:szCs w:val="24"/>
        </w:rPr>
        <w:t>α) για την ομάδα 2 (εκτός από το ελαιόλαδο και τα αυγά) , την ομάδα 3 και 6 ,την πλέον συμφέρουσα από οικονομική άποψη προσφορά μόνο βάσει τιμής (χαμηλότερη τιμή) για το σύνολο των ειδών της κάθε ομάδας, στις τιμές μελέτης.</w:t>
      </w:r>
    </w:p>
    <w:p w:rsidR="00B7340A" w:rsidRPr="001A26E3" w:rsidRDefault="005849F0" w:rsidP="00171AE9">
      <w:pPr>
        <w:pStyle w:val="Standard"/>
        <w:shd w:val="clear" w:color="auto" w:fill="FFFFFF"/>
        <w:spacing w:line="276"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β) για τις ομάδες 1 , από την ομάδα 2 ( μόνο το ελαιόλαδο και τα αυγά) , την ομάδα 4 και 5 ,το μεγαλύτερο ενιαίο ποσοστό έκπτωσης, σε ακέραιες μονάδες, επί τις εκατό (%)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Δ/νσης Ανάπτυξης της Περιφέρειας  Αττικής, σύμφωνα με τις διατάξεις του άρθρου 13 του Ν.3438/2006.</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2.4 Κατάρτιση - Περιεχόμενο Προσφορών</w:t>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2.4.1 Γενικοί όροι υποβολής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προσφορές υποβάλλονται με βάση τις απαιτήσεις που ορίζονται στην παρούσα Διακήρυξη και στη μελέτη του Παραρτήματος Ι, για το σύνολο της προκηρυχθείσας ποσότητας της προμήθειας ανά ομάδα.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Δεν επιτρέπονται εναλλακτικές προσφορές.</w:t>
      </w:r>
    </w:p>
    <w:p w:rsidR="00B7340A" w:rsidRPr="001A26E3" w:rsidRDefault="005849F0" w:rsidP="00171AE9">
      <w:pPr>
        <w:pStyle w:val="Standard"/>
        <w:spacing w:after="262"/>
        <w:ind w:left="-5" w:right="814"/>
        <w:jc w:val="both"/>
        <w:rPr>
          <w:rFonts w:asciiTheme="minorHAnsi" w:hAnsiTheme="minorHAnsi" w:cstheme="minorHAnsi"/>
          <w:sz w:val="24"/>
          <w:szCs w:val="24"/>
        </w:rPr>
      </w:pPr>
      <w:r w:rsidRPr="001A26E3">
        <w:rPr>
          <w:rFonts w:asciiTheme="minorHAnsi" w:hAnsiTheme="minorHAnsi" w:cstheme="minorHAnsi"/>
          <w:sz w:val="24"/>
          <w:szCs w:val="24"/>
        </w:rP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B7340A" w:rsidRPr="001A26E3" w:rsidRDefault="005849F0" w:rsidP="00171AE9">
      <w:pPr>
        <w:pStyle w:val="4"/>
        <w:spacing w:after="86" w:line="264" w:lineRule="auto"/>
        <w:ind w:left="-5" w:right="4552"/>
        <w:rPr>
          <w:rFonts w:asciiTheme="minorHAnsi" w:hAnsiTheme="minorHAnsi" w:cstheme="minorHAnsi"/>
          <w:sz w:val="24"/>
          <w:szCs w:val="24"/>
        </w:rPr>
      </w:pPr>
      <w:r w:rsidRPr="001A26E3">
        <w:rPr>
          <w:rFonts w:asciiTheme="minorHAnsi" w:hAnsiTheme="minorHAnsi" w:cstheme="minorHAnsi"/>
          <w:sz w:val="24"/>
          <w:szCs w:val="24"/>
        </w:rPr>
        <w:t>2.4.2 Χρόνος και Τρόπος υποβολής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2.4.2.1.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(άρθρο 1.5), στην Ελληνική Γλώσσα, σε ηλεκτρονικό φάκελο, σύμφωνα με τα αναφερόμενα στο ν. 4412/2016, ιδίως άρθρα 36 και 37 και την Απόφαση Υπ. Οικονομίας &amp; Ανάπτυξης 56902/215/19.05.2017 (ΦΕΚ 1924/02.06.2017 τεύχος Β') «Τεχνικές λεπτομέρειες και διαδικασίες λειτουργίας του Εθνικού Συστήματος Ηλεκτρονικών Δημοσίων Συμβάσεων (Ε.Σ.Η.ΔΗ.Σ.)».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 εγγραφής του άρθρου 5 της Απόφασης Υπ. Οικονομίας &amp; Ανάπτυξης 56902/215/19.05.2017 (ΦΕΚ 1924/02.06.2017 τεύχος Β') «Τεχνικές λεπτομέρειες και διαδικασίες λειτουργίας του Εθνικού Συστήματος Ηλεκτρονικών Δημοσίων Συμβάσεων (Ε.Σ.Η.ΔΗ.Σ.).»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2.4.2.2.</w:t>
      </w:r>
      <w:r w:rsidRPr="001A26E3">
        <w:rPr>
          <w:rFonts w:asciiTheme="minorHAnsi" w:hAnsiTheme="minorHAnsi" w:cstheme="minorHAnsi"/>
          <w:sz w:val="24"/>
          <w:szCs w:val="24"/>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lastRenderedPageBreak/>
        <w:t>2.4.2.3.</w:t>
      </w:r>
      <w:r w:rsidRPr="001A26E3">
        <w:rPr>
          <w:rFonts w:asciiTheme="minorHAnsi" w:hAnsiTheme="minorHAnsi" w:cstheme="minorHAnsi"/>
          <w:sz w:val="24"/>
          <w:szCs w:val="24"/>
        </w:rPr>
        <w:t xml:space="preserve"> Οι οικονομικοί φορείς υποβάλλουν με την προσφορά τους τα ακόλουθα: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έναν (υπο)φάκελο με την ένδειξη «Δικαιολογητικά Συμμετοχής–Τεχνική Προσφορά» στον οποίο περιλαμβάνονται τα κατά περίπτωση απαιτούμενα δικαιολογητικά σύμφωνα με τις διατάξεις της κείμενης νομοθεσίας και την παρούσα.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έναν (υπο)φάκελο με την ένδειξη «Οικονομική Προσφορά» στον οποίο περιλαμβάνεται η οικονομική προσφορά του οικονομικού φορέα.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στοιχεία της προσφοράς που έχουν εμπιστευτικό χαρακτήρα, σύμφωνα με τα οριζόμενα στο άρθρο 21 του ν. 4412/2016, υποβάλλονται στον οικείο (υπο)φάκελο ως ξεχωριστό αρχείο και σημαίνονται από τον οικονομικό φορέα με χρήση του σχετικού πεδίου του Συστήματος.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 σύμφωνα με την παρ. 4 του άρθρου 21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2.4.2.4.</w:t>
      </w:r>
      <w:r w:rsidRPr="001A26E3">
        <w:rPr>
          <w:rFonts w:asciiTheme="minorHAnsi" w:hAnsiTheme="minorHAnsi" w:cstheme="minorHAnsi"/>
          <w:color w:val="C4BC96"/>
          <w:sz w:val="24"/>
          <w:szCs w:val="24"/>
        </w:rPr>
        <w:t xml:space="preserve"> </w:t>
      </w:r>
      <w:r w:rsidRPr="001A26E3">
        <w:rPr>
          <w:rFonts w:asciiTheme="minorHAnsi" w:hAnsiTheme="minorHAnsi" w:cstheme="minorHAnsi"/>
          <w:sz w:val="24"/>
          <w:szCs w:val="24"/>
        </w:rPr>
        <w:t>Ο οικονομικός φορέας συντάσσει την τεχνική και οικονομική του προσφορά συμπληρώνοντας την αντίστοιχη ειδική ηλεκτρονική φόρμα του Συστήματος και επισυνάπτοντας στον ηλεκτρονικό χώρο «Συνημμένων Ηλεκτρονικής Προσφοράς» και στον κατά περίπτωση (υπο)φάκελο όλα τα στοιχεία της προσφοράς του σε μορφή αρχείου Portable DocumentFormat (PDF).</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Στην συνέχεια, ο οικονομικός φορέας παράγει από το Σύστημα τα ηλεκτρονικά αρχεία (εκτυπώσεις της Τεχνικής Προσφοράς Προμηθευτή και της Οικονομικής Προσφοράς Προμηθευτή σε μορφή αρχείου Portable Document Format (PDF)), τα οποία υπογράφονται με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Απόφασης Υπ. Οικονομίας &amp; Ανάπτυξης 56902/215/19.05.2017 - ΦΕΚ 1924/02.06.2017 τεύχος Β και επισυνάπτονται στους αντίστοιχους (υπο)φακέλους της προσφοράς από τον οικονομικό φορέα. Κατά την συστημική υποβολή της προσφοράς το Σύστημα πραγματοποιεί αυτοματοποιημένους ελέγχους επιβεβαίωσης της ηλεκτρονικής προσφοράς σε σχέση με τα παραχθέντα ηλεκτρονικά αρχεία (Τεχνική και Οικονομική Προσφορά) και εφόσον οι έλεγχοι αυτοί αποβούν επιτυχείς η προσφορά υποβάλλεται στο Σύστημα. Διαφορετικά, η προσφορά δεν υποβάλλεται και το Σύστημα ενημερώνει τον οικονομικό φορέα με σχετικό μήνυμα σφάλματος στη διεπαφή του χρήστη του οικονομικού φορέα, προκειμένου ο τελευταίος να προβεί στις σχετικές ενέργειες διόρθωσης.</w:t>
      </w:r>
    </w:p>
    <w:p w:rsidR="00B7340A" w:rsidRPr="001A26E3" w:rsidRDefault="005849F0" w:rsidP="00171AE9">
      <w:pPr>
        <w:pStyle w:val="Standard"/>
        <w:spacing w:after="115"/>
        <w:ind w:right="778"/>
        <w:jc w:val="both"/>
        <w:rPr>
          <w:rFonts w:asciiTheme="minorHAnsi" w:hAnsiTheme="minorHAnsi" w:cstheme="minorHAnsi"/>
          <w:sz w:val="24"/>
          <w:szCs w:val="24"/>
        </w:rPr>
      </w:pPr>
      <w:r w:rsidRPr="001A26E3">
        <w:rPr>
          <w:rFonts w:asciiTheme="minorHAnsi" w:hAnsiTheme="minorHAnsi" w:cstheme="minorHAnsi"/>
          <w:sz w:val="24"/>
          <w:szCs w:val="24"/>
        </w:rPr>
        <w:t>Εφόσον οι τεχνικές προδιαγραφές και οι οικονομικοί όροι δεν έχουν αποτυπωθεί στο σύνολό τους στις ειδικές ηλεκτρονικές φόρμες του Συστήματος, ο οικονομικός φορέας επισυνάπτει ψηφιακά υπογεγραμμένα τα σχετικά ηλεκτρονικά αρχεία σύμφωνα με τους όρους της εκάστοτε διακήρυξης (ιδίως τεχνική και οικονομική προσφορά).</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B7340A" w:rsidRPr="001A26E3" w:rsidRDefault="00B7340A" w:rsidP="00171AE9">
      <w:pPr>
        <w:pStyle w:val="Standard"/>
        <w:spacing w:after="98" w:line="254" w:lineRule="auto"/>
        <w:jc w:val="both"/>
        <w:rPr>
          <w:rFonts w:asciiTheme="minorHAnsi" w:hAnsiTheme="minorHAnsi" w:cstheme="minorHAnsi"/>
          <w:b/>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2.4.2.5</w:t>
      </w:r>
      <w:r w:rsidRPr="001A26E3">
        <w:rPr>
          <w:rFonts w:asciiTheme="minorHAnsi" w:hAnsiTheme="minorHAnsi" w:cstheme="minorHAnsi"/>
          <w:b/>
          <w:color w:val="BFBFBF"/>
          <w:sz w:val="24"/>
          <w:szCs w:val="24"/>
        </w:rPr>
        <w:t>.</w:t>
      </w:r>
      <w:r w:rsidRPr="001A26E3">
        <w:rPr>
          <w:rFonts w:asciiTheme="minorHAnsi" w:hAnsiTheme="minorHAnsi" w:cstheme="minorHAnsi"/>
          <w:color w:val="BFBFBF"/>
          <w:sz w:val="24"/>
          <w:szCs w:val="24"/>
        </w:rPr>
        <w:t xml:space="preserve"> </w:t>
      </w:r>
      <w:r w:rsidRPr="001A26E3">
        <w:rPr>
          <w:rFonts w:asciiTheme="minorHAnsi" w:hAnsiTheme="minorHAnsi" w:cstheme="minorHAnsi"/>
          <w:sz w:val="24"/>
          <w:szCs w:val="24"/>
        </w:rPr>
        <w:t>Ο χρήστης - οικονομικός φορέας υποβάλλει τους ανωτέρω (υπο)φακέλους μέσω του Συστήματος, όπως περιγράφεται παρακάτω:</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Τα στοιχεία και δικαιολογητικά που περιλαμβάνονται στον (υπο)φάκελο με την ένδειξη «Δικαιολογητικά Συμμετοχής – Τεχνική Προσφορά» υποβάλλονται από αυτόν ηλεκτρονικά σε μορφή αρχείου Portable Document Format (PDF) και εφόσον έχουν συνταχθεί/ παραχθεί από τον ίδιο, φέρουν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Απόφασης Υπ. Οικονομίας &amp; Ανάπτυξης 56902/215/19.05.2017 - ΦΕΚ 1924/02.06.2017 τεύχος Β'), χωρίς να απαιτείται θεώρηση γνησίου της υπογραφής.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εγκεκριμένη προηγμένη ηλεκτρονική υπογραφή ή προηγμένη ηλεκτρονική υπογραφή με χρήση εγκεκριμένων πιστοποιητικών σύμφωνα με την παρ. 3 του άρθρου 8, τα ΦΕΚ, τα τεχνικά φυλλάδια και όσα στοιχεία και δικαιολογητικά προβλέπεται από το ν. 4250/2014 ότι οι φορείς υποχρεούνται να αποδέχονται αντίγραφα των πρωτοτύπων.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δύνανται να ζητήσουν την απόσυρση υποβληθείσας προσφοράς, πριν την καταληκτική ημερομηνία υποβολής της προσφοράς, με έγγραφο αίτημα τους προς την αναθέτουσα αρχή/αναθέτοντα φορέα, σε μορφή ηλεκτρονικού αρχείου Portable Document Format (PDF) που φέρει εγκεκριμένη προηγμένη ηλεκτρονική υπογραφή ή προηγμένη ηλεκτρονική υπογραφή με χρήση εγκεκριμένων πιστοποιητικών σύμφωνα με την παρ. 3 του άρθρου 8 της Απόφασης Υπ. Οικονομίας &amp; Ανάπτυξης 56902/215/19.05.2017 (ΦΕΚ 1924/02.06.2017 τεύχος Β'), μέσω της λειτουργικότητας «Επικοινωνία» του ΕΣΗΔΗΣ. Πιστοποιημένος χρήστης της αναθέτουσας αρχής, μετά από σχετική απόφαση της αναθέτουσας αρχής η οποία αποδέχεται το σχετικό αίτημα του οικονομικού φορέα, μπορεί να προβεί στην απόρριψη της σχετικής ηλεκτρονικής προσφοράς στο ΕΣΗΔΗΣ πριν την καταληκτική ημερομηνία υποβολής της προσφοράς. Κατόπιν, ο οικονομικός φορέας δύναται να υποβάλει εκ νέου προσφορά μέσω του ΕΣΗΔΗΣ έως την καταληκτική ημερομηνία υποβολής προφοράς.</w:t>
      </w:r>
    </w:p>
    <w:p w:rsidR="00B7340A" w:rsidRPr="001A26E3" w:rsidRDefault="005849F0" w:rsidP="00171AE9">
      <w:pPr>
        <w:pStyle w:val="Standard"/>
        <w:spacing w:after="263"/>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lastRenderedPageBreak/>
        <w:t>2.4.3 Περιεχόμενα Φακέλου «Δικαιολογητικά Συμμετοχής- Τεχνική Προσφορά»</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2.4.3.1</w:t>
      </w:r>
      <w:r w:rsidRPr="001A26E3">
        <w:rPr>
          <w:rFonts w:asciiTheme="minorHAnsi" w:hAnsiTheme="minorHAnsi" w:cstheme="minorHAnsi"/>
          <w:sz w:val="24"/>
          <w:szCs w:val="24"/>
        </w:rPr>
        <w:t xml:space="preserve"> 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(Παράρτημα ΙΙ).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εν λόγω πρότυπο υποβάλλεται σύμφωνα με τις αναρτημένες στον ως άνω διαδικτυακό τόπο 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p>
    <w:p w:rsidR="00B7340A" w:rsidRPr="001A26E3" w:rsidRDefault="00156314" w:rsidP="00171AE9">
      <w:pPr>
        <w:pStyle w:val="Standard"/>
        <w:spacing w:after="10"/>
        <w:ind w:left="-5" w:right="814"/>
        <w:jc w:val="both"/>
        <w:rPr>
          <w:rFonts w:asciiTheme="minorHAnsi" w:hAnsiTheme="minorHAnsi" w:cstheme="minorHAnsi"/>
          <w:sz w:val="24"/>
          <w:szCs w:val="24"/>
          <w:lang w:val="en-US"/>
        </w:rPr>
      </w:pPr>
      <w:hyperlink r:id="rId34" w:anchor="@%3F_afrLoop%3D3486624636403629%26_adf.ctrl-state%3Dcoa43tonq_61" w:history="1">
        <w:r w:rsidR="005849F0" w:rsidRPr="001A26E3">
          <w:rPr>
            <w:rFonts w:asciiTheme="minorHAnsi" w:hAnsiTheme="minorHAnsi" w:cstheme="minorHAnsi"/>
            <w:sz w:val="24"/>
            <w:szCs w:val="24"/>
          </w:rPr>
          <w:t>http</w:t>
        </w:r>
      </w:hyperlink>
      <w:hyperlink r:id="rId35" w:anchor="@%3F_afrLoop%3D3486624636403629%26_adf.ctrl-state%3Dcoa43tonq_61" w:history="1">
        <w:r w:rsidR="005849F0" w:rsidRPr="001A26E3">
          <w:rPr>
            <w:rFonts w:asciiTheme="minorHAnsi" w:hAnsiTheme="minorHAnsi" w:cstheme="minorHAnsi"/>
            <w:sz w:val="24"/>
            <w:szCs w:val="24"/>
          </w:rPr>
          <w:t>://</w:t>
        </w:r>
      </w:hyperlink>
      <w:hyperlink r:id="rId36" w:anchor="@%3F_afrLoop%3D3486624636403629%26_adf.ctrl-state%3Dcoa43tonq_61" w:history="1">
        <w:r w:rsidR="005849F0" w:rsidRPr="001A26E3">
          <w:rPr>
            <w:rFonts w:asciiTheme="minorHAnsi" w:hAnsiTheme="minorHAnsi" w:cstheme="minorHAnsi"/>
            <w:sz w:val="24"/>
            <w:szCs w:val="24"/>
          </w:rPr>
          <w:t>www</w:t>
        </w:r>
      </w:hyperlink>
      <w:hyperlink r:id="rId37" w:anchor="@%3F_afrLoop%3D3486624636403629%26_adf.ctrl-state%3Dcoa43tonq_61" w:history="1">
        <w:r w:rsidR="005849F0" w:rsidRPr="001A26E3">
          <w:rPr>
            <w:rFonts w:asciiTheme="minorHAnsi" w:hAnsiTheme="minorHAnsi" w:cstheme="minorHAnsi"/>
            <w:sz w:val="24"/>
            <w:szCs w:val="24"/>
          </w:rPr>
          <w:t>.</w:t>
        </w:r>
      </w:hyperlink>
      <w:hyperlink r:id="rId38" w:anchor="@%3F_afrLoop%3D3486624636403629%26_adf.ctrl-state%3Dcoa43tonq_61" w:history="1">
        <w:r w:rsidR="005849F0" w:rsidRPr="001A26E3">
          <w:rPr>
            <w:rFonts w:asciiTheme="minorHAnsi" w:hAnsiTheme="minorHAnsi" w:cstheme="minorHAnsi"/>
            <w:sz w:val="24"/>
            <w:szCs w:val="24"/>
          </w:rPr>
          <w:t>promitheus</w:t>
        </w:r>
      </w:hyperlink>
      <w:hyperlink r:id="rId39" w:anchor="@%3F_afrLoop%3D3486624636403629%26_adf.ctrl-state%3Dcoa43tonq_61" w:history="1">
        <w:r w:rsidR="005849F0" w:rsidRPr="001A26E3">
          <w:rPr>
            <w:rFonts w:asciiTheme="minorHAnsi" w:hAnsiTheme="minorHAnsi" w:cstheme="minorHAnsi"/>
            <w:sz w:val="24"/>
            <w:szCs w:val="24"/>
          </w:rPr>
          <w:t>.</w:t>
        </w:r>
      </w:hyperlink>
      <w:hyperlink r:id="rId40" w:anchor="@%3F_afrLoop%3D3486624636403629%26_adf.ctrl-state%3Dcoa43tonq_61" w:history="1">
        <w:r w:rsidR="005849F0" w:rsidRPr="001A26E3">
          <w:rPr>
            <w:rFonts w:asciiTheme="minorHAnsi" w:hAnsiTheme="minorHAnsi" w:cstheme="minorHAnsi"/>
            <w:sz w:val="24"/>
            <w:szCs w:val="24"/>
          </w:rPr>
          <w:t>gov</w:t>
        </w:r>
      </w:hyperlink>
      <w:hyperlink r:id="rId41" w:anchor="@%3F_afrLoop%3D3486624636403629%26_adf.ctrl-state%3Dcoa43tonq_61" w:history="1">
        <w:r w:rsidR="005849F0" w:rsidRPr="001A26E3">
          <w:rPr>
            <w:rFonts w:asciiTheme="minorHAnsi" w:hAnsiTheme="minorHAnsi" w:cstheme="minorHAnsi"/>
            <w:sz w:val="24"/>
            <w:szCs w:val="24"/>
          </w:rPr>
          <w:t>.</w:t>
        </w:r>
      </w:hyperlink>
      <w:hyperlink r:id="rId42" w:anchor="@%3F_afrLoop%3D3486624636403629%26_adf.ctrl-state%3Dcoa43tonq_61" w:history="1">
        <w:r w:rsidR="005849F0" w:rsidRPr="001A26E3">
          <w:rPr>
            <w:rFonts w:asciiTheme="minorHAnsi" w:hAnsiTheme="minorHAnsi" w:cstheme="minorHAnsi"/>
            <w:sz w:val="24"/>
            <w:szCs w:val="24"/>
          </w:rPr>
          <w:t>gr</w:t>
        </w:r>
      </w:hyperlink>
      <w:hyperlink r:id="rId43" w:anchor="@%3F_afrLoop%3D3486624636403629%26_adf.ctrl-state%3Dcoa43tonq_61" w:history="1">
        <w:r w:rsidR="005849F0" w:rsidRPr="001F55AF">
          <w:rPr>
            <w:rFonts w:asciiTheme="minorHAnsi" w:hAnsiTheme="minorHAnsi" w:cstheme="minorHAnsi"/>
            <w:sz w:val="24"/>
            <w:szCs w:val="24"/>
            <w:lang w:val="en-US"/>
          </w:rPr>
          <w:t>/</w:t>
        </w:r>
      </w:hyperlink>
      <w:hyperlink r:id="rId44" w:anchor="@%3F_afrLoop%3D3486624636403629%26_adf.ctrl-state%3Dcoa43tonq_61" w:history="1">
        <w:r w:rsidR="005849F0" w:rsidRPr="001A26E3">
          <w:rPr>
            <w:rFonts w:asciiTheme="minorHAnsi" w:hAnsiTheme="minorHAnsi" w:cstheme="minorHAnsi"/>
            <w:sz w:val="24"/>
            <w:szCs w:val="24"/>
            <w:lang w:val="en-US"/>
          </w:rPr>
          <w:t>webcenter</w:t>
        </w:r>
      </w:hyperlink>
      <w:hyperlink r:id="rId45" w:anchor="@%3F_afrLoop%3D3486624636403629%26_adf.ctrl-state%3Dcoa43tonq_61" w:history="1">
        <w:r w:rsidR="005849F0" w:rsidRPr="001F55AF">
          <w:rPr>
            <w:rFonts w:asciiTheme="minorHAnsi" w:hAnsiTheme="minorHAnsi" w:cstheme="minorHAnsi"/>
            <w:sz w:val="24"/>
            <w:szCs w:val="24"/>
            <w:lang w:val="en-US"/>
          </w:rPr>
          <w:t>/</w:t>
        </w:r>
      </w:hyperlink>
      <w:hyperlink r:id="rId46" w:anchor="@%3F_afrLoop%3D3486624636403629%26_adf.ctrl-state%3Dcoa43tonq_61" w:history="1">
        <w:r w:rsidR="005849F0" w:rsidRPr="001A26E3">
          <w:rPr>
            <w:rFonts w:asciiTheme="minorHAnsi" w:hAnsiTheme="minorHAnsi" w:cstheme="minorHAnsi"/>
            <w:sz w:val="24"/>
            <w:szCs w:val="24"/>
            <w:lang w:val="en-US"/>
          </w:rPr>
          <w:t>faces</w:t>
        </w:r>
      </w:hyperlink>
      <w:hyperlink r:id="rId47" w:anchor="@%3F_afrLoop%3D3486624636403629%26_adf.ctrl-state%3Dcoa43tonq_61" w:history="1">
        <w:r w:rsidR="005849F0" w:rsidRPr="001F55AF">
          <w:rPr>
            <w:rFonts w:asciiTheme="minorHAnsi" w:hAnsiTheme="minorHAnsi" w:cstheme="minorHAnsi"/>
            <w:sz w:val="24"/>
            <w:szCs w:val="24"/>
            <w:lang w:val="en-US"/>
          </w:rPr>
          <w:t>/</w:t>
        </w:r>
      </w:hyperlink>
      <w:hyperlink r:id="rId48" w:anchor="@%3F_afrLoop%3D3486624636403629%26_adf.ctrl-state%3Dcoa43tonq_61" w:history="1">
        <w:r w:rsidR="005849F0" w:rsidRPr="001A26E3">
          <w:rPr>
            <w:rFonts w:asciiTheme="minorHAnsi" w:hAnsiTheme="minorHAnsi" w:cstheme="minorHAnsi"/>
            <w:sz w:val="24"/>
            <w:szCs w:val="24"/>
            <w:lang w:val="en-US"/>
          </w:rPr>
          <w:t>oracle</w:t>
        </w:r>
      </w:hyperlink>
      <w:hyperlink r:id="rId49" w:anchor="@%3F_afrLoop%3D3486624636403629%26_adf.ctrl-state%3Dcoa43tonq_61" w:history="1">
        <w:r w:rsidR="005849F0" w:rsidRPr="001A26E3">
          <w:rPr>
            <w:rFonts w:asciiTheme="minorHAnsi" w:hAnsiTheme="minorHAnsi" w:cstheme="minorHAnsi"/>
            <w:sz w:val="24"/>
            <w:szCs w:val="24"/>
            <w:lang w:val="en-US"/>
          </w:rPr>
          <w:t>/</w:t>
        </w:r>
      </w:hyperlink>
      <w:hyperlink r:id="rId50" w:anchor="@%3F_afrLoop%3D3486624636403629%26_adf.ctrl-state%3Dcoa43tonq_61" w:history="1">
        <w:r w:rsidR="005849F0" w:rsidRPr="001A26E3">
          <w:rPr>
            <w:rFonts w:asciiTheme="minorHAnsi" w:hAnsiTheme="minorHAnsi" w:cstheme="minorHAnsi"/>
            <w:sz w:val="24"/>
            <w:szCs w:val="24"/>
            <w:lang w:val="en-US"/>
          </w:rPr>
          <w:t>webcenter</w:t>
        </w:r>
      </w:hyperlink>
      <w:hyperlink r:id="rId51" w:anchor="@%3F_afrLoop%3D3486624636403629%26_adf.ctrl-state%3Dcoa43tonq_61" w:history="1">
        <w:r w:rsidR="005849F0" w:rsidRPr="001A26E3">
          <w:rPr>
            <w:rFonts w:asciiTheme="minorHAnsi" w:hAnsiTheme="minorHAnsi" w:cstheme="minorHAnsi"/>
            <w:sz w:val="24"/>
            <w:szCs w:val="24"/>
            <w:lang w:val="en-US"/>
          </w:rPr>
          <w:t>/</w:t>
        </w:r>
      </w:hyperlink>
      <w:hyperlink r:id="rId52" w:anchor="@%3F_afrLoop%3D3486624636403629%26_adf.ctrl-state%3Dcoa43tonq_61" w:history="1">
        <w:r w:rsidR="005849F0" w:rsidRPr="001A26E3">
          <w:rPr>
            <w:rFonts w:asciiTheme="minorHAnsi" w:hAnsiTheme="minorHAnsi" w:cstheme="minorHAnsi"/>
            <w:sz w:val="24"/>
            <w:szCs w:val="24"/>
            <w:lang w:val="en-US"/>
          </w:rPr>
          <w:t>page</w:t>
        </w:r>
      </w:hyperlink>
      <w:hyperlink r:id="rId53" w:anchor="@%3F_afrLoop%3D3486624636403629%26_adf.ctrl-state%3Dcoa43tonq_61" w:history="1">
        <w:r w:rsidR="005849F0" w:rsidRPr="001A26E3">
          <w:rPr>
            <w:rFonts w:asciiTheme="minorHAnsi" w:hAnsiTheme="minorHAnsi" w:cstheme="minorHAnsi"/>
            <w:sz w:val="24"/>
            <w:szCs w:val="24"/>
            <w:lang w:val="en-US"/>
          </w:rPr>
          <w:t>/</w:t>
        </w:r>
      </w:hyperlink>
      <w:hyperlink r:id="rId54" w:anchor="@%3F_afrLoop%3D3486624636403629%26_adf.ctrl-state%3Dcoa43tonq_61" w:history="1">
        <w:r w:rsidR="005849F0" w:rsidRPr="001A26E3">
          <w:rPr>
            <w:rFonts w:asciiTheme="minorHAnsi" w:hAnsiTheme="minorHAnsi" w:cstheme="minorHAnsi"/>
            <w:sz w:val="24"/>
            <w:szCs w:val="24"/>
            <w:lang w:val="en-US"/>
          </w:rPr>
          <w:t>scopedMD</w:t>
        </w:r>
      </w:hyperlink>
      <w:hyperlink r:id="rId55" w:anchor="@%3F_afrLoop%3D3486624636403629%26_adf.ctrl-state%3Dcoa43tonq_61" w:history="1">
        <w:r w:rsidR="005849F0" w:rsidRPr="001A26E3">
          <w:rPr>
            <w:rFonts w:asciiTheme="minorHAnsi" w:hAnsiTheme="minorHAnsi" w:cstheme="minorHAnsi"/>
            <w:sz w:val="24"/>
            <w:szCs w:val="24"/>
            <w:lang w:val="en-US"/>
          </w:rPr>
          <w:t>/</w:t>
        </w:r>
      </w:hyperlink>
      <w:hyperlink r:id="rId56" w:anchor="@%3F_afrLoop%3D3486624636403629%26_adf.ctrl-state%3Dcoa43tonq_61" w:history="1">
        <w:r w:rsidR="005849F0" w:rsidRPr="001A26E3">
          <w:rPr>
            <w:rFonts w:asciiTheme="minorHAnsi" w:hAnsiTheme="minorHAnsi" w:cstheme="minorHAnsi"/>
            <w:sz w:val="24"/>
            <w:szCs w:val="24"/>
            <w:lang w:val="en-US"/>
          </w:rPr>
          <w:t>sd</w:t>
        </w:r>
      </w:hyperlink>
      <w:hyperlink r:id="rId57" w:anchor="@%3F_afrLoop%3D3486624636403629%26_adf.ctrl-state%3Dcoa43tonq_61" w:history="1">
        <w:r w:rsidR="005849F0" w:rsidRPr="001A26E3">
          <w:rPr>
            <w:rFonts w:asciiTheme="minorHAnsi" w:hAnsiTheme="minorHAnsi" w:cstheme="minorHAnsi"/>
            <w:sz w:val="24"/>
            <w:szCs w:val="24"/>
            <w:lang w:val="en-US"/>
          </w:rPr>
          <w:t>0</w:t>
        </w:r>
      </w:hyperlink>
      <w:hyperlink r:id="rId58" w:anchor="@%3F_afrLoop%3D3486624636403629%26_adf.ctrl-state%3Dcoa43tonq_61" w:history="1">
        <w:r w:rsidR="005849F0" w:rsidRPr="001A26E3">
          <w:rPr>
            <w:rFonts w:asciiTheme="minorHAnsi" w:hAnsiTheme="minorHAnsi" w:cstheme="minorHAnsi"/>
            <w:sz w:val="24"/>
            <w:szCs w:val="24"/>
            <w:lang w:val="en-US"/>
          </w:rPr>
          <w:t>cb</w:t>
        </w:r>
      </w:hyperlink>
      <w:hyperlink r:id="rId59" w:anchor="@%3F_afrLoop%3D3486624636403629%26_adf.ctrl-state%3Dcoa43tonq_61" w:history="1">
        <w:r w:rsidR="005849F0" w:rsidRPr="001A26E3">
          <w:rPr>
            <w:rFonts w:asciiTheme="minorHAnsi" w:hAnsiTheme="minorHAnsi" w:cstheme="minorHAnsi"/>
            <w:sz w:val="24"/>
            <w:szCs w:val="24"/>
            <w:lang w:val="en-US"/>
          </w:rPr>
          <w:t>90</w:t>
        </w:r>
      </w:hyperlink>
      <w:hyperlink r:id="rId60" w:anchor="@%3F_afrLoop%3D3486624636403629%26_adf.ctrl-state%3Dcoa43tonq_61" w:history="1">
        <w:r w:rsidR="005849F0" w:rsidRPr="001A26E3">
          <w:rPr>
            <w:rFonts w:asciiTheme="minorHAnsi" w:hAnsiTheme="minorHAnsi" w:cstheme="minorHAnsi"/>
            <w:sz w:val="24"/>
            <w:szCs w:val="24"/>
            <w:lang w:val="en-US"/>
          </w:rPr>
          <w:t>ef</w:t>
        </w:r>
      </w:hyperlink>
      <w:hyperlink r:id="rId61" w:anchor="@%3F_afrLoop%3D3486624636403629%26_adf.ctrl-state%3Dcoa43tonq_61" w:history="1">
        <w:r w:rsidR="005849F0" w:rsidRPr="001A26E3">
          <w:rPr>
            <w:rFonts w:asciiTheme="minorHAnsi" w:hAnsiTheme="minorHAnsi" w:cstheme="minorHAnsi"/>
            <w:sz w:val="24"/>
            <w:szCs w:val="24"/>
            <w:lang w:val="en-US"/>
          </w:rPr>
          <w:t>_26</w:t>
        </w:r>
      </w:hyperlink>
      <w:hyperlink r:id="rId62" w:anchor="@%3F_afrLoop%3D3486624636403629%26_adf.ctrl-state%3Dcoa43tonq_61" w:history="1">
        <w:r w:rsidR="005849F0" w:rsidRPr="001A26E3">
          <w:rPr>
            <w:rFonts w:asciiTheme="minorHAnsi" w:hAnsiTheme="minorHAnsi" w:cstheme="minorHAnsi"/>
            <w:sz w:val="24"/>
            <w:szCs w:val="24"/>
            <w:lang w:val="en-US"/>
          </w:rPr>
          <w:t>cf</w:t>
        </w:r>
      </w:hyperlink>
      <w:hyperlink r:id="rId63" w:anchor="@%3F_afrLoop%3D3486624636403629%26_adf.ctrl-state%3Dcoa43tonq_61" w:history="1">
        <w:r w:rsidR="005849F0" w:rsidRPr="001A26E3">
          <w:rPr>
            <w:rFonts w:asciiTheme="minorHAnsi" w:hAnsiTheme="minorHAnsi" w:cstheme="minorHAnsi"/>
            <w:sz w:val="24"/>
            <w:szCs w:val="24"/>
            <w:lang w:val="en-US"/>
          </w:rPr>
          <w:t>_470</w:t>
        </w:r>
      </w:hyperlink>
    </w:p>
    <w:p w:rsidR="00B7340A" w:rsidRPr="001A26E3" w:rsidRDefault="00156314" w:rsidP="00171AE9">
      <w:pPr>
        <w:pStyle w:val="Standard"/>
        <w:ind w:left="-5" w:right="814"/>
        <w:jc w:val="both"/>
        <w:rPr>
          <w:rFonts w:asciiTheme="minorHAnsi" w:hAnsiTheme="minorHAnsi" w:cstheme="minorHAnsi"/>
          <w:sz w:val="24"/>
          <w:szCs w:val="24"/>
        </w:rPr>
      </w:pPr>
      <w:hyperlink r:id="rId64" w:anchor="@%3F_afrLoop%3D3486624636403629%26_adf.ctrl-state%3Dcoa43tonq_61" w:history="1">
        <w:r w:rsidR="005849F0" w:rsidRPr="001A26E3">
          <w:rPr>
            <w:rFonts w:asciiTheme="minorHAnsi" w:hAnsiTheme="minorHAnsi" w:cstheme="minorHAnsi"/>
            <w:sz w:val="24"/>
            <w:szCs w:val="24"/>
            <w:lang w:val="en-US"/>
          </w:rPr>
          <w:t>3_99</w:t>
        </w:r>
      </w:hyperlink>
      <w:hyperlink r:id="rId65" w:anchor="@%3F_afrLoop%3D3486624636403629%26_adf.ctrl-state%3Dcoa43tonq_61" w:history="1">
        <w:r w:rsidR="005849F0" w:rsidRPr="001A26E3">
          <w:rPr>
            <w:rFonts w:asciiTheme="minorHAnsi" w:hAnsiTheme="minorHAnsi" w:cstheme="minorHAnsi"/>
            <w:sz w:val="24"/>
            <w:szCs w:val="24"/>
            <w:lang w:val="en-US"/>
          </w:rPr>
          <w:t>d</w:t>
        </w:r>
      </w:hyperlink>
      <w:hyperlink r:id="rId66" w:anchor="@%3F_afrLoop%3D3486624636403629%26_adf.ctrl-state%3Dcoa43tonq_61" w:history="1">
        <w:r w:rsidR="005849F0" w:rsidRPr="001A26E3">
          <w:rPr>
            <w:rFonts w:asciiTheme="minorHAnsi" w:hAnsiTheme="minorHAnsi" w:cstheme="minorHAnsi"/>
            <w:sz w:val="24"/>
            <w:szCs w:val="24"/>
            <w:lang w:val="en-US"/>
          </w:rPr>
          <w:t>5_1561</w:t>
        </w:r>
      </w:hyperlink>
      <w:hyperlink r:id="rId67" w:anchor="@%3F_afrLoop%3D3486624636403629%26_adf.ctrl-state%3Dcoa43tonq_61" w:history="1">
        <w:r w:rsidR="005849F0" w:rsidRPr="001A26E3">
          <w:rPr>
            <w:rFonts w:asciiTheme="minorHAnsi" w:hAnsiTheme="minorHAnsi" w:cstheme="minorHAnsi"/>
            <w:sz w:val="24"/>
            <w:szCs w:val="24"/>
            <w:lang w:val="en-US"/>
          </w:rPr>
          <w:t>ceff</w:t>
        </w:r>
      </w:hyperlink>
      <w:hyperlink r:id="rId68" w:anchor="@%3F_afrLoop%3D3486624636403629%26_adf.ctrl-state%3Dcoa43tonq_61" w:history="1">
        <w:r w:rsidR="005849F0" w:rsidRPr="001A26E3">
          <w:rPr>
            <w:rFonts w:asciiTheme="minorHAnsi" w:hAnsiTheme="minorHAnsi" w:cstheme="minorHAnsi"/>
            <w:sz w:val="24"/>
            <w:szCs w:val="24"/>
            <w:lang w:val="en-US"/>
          </w:rPr>
          <w:t>660</w:t>
        </w:r>
      </w:hyperlink>
      <w:hyperlink r:id="rId69" w:anchor="@%3F_afrLoop%3D3486624636403629%26_adf.ctrl-state%3Dcoa43tonq_61" w:history="1">
        <w:r w:rsidR="005849F0" w:rsidRPr="001A26E3">
          <w:rPr>
            <w:rFonts w:asciiTheme="minorHAnsi" w:hAnsiTheme="minorHAnsi" w:cstheme="minorHAnsi"/>
            <w:sz w:val="24"/>
            <w:szCs w:val="24"/>
            <w:lang w:val="en-US"/>
          </w:rPr>
          <w:t>f</w:t>
        </w:r>
      </w:hyperlink>
      <w:hyperlink r:id="rId70" w:anchor="@%3F_afrLoop%3D3486624636403629%26_adf.ctrl-state%3Dcoa43tonq_61" w:history="1">
        <w:r w:rsidR="005849F0" w:rsidRPr="001A26E3">
          <w:rPr>
            <w:rFonts w:asciiTheme="minorHAnsi" w:hAnsiTheme="minorHAnsi" w:cstheme="minorHAnsi"/>
            <w:sz w:val="24"/>
            <w:szCs w:val="24"/>
            <w:lang w:val="en-US"/>
          </w:rPr>
          <w:t>/</w:t>
        </w:r>
      </w:hyperlink>
      <w:hyperlink r:id="rId71" w:anchor="@%3F_afrLoop%3D3486624636403629%26_adf.ctrl-state%3Dcoa43tonq_61" w:history="1">
        <w:r w:rsidR="005849F0" w:rsidRPr="001A26E3">
          <w:rPr>
            <w:rFonts w:asciiTheme="minorHAnsi" w:hAnsiTheme="minorHAnsi" w:cstheme="minorHAnsi"/>
            <w:sz w:val="24"/>
            <w:szCs w:val="24"/>
            <w:lang w:val="en-US"/>
          </w:rPr>
          <w:t>Page</w:t>
        </w:r>
      </w:hyperlink>
      <w:hyperlink r:id="rId72" w:anchor="@%3F_afrLoop%3D3486624636403629%26_adf.ctrl-state%3Dcoa43tonq_61" w:history="1">
        <w:r w:rsidR="005849F0" w:rsidRPr="001A26E3">
          <w:rPr>
            <w:rFonts w:asciiTheme="minorHAnsi" w:hAnsiTheme="minorHAnsi" w:cstheme="minorHAnsi"/>
            <w:sz w:val="24"/>
            <w:szCs w:val="24"/>
            <w:lang w:val="en-US"/>
          </w:rPr>
          <w:t>226.</w:t>
        </w:r>
      </w:hyperlink>
      <w:hyperlink r:id="rId73" w:anchor="@%3F_afrLoop%3D3486624636403629%26_adf.ctrl-state%3Dcoa43tonq_61" w:history="1">
        <w:r w:rsidR="005849F0" w:rsidRPr="001A26E3">
          <w:rPr>
            <w:rFonts w:asciiTheme="minorHAnsi" w:hAnsiTheme="minorHAnsi" w:cstheme="minorHAnsi"/>
            <w:sz w:val="24"/>
            <w:szCs w:val="24"/>
            <w:lang w:val="en-US"/>
          </w:rPr>
          <w:t>jspx</w:t>
        </w:r>
      </w:hyperlink>
      <w:hyperlink r:id="rId74" w:anchor="@%3F_afrLoop%3D3486624636403629%26_adf.ctrl-state%3Dcoa43tonq_61" w:history="1">
        <w:r w:rsidR="005849F0" w:rsidRPr="001A26E3">
          <w:rPr>
            <w:rFonts w:asciiTheme="minorHAnsi" w:hAnsiTheme="minorHAnsi" w:cstheme="minorHAnsi"/>
            <w:sz w:val="24"/>
            <w:szCs w:val="24"/>
            <w:lang w:val="en-US"/>
          </w:rPr>
          <w:t>?_</w:t>
        </w:r>
      </w:hyperlink>
      <w:hyperlink r:id="rId75" w:anchor="@%3F_afrLoop%3D3486624636403629%26_adf.ctrl-state%3Dcoa43tonq_61" w:history="1">
        <w:r w:rsidR="005849F0" w:rsidRPr="001A26E3">
          <w:rPr>
            <w:rFonts w:asciiTheme="minorHAnsi" w:hAnsiTheme="minorHAnsi" w:cstheme="minorHAnsi"/>
            <w:sz w:val="24"/>
            <w:szCs w:val="24"/>
            <w:lang w:val="en-US"/>
          </w:rPr>
          <w:t>afrLoop</w:t>
        </w:r>
      </w:hyperlink>
      <w:hyperlink r:id="rId76" w:anchor="@%3F_afrLoop%3D3486624636403629%26_adf.ctrl-state%3Dcoa43tonq_61" w:history="1">
        <w:r w:rsidR="005849F0" w:rsidRPr="001A26E3">
          <w:rPr>
            <w:rFonts w:asciiTheme="minorHAnsi" w:hAnsiTheme="minorHAnsi" w:cstheme="minorHAnsi"/>
            <w:sz w:val="24"/>
            <w:szCs w:val="24"/>
            <w:lang w:val="en-US"/>
          </w:rPr>
          <w:t>=3486624636403629#%40%3</w:t>
        </w:r>
      </w:hyperlink>
      <w:hyperlink r:id="rId77" w:anchor="@%3F_afrLoop%3D3486624636403629%26_adf.ctrl-state%3Dcoa43tonq_61" w:history="1">
        <w:r w:rsidR="005849F0" w:rsidRPr="001A26E3">
          <w:rPr>
            <w:rFonts w:asciiTheme="minorHAnsi" w:hAnsiTheme="minorHAnsi" w:cstheme="minorHAnsi"/>
            <w:sz w:val="24"/>
            <w:szCs w:val="24"/>
            <w:lang w:val="en-US"/>
          </w:rPr>
          <w:t>F</w:t>
        </w:r>
      </w:hyperlink>
      <w:hyperlink r:id="rId78" w:anchor="@%3F_afrLoop%3D3486624636403629%26_adf.ctrl-state%3Dcoa43tonq_61" w:history="1">
        <w:r w:rsidR="005849F0" w:rsidRPr="001A26E3">
          <w:rPr>
            <w:rFonts w:asciiTheme="minorHAnsi" w:hAnsiTheme="minorHAnsi" w:cstheme="minorHAnsi"/>
            <w:sz w:val="24"/>
            <w:szCs w:val="24"/>
            <w:lang w:val="en-US"/>
          </w:rPr>
          <w:t>_</w:t>
        </w:r>
      </w:hyperlink>
      <w:hyperlink r:id="rId79" w:anchor="@%3F_afrLoop%3D3486624636403629%26_adf.ctrl-state%3Dcoa43tonq_61" w:history="1">
        <w:r w:rsidR="005849F0" w:rsidRPr="001A26E3">
          <w:rPr>
            <w:rFonts w:asciiTheme="minorHAnsi" w:hAnsiTheme="minorHAnsi" w:cstheme="minorHAnsi"/>
            <w:sz w:val="24"/>
            <w:szCs w:val="24"/>
            <w:lang w:val="en-US"/>
          </w:rPr>
          <w:t>afrLoop</w:t>
        </w:r>
      </w:hyperlink>
      <w:hyperlink r:id="rId80" w:anchor="@%3F_afrLoop%3D3486624636403629%26_adf.ctrl-state%3Dcoa43tonq_61" w:history="1">
        <w:r w:rsidR="005849F0" w:rsidRPr="001A26E3">
          <w:rPr>
            <w:rFonts w:asciiTheme="minorHAnsi" w:hAnsiTheme="minorHAnsi" w:cstheme="minorHAnsi"/>
            <w:sz w:val="24"/>
            <w:szCs w:val="24"/>
            <w:lang w:val="en-US"/>
          </w:rPr>
          <w:t>%3</w:t>
        </w:r>
      </w:hyperlink>
      <w:hyperlink r:id="rId81" w:anchor="@%3F_afrLoop%3D3486624636403629%26_adf.ctrl-state%3Dcoa43tonq_61" w:history="1">
        <w:r w:rsidR="005849F0" w:rsidRPr="001A26E3">
          <w:rPr>
            <w:rFonts w:asciiTheme="minorHAnsi" w:hAnsiTheme="minorHAnsi" w:cstheme="minorHAnsi"/>
            <w:sz w:val="24"/>
            <w:szCs w:val="24"/>
            <w:lang w:val="en-US"/>
          </w:rPr>
          <w:t>D</w:t>
        </w:r>
      </w:hyperlink>
      <w:hyperlink r:id="rId82" w:anchor="@%3F_afrLoop%3D3486624636403629%26_adf.ctrl-state%3Dcoa43tonq_61" w:history="1">
        <w:r w:rsidR="005849F0" w:rsidRPr="001A26E3">
          <w:rPr>
            <w:rFonts w:asciiTheme="minorHAnsi" w:hAnsiTheme="minorHAnsi" w:cstheme="minorHAnsi"/>
            <w:sz w:val="24"/>
            <w:szCs w:val="24"/>
            <w:lang w:val="en-US"/>
          </w:rPr>
          <w:t xml:space="preserve">3486624636403 </w:t>
        </w:r>
      </w:hyperlink>
      <w:hyperlink r:id="rId83" w:anchor="@%3F_afrLoop%3D3486624636403629%26_adf.ctrl-state%3Dcoa43tonq_61" w:history="1">
        <w:r w:rsidR="005849F0" w:rsidRPr="001A26E3">
          <w:rPr>
            <w:rFonts w:asciiTheme="minorHAnsi" w:hAnsiTheme="minorHAnsi" w:cstheme="minorHAnsi"/>
            <w:sz w:val="24"/>
            <w:szCs w:val="24"/>
            <w:lang w:val="en-US"/>
          </w:rPr>
          <w:t>629%26_</w:t>
        </w:r>
      </w:hyperlink>
      <w:hyperlink r:id="rId84" w:anchor="@%3F_afrLoop%3D3486624636403629%26_adf.ctrl-state%3Dcoa43tonq_61" w:history="1">
        <w:r w:rsidR="005849F0" w:rsidRPr="001A26E3">
          <w:rPr>
            <w:rFonts w:asciiTheme="minorHAnsi" w:hAnsiTheme="minorHAnsi" w:cstheme="minorHAnsi"/>
            <w:sz w:val="24"/>
            <w:szCs w:val="24"/>
            <w:lang w:val="en-US"/>
          </w:rPr>
          <w:t>adf</w:t>
        </w:r>
      </w:hyperlink>
      <w:hyperlink r:id="rId85" w:anchor="@%3F_afrLoop%3D3486624636403629%26_adf.ctrl-state%3Dcoa43tonq_61" w:history="1">
        <w:r w:rsidR="005849F0" w:rsidRPr="001A26E3">
          <w:rPr>
            <w:rFonts w:asciiTheme="minorHAnsi" w:hAnsiTheme="minorHAnsi" w:cstheme="minorHAnsi"/>
            <w:sz w:val="24"/>
            <w:szCs w:val="24"/>
            <w:lang w:val="en-US"/>
          </w:rPr>
          <w:t>.</w:t>
        </w:r>
      </w:hyperlink>
      <w:hyperlink r:id="rId86" w:anchor="@%3F_afrLoop%3D3486624636403629%26_adf.ctrl-state%3Dcoa43tonq_61" w:history="1">
        <w:r w:rsidR="005849F0" w:rsidRPr="001A26E3">
          <w:rPr>
            <w:rFonts w:asciiTheme="minorHAnsi" w:hAnsiTheme="minorHAnsi" w:cstheme="minorHAnsi"/>
            <w:sz w:val="24"/>
            <w:szCs w:val="24"/>
            <w:lang w:val="en-US"/>
          </w:rPr>
          <w:t>ctrl</w:t>
        </w:r>
      </w:hyperlink>
      <w:hyperlink r:id="rId87" w:anchor="@%3F_afrLoop%3D3486624636403629%26_adf.ctrl-state%3Dcoa43tonq_61" w:history="1">
        <w:r w:rsidR="005849F0" w:rsidRPr="004157A9">
          <w:rPr>
            <w:rFonts w:asciiTheme="minorHAnsi" w:hAnsiTheme="minorHAnsi" w:cstheme="minorHAnsi"/>
            <w:sz w:val="24"/>
            <w:szCs w:val="24"/>
          </w:rPr>
          <w:t>-</w:t>
        </w:r>
      </w:hyperlink>
      <w:hyperlink r:id="rId88" w:anchor="@%3F_afrLoop%3D3486624636403629%26_adf.ctrl-state%3Dcoa43tonq_61" w:history="1">
        <w:r w:rsidR="005849F0" w:rsidRPr="001A26E3">
          <w:rPr>
            <w:rFonts w:asciiTheme="minorHAnsi" w:hAnsiTheme="minorHAnsi" w:cstheme="minorHAnsi"/>
            <w:sz w:val="24"/>
            <w:szCs w:val="24"/>
            <w:lang w:val="en-US"/>
          </w:rPr>
          <w:t>state</w:t>
        </w:r>
      </w:hyperlink>
      <w:hyperlink r:id="rId89" w:anchor="@%3F_afrLoop%3D3486624636403629%26_adf.ctrl-state%3Dcoa43tonq_61" w:history="1">
        <w:r w:rsidR="005849F0" w:rsidRPr="004157A9">
          <w:rPr>
            <w:rFonts w:asciiTheme="minorHAnsi" w:hAnsiTheme="minorHAnsi" w:cstheme="minorHAnsi"/>
            <w:sz w:val="24"/>
            <w:szCs w:val="24"/>
          </w:rPr>
          <w:t>%3</w:t>
        </w:r>
      </w:hyperlink>
      <w:hyperlink r:id="rId90" w:anchor="@%3F_afrLoop%3D3486624636403629%26_adf.ctrl-state%3Dcoa43tonq_61" w:history="1">
        <w:r w:rsidR="005849F0" w:rsidRPr="001A26E3">
          <w:rPr>
            <w:rFonts w:asciiTheme="minorHAnsi" w:hAnsiTheme="minorHAnsi" w:cstheme="minorHAnsi"/>
            <w:sz w:val="24"/>
            <w:szCs w:val="24"/>
            <w:lang w:val="en-US"/>
          </w:rPr>
          <w:t>Dcoa</w:t>
        </w:r>
      </w:hyperlink>
      <w:hyperlink r:id="rId91" w:anchor="@%3F_afrLoop%3D3486624636403629%26_adf.ctrl-state%3Dcoa43tonq_61" w:history="1">
        <w:r w:rsidR="005849F0" w:rsidRPr="004157A9">
          <w:rPr>
            <w:rFonts w:asciiTheme="minorHAnsi" w:hAnsiTheme="minorHAnsi" w:cstheme="minorHAnsi"/>
            <w:sz w:val="24"/>
            <w:szCs w:val="24"/>
          </w:rPr>
          <w:t>43</w:t>
        </w:r>
      </w:hyperlink>
      <w:hyperlink r:id="rId92" w:anchor="@%3F_afrLoop%3D3486624636403629%26_adf.ctrl-state%3Dcoa43tonq_61" w:history="1">
        <w:r w:rsidR="005849F0" w:rsidRPr="001A26E3">
          <w:rPr>
            <w:rFonts w:asciiTheme="minorHAnsi" w:hAnsiTheme="minorHAnsi" w:cstheme="minorHAnsi"/>
            <w:sz w:val="24"/>
            <w:szCs w:val="24"/>
            <w:lang w:val="en-US"/>
          </w:rPr>
          <w:t>tonq</w:t>
        </w:r>
      </w:hyperlink>
      <w:hyperlink r:id="rId93" w:anchor="@%3F_afrLoop%3D3486624636403629%26_adf.ctrl-state%3Dcoa43tonq_61" w:history="1">
        <w:r w:rsidR="005849F0" w:rsidRPr="001A26E3">
          <w:rPr>
            <w:rFonts w:asciiTheme="minorHAnsi" w:hAnsiTheme="minorHAnsi" w:cstheme="minorHAnsi"/>
            <w:sz w:val="24"/>
            <w:szCs w:val="24"/>
          </w:rPr>
          <w:t>_61]</w:t>
        </w:r>
      </w:hyperlink>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εγγυητική επιστολή συμμετοχής προσκομίζεται σε έντυπη μορφή (πρωτότυπο) εντός τριών (3) εργασίμων ημερών από την ηλεκτρονική υποβολή.</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ενώσεις οικονομικών φορέων που υποβάλλουν κοινή προσφορά, υποβάλλουν το ΕΕΕΣ για κάθε οικονομικό φορέα που συμμετέχει στην ένωση.</w:t>
      </w:r>
    </w:p>
    <w:p w:rsidR="00B7340A" w:rsidRPr="001A26E3" w:rsidRDefault="00B7340A" w:rsidP="00171AE9">
      <w:pPr>
        <w:pStyle w:val="Standard"/>
        <w:spacing w:after="98" w:line="254" w:lineRule="auto"/>
        <w:jc w:val="both"/>
        <w:rPr>
          <w:rFonts w:asciiTheme="minorHAnsi" w:hAnsiTheme="minorHAnsi" w:cstheme="minorHAnsi"/>
          <w:b/>
          <w:sz w:val="24"/>
          <w:szCs w:val="24"/>
        </w:rPr>
      </w:pPr>
    </w:p>
    <w:p w:rsidR="00B7340A" w:rsidRPr="001A26E3" w:rsidRDefault="005849F0" w:rsidP="00171AE9">
      <w:pPr>
        <w:pStyle w:val="Standard"/>
        <w:spacing w:after="134"/>
        <w:ind w:left="-5" w:right="814"/>
        <w:jc w:val="both"/>
        <w:rPr>
          <w:rFonts w:asciiTheme="minorHAnsi" w:hAnsiTheme="minorHAnsi" w:cstheme="minorHAnsi"/>
          <w:sz w:val="24"/>
          <w:szCs w:val="24"/>
        </w:rPr>
      </w:pPr>
      <w:r w:rsidRPr="001A26E3">
        <w:rPr>
          <w:rFonts w:asciiTheme="minorHAnsi" w:hAnsiTheme="minorHAnsi" w:cstheme="minorHAnsi"/>
          <w:b/>
          <w:sz w:val="24"/>
          <w:szCs w:val="24"/>
        </w:rPr>
        <w:t>2.4.3.2</w:t>
      </w:r>
      <w:r w:rsidRPr="001A26E3">
        <w:rPr>
          <w:rFonts w:asciiTheme="minorHAnsi" w:hAnsiTheme="minorHAnsi" w:cstheme="minorHAnsi"/>
          <w:sz w:val="24"/>
          <w:szCs w:val="24"/>
        </w:rPr>
        <w:t xml:space="preserve"> H τεχνική προσφορά θα πρέπει να καλύπτει όλες τις απαιτήσεις και τις προδιαγραφές που έχουν τεθεί από την αναθέτουσα αρχή με το κεφάλαιο “Τεχνικές Προδιαγραφές” του Παραρτήματος Ι (Μελέτη)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1A26E3">
        <w:rPr>
          <w:rFonts w:asciiTheme="minorHAnsi" w:hAnsiTheme="minorHAnsi" w:cstheme="minorHAnsi"/>
          <w:sz w:val="24"/>
          <w:szCs w:val="24"/>
          <w:vertAlign w:val="superscript"/>
        </w:rPr>
        <w:t>.</w:t>
      </w:r>
    </w:p>
    <w:p w:rsidR="00B7340A" w:rsidRPr="001A26E3" w:rsidRDefault="005849F0" w:rsidP="00171AE9">
      <w:pPr>
        <w:pStyle w:val="Standard"/>
        <w:spacing w:after="264"/>
        <w:ind w:left="-5" w:right="814"/>
        <w:jc w:val="both"/>
        <w:rPr>
          <w:rFonts w:asciiTheme="minorHAnsi" w:hAnsiTheme="minorHAnsi" w:cstheme="minorHAnsi"/>
          <w:sz w:val="24"/>
          <w:szCs w:val="24"/>
        </w:rPr>
      </w:pPr>
      <w:r w:rsidRPr="001A26E3">
        <w:rPr>
          <w:rFonts w:asciiTheme="minorHAnsi" w:hAnsiTheme="minorHAnsi" w:cstheme="minorHAnsi"/>
          <w:sz w:val="24"/>
          <w:szCs w:val="24"/>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93274" w:rsidRPr="001A26E3" w:rsidRDefault="005849F0" w:rsidP="00171AE9">
      <w:pPr>
        <w:pStyle w:val="4"/>
        <w:spacing w:before="0" w:after="0" w:line="264" w:lineRule="auto"/>
        <w:ind w:left="552" w:right="0" w:hanging="567"/>
        <w:rPr>
          <w:rFonts w:asciiTheme="minorHAnsi" w:hAnsiTheme="minorHAnsi" w:cstheme="minorHAnsi"/>
          <w:sz w:val="24"/>
          <w:szCs w:val="24"/>
        </w:rPr>
      </w:pPr>
      <w:r w:rsidRPr="001A26E3">
        <w:rPr>
          <w:rFonts w:asciiTheme="minorHAnsi" w:hAnsiTheme="minorHAnsi" w:cstheme="minorHAnsi"/>
          <w:sz w:val="24"/>
          <w:szCs w:val="24"/>
        </w:rPr>
        <w:t>2.4.4 Περιεχόμενα Φακέλου «Οικονομική Προσφορά» / Τρόπος σύνταξης</w:t>
      </w:r>
    </w:p>
    <w:p w:rsidR="00B7340A" w:rsidRPr="001A26E3" w:rsidRDefault="005849F0" w:rsidP="00171AE9">
      <w:pPr>
        <w:pStyle w:val="4"/>
        <w:spacing w:before="0" w:after="0" w:line="264" w:lineRule="auto"/>
        <w:ind w:left="552" w:right="0" w:hanging="567"/>
        <w:rPr>
          <w:rFonts w:asciiTheme="minorHAnsi" w:hAnsiTheme="minorHAnsi" w:cstheme="minorHAnsi"/>
          <w:sz w:val="24"/>
          <w:szCs w:val="24"/>
        </w:rPr>
      </w:pPr>
      <w:r w:rsidRPr="001A26E3">
        <w:rPr>
          <w:rFonts w:asciiTheme="minorHAnsi" w:hAnsiTheme="minorHAnsi" w:cstheme="minorHAnsi"/>
          <w:sz w:val="24"/>
          <w:szCs w:val="24"/>
        </w:rPr>
        <w:t>και υποβολής οικονομικών προσφορών</w:t>
      </w:r>
    </w:p>
    <w:p w:rsidR="00993274" w:rsidRPr="001A26E3" w:rsidRDefault="00993274" w:rsidP="00171AE9">
      <w:pPr>
        <w:pStyle w:val="Textbody"/>
        <w:jc w:val="both"/>
        <w:rPr>
          <w:rFonts w:asciiTheme="minorHAnsi" w:hAnsiTheme="minorHAnsi" w:cstheme="minorHAnsi"/>
          <w:sz w:val="24"/>
          <w:szCs w:val="24"/>
          <w:lang w:eastAsia="el-GR"/>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Οικονομική Προσφορά συντάσσεται με βάση το αναγραφόμενο στην παρούσα κριτήριο ανάθεσης</w:t>
      </w:r>
      <w:r w:rsidRPr="001A26E3">
        <w:rPr>
          <w:rFonts w:asciiTheme="minorHAnsi" w:hAnsiTheme="minorHAnsi" w:cstheme="minorHAnsi"/>
          <w:i/>
          <w:sz w:val="24"/>
          <w:szCs w:val="24"/>
        </w:rPr>
        <w:t>,</w:t>
      </w:r>
      <w:r w:rsidRPr="001A26E3">
        <w:rPr>
          <w:rFonts w:asciiTheme="minorHAnsi" w:hAnsiTheme="minorHAnsi" w:cstheme="minorHAnsi"/>
          <w:sz w:val="24"/>
          <w:szCs w:val="24"/>
        </w:rPr>
        <w:t xml:space="preserve">  όπως ορίζεται κατωτέρω:</w:t>
      </w:r>
    </w:p>
    <w:p w:rsidR="00B7340A" w:rsidRPr="001A26E3" w:rsidRDefault="005849F0" w:rsidP="00171AE9">
      <w:pPr>
        <w:pStyle w:val="Standard"/>
        <w:ind w:left="-5" w:right="807"/>
        <w:jc w:val="both"/>
        <w:rPr>
          <w:rFonts w:asciiTheme="minorHAnsi" w:hAnsiTheme="minorHAnsi" w:cstheme="minorHAnsi"/>
          <w:sz w:val="24"/>
          <w:szCs w:val="24"/>
        </w:rPr>
      </w:pPr>
      <w:r w:rsidRPr="001A26E3">
        <w:rPr>
          <w:rFonts w:asciiTheme="minorHAnsi" w:hAnsiTheme="minorHAnsi" w:cstheme="minorHAnsi"/>
          <w:i/>
          <w:sz w:val="24"/>
          <w:szCs w:val="24"/>
        </w:rPr>
        <w:t>Α. Τιμές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ΓΙΑ ΤΟ ΤΜΗΜΑ ΜΕ ΚΡΙΤΗΡΙΟ ΚΑΤΑΚΥΡΩΣΗΣ ΣΤΑΘΕΡΗ ΤΙΜΗ :ΟΜΑΔΑ 2 </w:t>
      </w:r>
      <w:r w:rsidRPr="001A26E3">
        <w:rPr>
          <w:rStyle w:val="fontstyle21"/>
          <w:rFonts w:asciiTheme="minorHAnsi" w:hAnsiTheme="minorHAnsi" w:cstheme="minorHAnsi"/>
          <w:sz w:val="24"/>
          <w:szCs w:val="24"/>
        </w:rPr>
        <w:t>(</w:t>
      </w:r>
      <w:r w:rsidRPr="001A26E3">
        <w:rPr>
          <w:rStyle w:val="fontstyle01"/>
          <w:rFonts w:asciiTheme="minorHAnsi" w:hAnsiTheme="minorHAnsi" w:cstheme="minorHAnsi"/>
          <w:sz w:val="24"/>
          <w:szCs w:val="24"/>
        </w:rPr>
        <w:t>Είδη Παντοπωλείου εκτός</w:t>
      </w:r>
      <w:r w:rsidRPr="001A26E3">
        <w:rPr>
          <w:rStyle w:val="fontstyle21"/>
          <w:rFonts w:asciiTheme="minorHAnsi" w:hAnsiTheme="minorHAnsi" w:cstheme="minorHAnsi"/>
          <w:sz w:val="24"/>
          <w:szCs w:val="24"/>
        </w:rPr>
        <w:t xml:space="preserve"> το ελαιόλαδο και τα αυγά), </w:t>
      </w:r>
      <w:r w:rsidRPr="001A26E3">
        <w:rPr>
          <w:rFonts w:asciiTheme="minorHAnsi" w:hAnsiTheme="minorHAnsi" w:cstheme="minorHAnsi"/>
          <w:sz w:val="24"/>
          <w:szCs w:val="24"/>
        </w:rPr>
        <w:t xml:space="preserve"> </w:t>
      </w:r>
      <w:r w:rsidRPr="001A26E3">
        <w:rPr>
          <w:rStyle w:val="fontstyle21"/>
          <w:rFonts w:asciiTheme="minorHAnsi" w:hAnsiTheme="minorHAnsi" w:cstheme="minorHAnsi"/>
          <w:sz w:val="24"/>
          <w:szCs w:val="24"/>
        </w:rPr>
        <w:t xml:space="preserve">για την </w:t>
      </w:r>
      <w:r w:rsidRPr="001A26E3">
        <w:rPr>
          <w:rFonts w:asciiTheme="minorHAnsi" w:hAnsiTheme="minorHAnsi" w:cstheme="minorHAnsi"/>
          <w:sz w:val="24"/>
          <w:szCs w:val="24"/>
        </w:rPr>
        <w:t>ΟΜΑΔΑ</w:t>
      </w:r>
      <w:r w:rsidRPr="001A26E3">
        <w:rPr>
          <w:rStyle w:val="fontstyle21"/>
          <w:rFonts w:asciiTheme="minorHAnsi" w:hAnsiTheme="minorHAnsi" w:cstheme="minorHAnsi"/>
          <w:sz w:val="24"/>
          <w:szCs w:val="24"/>
        </w:rPr>
        <w:t xml:space="preserve"> 3 (Γαλακτοκομικά προϊόντα) και την </w:t>
      </w:r>
      <w:r w:rsidRPr="001A26E3">
        <w:rPr>
          <w:rFonts w:asciiTheme="minorHAnsi" w:hAnsiTheme="minorHAnsi" w:cstheme="minorHAnsi"/>
          <w:sz w:val="24"/>
          <w:szCs w:val="24"/>
        </w:rPr>
        <w:t>ΟΜΑΔΑ</w:t>
      </w:r>
      <w:r w:rsidRPr="001A26E3">
        <w:rPr>
          <w:rStyle w:val="fontstyle21"/>
          <w:rFonts w:asciiTheme="minorHAnsi" w:hAnsiTheme="minorHAnsi" w:cstheme="minorHAnsi"/>
          <w:sz w:val="24"/>
          <w:szCs w:val="24"/>
        </w:rPr>
        <w:t xml:space="preserve"> 6 (Είδη Αρτοποιίας)</w:t>
      </w:r>
      <w:r w:rsidRPr="001A26E3">
        <w:rPr>
          <w:rFonts w:asciiTheme="minorHAnsi" w:hAnsiTheme="minorHAnsi" w:cstheme="minorHAnsi"/>
          <w:sz w:val="24"/>
          <w:szCs w:val="24"/>
        </w:rPr>
        <w:t>:</w:t>
      </w:r>
    </w:p>
    <w:p w:rsidR="00B7340A" w:rsidRPr="001A26E3" w:rsidRDefault="005849F0" w:rsidP="00171AE9">
      <w:pPr>
        <w:pStyle w:val="Standard"/>
        <w:spacing w:after="134"/>
        <w:ind w:left="-5" w:right="814"/>
        <w:jc w:val="both"/>
        <w:rPr>
          <w:rFonts w:asciiTheme="minorHAnsi" w:hAnsiTheme="minorHAnsi" w:cstheme="minorHAnsi"/>
          <w:sz w:val="24"/>
          <w:szCs w:val="24"/>
        </w:rPr>
      </w:pPr>
      <w:r w:rsidRPr="001A26E3">
        <w:rPr>
          <w:rFonts w:asciiTheme="minorHAnsi" w:hAnsiTheme="minorHAnsi" w:cstheme="minorHAnsi"/>
          <w:sz w:val="24"/>
          <w:szCs w:val="24"/>
        </w:rPr>
        <w:t>Η τιμή του προς προμήθεια υλικού δίνεται σε ευρώ ανά μονάδα.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ΓΙΑ ΤΑ ΤΜΗΜΑΤΑ ΜΕ ΚΡΙΤΗΡΙΟ ΚΑΤΑΚΥΡΩΣΗΣ ΠΟΣΟΣΤΟ ΕΚΠΤΩΣΗΣ :</w:t>
      </w:r>
      <w:r w:rsidRPr="001A26E3">
        <w:rPr>
          <w:rStyle w:val="footnotemark"/>
          <w:rFonts w:asciiTheme="minorHAnsi" w:hAnsiTheme="minorHAnsi" w:cstheme="minorHAnsi"/>
          <w:sz w:val="24"/>
          <w:szCs w:val="24"/>
        </w:rPr>
        <w:t xml:space="preserve"> </w:t>
      </w:r>
      <w:r w:rsidRPr="001A26E3">
        <w:rPr>
          <w:rStyle w:val="fontstyle21"/>
          <w:rFonts w:asciiTheme="minorHAnsi" w:hAnsiTheme="minorHAnsi" w:cstheme="minorHAnsi"/>
          <w:sz w:val="24"/>
          <w:szCs w:val="24"/>
        </w:rPr>
        <w:t xml:space="preserve">για την </w:t>
      </w:r>
      <w:r w:rsidRPr="001A26E3">
        <w:rPr>
          <w:rFonts w:asciiTheme="minorHAnsi" w:hAnsiTheme="minorHAnsi" w:cstheme="minorHAnsi"/>
          <w:sz w:val="24"/>
          <w:szCs w:val="24"/>
        </w:rPr>
        <w:t>ΟΜΑΔΑ 1</w:t>
      </w:r>
      <w:r w:rsidRPr="001A26E3">
        <w:rPr>
          <w:rStyle w:val="fontstyle01"/>
          <w:rFonts w:asciiTheme="minorHAnsi" w:hAnsiTheme="minorHAnsi" w:cstheme="minorHAnsi"/>
          <w:sz w:val="24"/>
          <w:szCs w:val="24"/>
        </w:rPr>
        <w:t xml:space="preserve"> (Είδη Κρεοπωλείου)</w:t>
      </w:r>
      <w:r w:rsidRPr="001A26E3">
        <w:rPr>
          <w:rFonts w:asciiTheme="minorHAnsi" w:hAnsiTheme="minorHAnsi" w:cstheme="minorHAnsi"/>
          <w:sz w:val="24"/>
          <w:szCs w:val="24"/>
        </w:rPr>
        <w:t xml:space="preserve"> </w:t>
      </w:r>
      <w:r w:rsidRPr="001A26E3">
        <w:rPr>
          <w:rStyle w:val="fontstyle21"/>
          <w:rFonts w:asciiTheme="minorHAnsi" w:hAnsiTheme="minorHAnsi" w:cstheme="minorHAnsi"/>
          <w:sz w:val="24"/>
          <w:szCs w:val="24"/>
        </w:rPr>
        <w:t xml:space="preserve">για την </w:t>
      </w:r>
      <w:r w:rsidRPr="001A26E3">
        <w:rPr>
          <w:rFonts w:asciiTheme="minorHAnsi" w:hAnsiTheme="minorHAnsi" w:cstheme="minorHAnsi"/>
          <w:sz w:val="24"/>
          <w:szCs w:val="24"/>
        </w:rPr>
        <w:t>ΟΜΑΔΑ</w:t>
      </w:r>
      <w:r w:rsidRPr="001A26E3">
        <w:rPr>
          <w:rStyle w:val="fontstyle21"/>
          <w:rFonts w:asciiTheme="minorHAnsi" w:hAnsiTheme="minorHAnsi" w:cstheme="minorHAnsi"/>
          <w:sz w:val="24"/>
          <w:szCs w:val="24"/>
        </w:rPr>
        <w:t xml:space="preserve"> 2 (</w:t>
      </w:r>
      <w:r w:rsidRPr="001A26E3">
        <w:rPr>
          <w:rStyle w:val="fontstyle01"/>
          <w:rFonts w:asciiTheme="minorHAnsi" w:hAnsiTheme="minorHAnsi" w:cstheme="minorHAnsi"/>
          <w:sz w:val="24"/>
          <w:szCs w:val="24"/>
        </w:rPr>
        <w:t xml:space="preserve">Είδη Παντοπωλείου και </w:t>
      </w:r>
      <w:r w:rsidRPr="001A26E3">
        <w:rPr>
          <w:rStyle w:val="fontstyle21"/>
          <w:rFonts w:asciiTheme="minorHAnsi" w:hAnsiTheme="minorHAnsi" w:cstheme="minorHAnsi"/>
          <w:sz w:val="24"/>
          <w:szCs w:val="24"/>
        </w:rPr>
        <w:t xml:space="preserve">μόνο για το ελαιόλαδο και τα αυγά) για την </w:t>
      </w:r>
      <w:r w:rsidRPr="001A26E3">
        <w:rPr>
          <w:rFonts w:asciiTheme="minorHAnsi" w:hAnsiTheme="minorHAnsi" w:cstheme="minorHAnsi"/>
          <w:sz w:val="24"/>
          <w:szCs w:val="24"/>
        </w:rPr>
        <w:t>ΟΜΑΔΑ</w:t>
      </w:r>
      <w:r w:rsidRPr="001A26E3">
        <w:rPr>
          <w:rFonts w:asciiTheme="minorHAnsi" w:hAnsiTheme="minorHAnsi" w:cstheme="minorHAnsi"/>
          <w:bCs/>
          <w:sz w:val="24"/>
          <w:szCs w:val="24"/>
        </w:rPr>
        <w:t xml:space="preserve">  4 (Κατεψυγμένα Ψάρια και Λαχανικά) , για την </w:t>
      </w:r>
      <w:r w:rsidRPr="001A26E3">
        <w:rPr>
          <w:rFonts w:asciiTheme="minorHAnsi" w:hAnsiTheme="minorHAnsi" w:cstheme="minorHAnsi"/>
          <w:sz w:val="24"/>
          <w:szCs w:val="24"/>
        </w:rPr>
        <w:t>ΟΜΑΔΑ</w:t>
      </w:r>
      <w:r w:rsidRPr="001A26E3">
        <w:rPr>
          <w:rFonts w:asciiTheme="minorHAnsi" w:hAnsiTheme="minorHAnsi" w:cstheme="minorHAnsi"/>
          <w:bCs/>
          <w:sz w:val="24"/>
          <w:szCs w:val="24"/>
        </w:rPr>
        <w:t xml:space="preserve">  5 (</w:t>
      </w:r>
      <w:r w:rsidRPr="001A26E3">
        <w:rPr>
          <w:rStyle w:val="fontstyle01"/>
          <w:rFonts w:asciiTheme="minorHAnsi" w:hAnsiTheme="minorHAnsi" w:cstheme="minorHAnsi"/>
          <w:sz w:val="24"/>
          <w:szCs w:val="24"/>
        </w:rPr>
        <w:t>Είδη  Οπωροπωλείου).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Στην οικονομική προσφορά δίνεται το προσφερόμενο ποσοστό έκπτωσης </w:t>
      </w:r>
      <w:r w:rsidRPr="001A26E3">
        <w:rPr>
          <w:rStyle w:val="fontstyle21"/>
          <w:rFonts w:asciiTheme="minorHAnsi" w:hAnsiTheme="minorHAnsi" w:cstheme="minorHAnsi"/>
          <w:sz w:val="24"/>
          <w:szCs w:val="24"/>
        </w:rPr>
        <w:t xml:space="preserve">επί τοις εκατό (%) επί της </w:t>
      </w:r>
      <w:r w:rsidRPr="001A26E3">
        <w:rPr>
          <w:rStyle w:val="fontstyle01"/>
          <w:rFonts w:asciiTheme="minorHAnsi" w:hAnsiTheme="minorHAnsi" w:cstheme="minorHAnsi"/>
          <w:sz w:val="24"/>
          <w:szCs w:val="24"/>
        </w:rPr>
        <w:t xml:space="preserve">εκάστοτε διαμορφούμενης </w:t>
      </w:r>
      <w:r w:rsidRPr="001A26E3">
        <w:rPr>
          <w:rStyle w:val="fontstyle21"/>
          <w:rFonts w:asciiTheme="minorHAnsi" w:hAnsiTheme="minorHAnsi" w:cstheme="minorHAnsi"/>
          <w:sz w:val="24"/>
          <w:szCs w:val="24"/>
        </w:rPr>
        <w:t xml:space="preserve">και πιστοποιούμενης από την Δ/νση Ανάπτυξης της Περιφέρεια Αττικής, , </w:t>
      </w:r>
      <w:r w:rsidRPr="001A26E3">
        <w:rPr>
          <w:rStyle w:val="fontstyle01"/>
          <w:rFonts w:asciiTheme="minorHAnsi" w:hAnsiTheme="minorHAnsi" w:cstheme="minorHAnsi"/>
          <w:sz w:val="24"/>
          <w:szCs w:val="24"/>
        </w:rPr>
        <w:t xml:space="preserve">Μέση Λιανική Τιμή </w:t>
      </w:r>
      <w:r w:rsidRPr="001A26E3">
        <w:rPr>
          <w:rStyle w:val="fontstyle21"/>
          <w:rFonts w:asciiTheme="minorHAnsi" w:hAnsiTheme="minorHAnsi" w:cstheme="minorHAnsi"/>
          <w:sz w:val="24"/>
          <w:szCs w:val="24"/>
        </w:rPr>
        <w:t>πώλησης του είδους, κατά την ημέρα παράδοσης.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w:t>
      </w:r>
      <w:r w:rsidR="00F65A21" w:rsidRPr="001A26E3">
        <w:rPr>
          <w:rFonts w:asciiTheme="minorHAnsi" w:hAnsiTheme="minorHAnsi" w:cstheme="minorHAnsi"/>
          <w:sz w:val="24"/>
          <w:szCs w:val="24"/>
        </w:rPr>
        <w:t xml:space="preserve">τρία </w:t>
      </w:r>
      <w:r w:rsidRPr="001A26E3">
        <w:rPr>
          <w:rFonts w:asciiTheme="minorHAnsi" w:hAnsiTheme="minorHAnsi" w:cstheme="minorHAnsi"/>
          <w:b/>
          <w:sz w:val="24"/>
          <w:szCs w:val="24"/>
        </w:rPr>
        <w:t xml:space="preserve"> </w:t>
      </w:r>
      <w:r w:rsidRPr="001A26E3">
        <w:rPr>
          <w:rFonts w:asciiTheme="minorHAnsi" w:hAnsiTheme="minorHAnsi" w:cstheme="minorHAnsi"/>
          <w:sz w:val="24"/>
          <w:szCs w:val="24"/>
        </w:rPr>
        <w:t>(</w:t>
      </w:r>
      <w:r w:rsidR="004A64D5" w:rsidRPr="001A26E3">
        <w:rPr>
          <w:rFonts w:asciiTheme="minorHAnsi" w:hAnsiTheme="minorHAnsi" w:cstheme="minorHAnsi"/>
          <w:sz w:val="24"/>
          <w:szCs w:val="24"/>
        </w:rPr>
        <w:t>3</w:t>
      </w:r>
      <w:r w:rsidRPr="001A26E3">
        <w:rPr>
          <w:rFonts w:asciiTheme="minorHAnsi" w:hAnsiTheme="minorHAnsi" w:cstheme="minorHAnsi"/>
          <w:sz w:val="24"/>
          <w:szCs w:val="24"/>
        </w:rPr>
        <w:t>) δεκαδικά ψηφία (αριθμό) που προκύπτει μετά την αφαίρεση του ποσοστού της έκπτωσης που προσφέρουν από την ως άνω τιμή αναφοράς της μελέτης,</w:t>
      </w:r>
      <w:r w:rsidRPr="001A26E3">
        <w:rPr>
          <w:rFonts w:asciiTheme="minorHAnsi" w:hAnsiTheme="minorHAnsi" w:cstheme="minorHAnsi"/>
          <w:i/>
          <w:color w:val="5B9BD5"/>
          <w:sz w:val="24"/>
          <w:szCs w:val="24"/>
        </w:rPr>
        <w:t xml:space="preserve"> </w:t>
      </w:r>
      <w:r w:rsidRPr="001A26E3">
        <w:rPr>
          <w:rFonts w:asciiTheme="minorHAnsi" w:hAnsiTheme="minorHAnsi" w:cstheme="minorHAnsi"/>
          <w:sz w:val="24"/>
          <w:szCs w:val="24"/>
        </w:rPr>
        <w:t>για τα αντίστοιχα προσφερόμενα τμήματα.</w:t>
      </w:r>
    </w:p>
    <w:p w:rsidR="00B7340A" w:rsidRPr="001A26E3" w:rsidRDefault="005849F0" w:rsidP="00171AE9">
      <w:pPr>
        <w:pStyle w:val="Standard"/>
        <w:spacing w:after="146"/>
        <w:ind w:left="-5" w:right="814"/>
        <w:jc w:val="both"/>
        <w:rPr>
          <w:rFonts w:asciiTheme="minorHAnsi" w:hAnsiTheme="minorHAnsi" w:cstheme="minorHAnsi"/>
          <w:sz w:val="24"/>
          <w:szCs w:val="24"/>
        </w:rPr>
      </w:pPr>
      <w:r w:rsidRPr="001A26E3">
        <w:rPr>
          <w:rFonts w:asciiTheme="minorHAnsi" w:hAnsiTheme="minorHAnsi" w:cstheme="minorHAnsi"/>
          <w:sz w:val="24"/>
          <w:szCs w:val="24"/>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των αγαθών στον τόπο και με τον τρόπο που προβλέπεται στα έγγραφα της σύμβασης</w:t>
      </w:r>
      <w:r w:rsidRPr="001A26E3">
        <w:rPr>
          <w:rFonts w:asciiTheme="minorHAnsi" w:hAnsiTheme="minorHAnsi" w:cstheme="minorHAnsi"/>
          <w:sz w:val="24"/>
          <w:szCs w:val="24"/>
          <w:vertAlign w:val="superscript"/>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υπέρ τρίτων κρατήσεις υπόκεινται στο εκάστοτε ισχύον αναλογικό τέλος χαρτοσήμου και στην επ’ αυτού εισφορά υπέρ ΟΓΑ.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Επισημαίνεται ότι το εκάστοτε ποσοστό Φ.Π.Α. επί τοις εκατό, της ανωτέρω τιμής θα υπολογίζεται αυτόματα από το σύστημα.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προσφερόμενες τιμές (για τις ομάδες με κριτήριο κατακύρωσης σταθερές τιμές) και τα προσφερόμενα ποσοστά έκπτωσης (για τις λοιπές ομάδες ) είναι σταθερά καθ’ όλη τη διάρκεια της σύμβασης και δεν αναπροσαρμόζονται.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(ανά τμήμα) που καθορίζεται και τεκμηριώνεται από την αναθέτουσα αρχή στο κεφάλαιο «Ενδεικτικός Προϋπολογισμός» του Παραρτήματος Ι της παρούσας διακήρυξης.</w:t>
      </w:r>
    </w:p>
    <w:p w:rsidR="00B7340A" w:rsidRPr="001A26E3" w:rsidRDefault="00B7340A" w:rsidP="00171AE9">
      <w:pPr>
        <w:pStyle w:val="Standard"/>
        <w:spacing w:after="246" w:line="254" w:lineRule="auto"/>
        <w:jc w:val="both"/>
        <w:rPr>
          <w:rFonts w:asciiTheme="minorHAnsi" w:hAnsiTheme="minorHAnsi" w:cstheme="minorHAnsi"/>
          <w:sz w:val="24"/>
          <w:szCs w:val="24"/>
        </w:rPr>
      </w:pP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2.4.5 Χρόνος ισχύος των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Οι υποβαλλόμενες προσφορές ισχύουν και δεσμεύουν τους οικονομικούς φορείς για διάστημα </w:t>
      </w:r>
      <w:r w:rsidR="005E6B5D" w:rsidRPr="001A26E3">
        <w:rPr>
          <w:rFonts w:asciiTheme="minorHAnsi" w:hAnsiTheme="minorHAnsi" w:cstheme="minorHAnsi"/>
          <w:sz w:val="24"/>
          <w:szCs w:val="24"/>
        </w:rPr>
        <w:t xml:space="preserve">έξι </w:t>
      </w:r>
      <w:r w:rsidRPr="001A26E3">
        <w:rPr>
          <w:rFonts w:asciiTheme="minorHAnsi" w:hAnsiTheme="minorHAnsi" w:cstheme="minorHAnsi"/>
          <w:sz w:val="24"/>
          <w:szCs w:val="24"/>
        </w:rPr>
        <w:t xml:space="preserve"> (</w:t>
      </w:r>
      <w:r w:rsidR="005E6B5D" w:rsidRPr="001A26E3">
        <w:rPr>
          <w:rFonts w:asciiTheme="minorHAnsi" w:hAnsiTheme="minorHAnsi" w:cstheme="minorHAnsi"/>
          <w:sz w:val="24"/>
          <w:szCs w:val="24"/>
        </w:rPr>
        <w:t>6</w:t>
      </w:r>
      <w:r w:rsidRPr="001A26E3">
        <w:rPr>
          <w:rFonts w:asciiTheme="minorHAnsi" w:hAnsiTheme="minorHAnsi" w:cstheme="minorHAnsi"/>
          <w:sz w:val="24"/>
          <w:szCs w:val="24"/>
        </w:rPr>
        <w:t xml:space="preserve">) μηνών από την </w:t>
      </w:r>
      <w:r w:rsidR="005E6B5D" w:rsidRPr="001A26E3">
        <w:rPr>
          <w:rFonts w:asciiTheme="minorHAnsi" w:hAnsiTheme="minorHAnsi" w:cstheme="minorHAnsi"/>
          <w:sz w:val="24"/>
          <w:szCs w:val="24"/>
        </w:rPr>
        <w:t>αναφερόμενη ημερομηνία παραλαβής των προσφορών</w:t>
      </w:r>
      <w:r w:rsidRPr="001A26E3">
        <w:rPr>
          <w:rFonts w:asciiTheme="minorHAnsi" w:hAnsiTheme="minorHAnsi" w:cstheme="minorHAnsi"/>
          <w:sz w:val="24"/>
          <w:szCs w:val="24"/>
        </w:rPr>
        <w:t xml:space="preserve">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Προσφορά η οποία ορίζει χρόνο ισχύος μικρότερο από τον ανωτέρω προβλεπόμενο απορρίπτεται.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w:t>
      </w:r>
    </w:p>
    <w:p w:rsidR="00B7340A" w:rsidRPr="001A26E3" w:rsidRDefault="005849F0" w:rsidP="00171AE9">
      <w:pPr>
        <w:pStyle w:val="Standard"/>
        <w:spacing w:after="260"/>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2.4.6 Λόγοι απόρριψης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H αναθέτουσα αρχή με βάση τα αποτελέσματα του ελέγχου και της αξιολόγησης των προσφορών, απορρίπτει, σε κάθε περίπτωση, προσφορά:</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w:t>
      </w:r>
      <w:r w:rsidR="00F65A21" w:rsidRPr="001A26E3">
        <w:rPr>
          <w:rFonts w:asciiTheme="minorHAnsi" w:hAnsiTheme="minorHAnsi" w:cstheme="minorHAnsi"/>
          <w:sz w:val="24"/>
          <w:szCs w:val="24"/>
        </w:rPr>
        <w:t xml:space="preserve"> </w:t>
      </w:r>
      <w:r w:rsidRPr="001A26E3">
        <w:rPr>
          <w:rFonts w:asciiTheme="minorHAnsi" w:hAnsiTheme="minorHAnsi" w:cstheme="minorHAnsi"/>
          <w:sz w:val="24"/>
          <w:szCs w:val="24"/>
        </w:rPr>
        <w:t>(Πρόσκληση υποβολής δικαιολογητικών κατακύρωσης) της παρούσας,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 η οποία είναι εναλλακτική προσφορά,</w:t>
      </w:r>
    </w:p>
    <w:p w:rsidR="00B7340A" w:rsidRPr="001A26E3" w:rsidRDefault="005849F0" w:rsidP="00171AE9">
      <w:pPr>
        <w:pStyle w:val="Standard"/>
        <w:spacing w:after="3" w:line="340" w:lineRule="auto"/>
        <w:ind w:left="-5" w:right="1082"/>
        <w:jc w:val="both"/>
        <w:rPr>
          <w:rFonts w:asciiTheme="minorHAnsi" w:hAnsiTheme="minorHAnsi" w:cstheme="minorHAnsi"/>
          <w:sz w:val="24"/>
          <w:szCs w:val="24"/>
        </w:rPr>
      </w:pPr>
      <w:r w:rsidRPr="001A26E3">
        <w:rPr>
          <w:rFonts w:asciiTheme="minorHAnsi" w:hAnsiTheme="minorHAnsi" w:cstheme="minorHAnsi"/>
          <w:sz w:val="24"/>
          <w:szCs w:val="24"/>
        </w:rPr>
        <w:t>ε) η οποία υποβάλλεται από έναν προσφέροντα που έχει υποβάλλει δύο ή περισσότερες προσφορές</w:t>
      </w:r>
      <w:r w:rsidRPr="001A26E3">
        <w:rPr>
          <w:rFonts w:asciiTheme="minorHAnsi" w:hAnsiTheme="minorHAnsi" w:cstheme="minorHAnsi"/>
          <w:i/>
          <w:color w:val="5B9BD5"/>
          <w:sz w:val="24"/>
          <w:szCs w:val="24"/>
        </w:rPr>
        <w:t>.</w:t>
      </w:r>
      <w:r w:rsidRPr="001A26E3">
        <w:rPr>
          <w:rFonts w:asciiTheme="minorHAnsi" w:hAnsiTheme="minorHAnsi" w:cstheme="minorHAnsi"/>
          <w:sz w:val="24"/>
          <w:szCs w:val="24"/>
        </w:rPr>
        <w:t xml:space="preserve"> ζ) η οποία είναι υπό αίρεση,</w:t>
      </w:r>
      <w:r w:rsidR="00F65A21" w:rsidRPr="001A26E3">
        <w:rPr>
          <w:rFonts w:asciiTheme="minorHAnsi" w:hAnsiTheme="minorHAnsi" w:cstheme="minorHAnsi"/>
          <w:sz w:val="24"/>
          <w:szCs w:val="24"/>
        </w:rPr>
        <w:t xml:space="preserve"> </w:t>
      </w:r>
      <w:r w:rsidRPr="001A26E3">
        <w:rPr>
          <w:rFonts w:asciiTheme="minorHAnsi" w:hAnsiTheme="minorHAnsi" w:cstheme="minorHAnsi"/>
          <w:sz w:val="24"/>
          <w:szCs w:val="24"/>
        </w:rPr>
        <w:t>η) η οποία θέτει όρο αναπροσαρμογής,</w:t>
      </w:r>
      <w:r w:rsidR="00F65A21" w:rsidRPr="001A26E3">
        <w:rPr>
          <w:rFonts w:asciiTheme="minorHAnsi" w:hAnsiTheme="minorHAnsi" w:cstheme="minorHAnsi"/>
          <w:sz w:val="24"/>
          <w:szCs w:val="24"/>
        </w:rPr>
        <w:t xml:space="preserve"> </w:t>
      </w:r>
      <w:r w:rsidRPr="001A26E3">
        <w:rPr>
          <w:rFonts w:asciiTheme="minorHAnsi" w:hAnsiTheme="minorHAnsi" w:cstheme="minorHAnsi"/>
          <w:sz w:val="24"/>
          <w:szCs w:val="24"/>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B7340A" w:rsidRPr="001A26E3" w:rsidRDefault="00B7340A" w:rsidP="00171AE9">
      <w:pPr>
        <w:pStyle w:val="Standard"/>
        <w:ind w:right="814"/>
        <w:jc w:val="both"/>
        <w:rPr>
          <w:rFonts w:asciiTheme="minorHAnsi" w:hAnsiTheme="minorHAnsi" w:cstheme="minorHAnsi"/>
          <w:sz w:val="24"/>
          <w:szCs w:val="24"/>
        </w:rPr>
      </w:pPr>
    </w:p>
    <w:p w:rsidR="00B7340A" w:rsidRPr="001A26E3" w:rsidRDefault="005849F0" w:rsidP="00171AE9">
      <w:pPr>
        <w:pStyle w:val="2"/>
        <w:tabs>
          <w:tab w:val="center" w:pos="4312"/>
        </w:tabs>
        <w:spacing w:line="254" w:lineRule="auto"/>
        <w:ind w:left="-15" w:firstLine="0"/>
        <w:jc w:val="both"/>
        <w:rPr>
          <w:rFonts w:asciiTheme="minorHAnsi" w:hAnsiTheme="minorHAnsi" w:cstheme="minorHAnsi"/>
          <w:color w:val="333399"/>
          <w:sz w:val="24"/>
          <w:szCs w:val="24"/>
        </w:rPr>
      </w:pPr>
      <w:r w:rsidRPr="001A26E3">
        <w:rPr>
          <w:rFonts w:asciiTheme="minorHAnsi" w:hAnsiTheme="minorHAnsi" w:cstheme="minorHAnsi"/>
          <w:color w:val="333399"/>
          <w:sz w:val="24"/>
          <w:szCs w:val="24"/>
        </w:rPr>
        <w:t>3. ΔΙΕΝΕΡΓΕΙΑ ΔΙΑΔΙΚΑΣΙΑΣ - ΑΞΙΟΛΟΓΗΣΗ ΠΡΟΣΦΟΡΩΝ</w:t>
      </w:r>
    </w:p>
    <w:p w:rsidR="00B7340A" w:rsidRPr="00913933" w:rsidRDefault="005849F0" w:rsidP="00913933">
      <w:pPr>
        <w:pStyle w:val="3"/>
        <w:ind w:left="-5"/>
        <w:jc w:val="both"/>
        <w:rPr>
          <w:rFonts w:asciiTheme="minorHAnsi" w:hAnsiTheme="minorHAnsi" w:cstheme="minorHAnsi"/>
          <w:sz w:val="24"/>
          <w:szCs w:val="24"/>
        </w:rPr>
      </w:pPr>
      <w:r w:rsidRPr="00913933">
        <w:rPr>
          <w:rFonts w:asciiTheme="minorHAnsi" w:hAnsiTheme="minorHAnsi" w:cstheme="minorHAnsi"/>
          <w:sz w:val="24"/>
          <w:szCs w:val="24"/>
        </w:rPr>
        <w:t>3.1 Αποσφράγιση και αξιολόγηση προσφορών</w:t>
      </w:r>
    </w:p>
    <w:p w:rsidR="00B7340A" w:rsidRPr="00913933" w:rsidRDefault="005849F0" w:rsidP="00913933">
      <w:pPr>
        <w:pStyle w:val="4"/>
        <w:spacing w:after="37" w:line="264" w:lineRule="auto"/>
        <w:ind w:left="-5" w:right="0"/>
        <w:rPr>
          <w:rFonts w:asciiTheme="minorHAnsi" w:hAnsiTheme="minorHAnsi" w:cstheme="minorHAnsi"/>
          <w:sz w:val="24"/>
          <w:szCs w:val="24"/>
        </w:rPr>
      </w:pPr>
      <w:r w:rsidRPr="00913933">
        <w:rPr>
          <w:rFonts w:asciiTheme="minorHAnsi" w:hAnsiTheme="minorHAnsi" w:cstheme="minorHAnsi"/>
          <w:sz w:val="24"/>
          <w:szCs w:val="24"/>
        </w:rPr>
        <w:t>3.1.1 Ηλεκτρονική αποσφράγιση προσφορών</w:t>
      </w:r>
    </w:p>
    <w:p w:rsidR="00B7340A" w:rsidRPr="00913933" w:rsidRDefault="005849F0" w:rsidP="00913933">
      <w:pPr>
        <w:pStyle w:val="Standard"/>
        <w:spacing w:after="158"/>
        <w:ind w:left="-5" w:right="814"/>
        <w:jc w:val="both"/>
        <w:rPr>
          <w:rFonts w:asciiTheme="minorHAnsi" w:hAnsiTheme="minorHAnsi" w:cstheme="minorHAnsi"/>
          <w:sz w:val="24"/>
          <w:szCs w:val="24"/>
        </w:rPr>
      </w:pPr>
      <w:r w:rsidRPr="00913933">
        <w:rPr>
          <w:rFonts w:asciiTheme="minorHAnsi" w:hAnsiTheme="minorHAnsi" w:cstheme="minorHAnsi"/>
          <w:sz w:val="24"/>
          <w:szCs w:val="24"/>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B7340A" w:rsidRPr="00913933" w:rsidRDefault="005849F0" w:rsidP="00913933">
      <w:pPr>
        <w:pStyle w:val="Standard"/>
        <w:numPr>
          <w:ilvl w:val="0"/>
          <w:numId w:val="34"/>
        </w:numPr>
        <w:suppressAutoHyphens w:val="0"/>
        <w:spacing w:after="110" w:line="244" w:lineRule="auto"/>
        <w:ind w:left="0" w:right="814"/>
        <w:jc w:val="both"/>
        <w:textAlignment w:val="auto"/>
        <w:rPr>
          <w:rFonts w:asciiTheme="minorHAnsi" w:hAnsiTheme="minorHAnsi" w:cstheme="minorHAnsi"/>
          <w:sz w:val="24"/>
          <w:szCs w:val="24"/>
        </w:rPr>
      </w:pPr>
      <w:r w:rsidRPr="00913933">
        <w:rPr>
          <w:rFonts w:asciiTheme="minorHAnsi" w:hAnsiTheme="minorHAnsi" w:cstheme="minorHAnsi"/>
          <w:sz w:val="24"/>
          <w:szCs w:val="24"/>
        </w:rPr>
        <w:lastRenderedPageBreak/>
        <w:t>Ηλεκτρονική Αποσφράγιση των προσφορών την</w:t>
      </w:r>
      <w:r w:rsidRPr="00B13EAE">
        <w:rPr>
          <w:rFonts w:asciiTheme="minorHAnsi" w:hAnsiTheme="minorHAnsi" w:cstheme="minorHAnsi"/>
          <w:color w:val="FF0000"/>
          <w:sz w:val="24"/>
          <w:szCs w:val="24"/>
        </w:rPr>
        <w:t xml:space="preserve"> </w:t>
      </w:r>
      <w:r w:rsidR="00B13EAE" w:rsidRPr="00B13EAE">
        <w:rPr>
          <w:rFonts w:asciiTheme="minorHAnsi" w:hAnsiTheme="minorHAnsi" w:cstheme="minorHAnsi"/>
          <w:color w:val="FF0000"/>
          <w:sz w:val="24"/>
          <w:szCs w:val="24"/>
        </w:rPr>
        <w:t xml:space="preserve"> </w:t>
      </w:r>
      <w:r w:rsidR="00B13EAE">
        <w:rPr>
          <w:rFonts w:asciiTheme="minorHAnsi" w:hAnsiTheme="minorHAnsi" w:cstheme="minorHAnsi"/>
          <w:sz w:val="24"/>
          <w:szCs w:val="24"/>
        </w:rPr>
        <w:t xml:space="preserve"> </w:t>
      </w:r>
      <w:r w:rsidR="005D033C">
        <w:rPr>
          <w:rFonts w:asciiTheme="minorHAnsi" w:hAnsiTheme="minorHAnsi" w:cstheme="minorHAnsi"/>
          <w:sz w:val="24"/>
          <w:szCs w:val="24"/>
        </w:rPr>
        <w:t>10</w:t>
      </w:r>
      <w:r w:rsidR="00F559F6">
        <w:rPr>
          <w:rFonts w:asciiTheme="minorHAnsi" w:hAnsiTheme="minorHAnsi" w:cstheme="minorHAnsi"/>
          <w:sz w:val="24"/>
          <w:szCs w:val="24"/>
        </w:rPr>
        <w:t>/07/2020</w:t>
      </w:r>
      <w:r w:rsidR="00B13EAE">
        <w:rPr>
          <w:rFonts w:asciiTheme="minorHAnsi" w:hAnsiTheme="minorHAnsi" w:cstheme="minorHAnsi"/>
          <w:sz w:val="24"/>
          <w:szCs w:val="24"/>
        </w:rPr>
        <w:t xml:space="preserve">    </w:t>
      </w:r>
      <w:r w:rsidR="005D033C">
        <w:rPr>
          <w:rFonts w:asciiTheme="minorHAnsi" w:hAnsiTheme="minorHAnsi" w:cstheme="minorHAnsi"/>
          <w:color w:val="FF0000"/>
          <w:sz w:val="24"/>
          <w:szCs w:val="24"/>
        </w:rPr>
        <w:t xml:space="preserve">  </w:t>
      </w:r>
      <w:r w:rsidR="00B13EAE" w:rsidRPr="00B13EAE">
        <w:rPr>
          <w:rFonts w:asciiTheme="minorHAnsi" w:hAnsiTheme="minorHAnsi" w:cstheme="minorHAnsi"/>
          <w:color w:val="FF0000"/>
          <w:sz w:val="24"/>
          <w:szCs w:val="24"/>
        </w:rPr>
        <w:t xml:space="preserve">      </w:t>
      </w:r>
      <w:r w:rsidRPr="00B13EAE">
        <w:rPr>
          <w:rFonts w:asciiTheme="minorHAnsi" w:hAnsiTheme="minorHAnsi" w:cstheme="minorHAnsi"/>
          <w:color w:val="FF0000"/>
          <w:sz w:val="24"/>
          <w:szCs w:val="24"/>
        </w:rPr>
        <w:t xml:space="preserve"> </w:t>
      </w:r>
      <w:r w:rsidRPr="00913933">
        <w:rPr>
          <w:rFonts w:asciiTheme="minorHAnsi" w:hAnsiTheme="minorHAnsi" w:cstheme="minorHAnsi"/>
          <w:sz w:val="24"/>
          <w:szCs w:val="24"/>
        </w:rPr>
        <w:t xml:space="preserve">και ώρα </w:t>
      </w:r>
      <w:r w:rsidR="00F559F6">
        <w:rPr>
          <w:rFonts w:asciiTheme="minorHAnsi" w:hAnsiTheme="minorHAnsi" w:cstheme="minorHAnsi"/>
          <w:sz w:val="24"/>
          <w:szCs w:val="24"/>
        </w:rPr>
        <w:t>11:00 π</w:t>
      </w:r>
      <w:r w:rsidRPr="00913933">
        <w:rPr>
          <w:rFonts w:asciiTheme="minorHAnsi" w:hAnsiTheme="minorHAnsi" w:cstheme="minorHAnsi"/>
          <w:sz w:val="24"/>
          <w:szCs w:val="24"/>
        </w:rPr>
        <w:t>.μ. και Ηλεκτρονική Αποσφράγιση του (υπό)φακέλου «Δικαιολογητικά Συμμετοχής-Τεχνική Προσφορά» την ίδια ημέρα και ώρα</w:t>
      </w:r>
    </w:p>
    <w:p w:rsidR="00B7340A" w:rsidRPr="00913933" w:rsidRDefault="005849F0" w:rsidP="00913933">
      <w:pPr>
        <w:pStyle w:val="Standard"/>
        <w:numPr>
          <w:ilvl w:val="0"/>
          <w:numId w:val="21"/>
        </w:numPr>
        <w:suppressAutoHyphens w:val="0"/>
        <w:spacing w:after="110" w:line="244" w:lineRule="auto"/>
        <w:ind w:left="0" w:right="814"/>
        <w:jc w:val="both"/>
        <w:textAlignment w:val="auto"/>
        <w:rPr>
          <w:rFonts w:asciiTheme="minorHAnsi" w:hAnsiTheme="minorHAnsi" w:cstheme="minorHAnsi"/>
          <w:sz w:val="24"/>
          <w:szCs w:val="24"/>
        </w:rPr>
      </w:pPr>
      <w:r w:rsidRPr="00913933">
        <w:rPr>
          <w:rFonts w:asciiTheme="minorHAnsi" w:hAnsiTheme="minorHAnsi" w:cstheme="minorHAnsi"/>
          <w:sz w:val="24"/>
          <w:szCs w:val="24"/>
        </w:rPr>
        <w:t>Ηλεκτρονική Αποσφράγιση του (υπό)φακέλου «Οικονομική Προσφορά», κατά την ημερομηνία και ώρα που θα ορίσει η αναθέτουσα αρχή</w:t>
      </w:r>
    </w:p>
    <w:p w:rsidR="00B7340A" w:rsidRPr="00913933" w:rsidRDefault="005849F0" w:rsidP="00913933">
      <w:pPr>
        <w:pStyle w:val="Standard"/>
        <w:numPr>
          <w:ilvl w:val="0"/>
          <w:numId w:val="21"/>
        </w:numPr>
        <w:suppressAutoHyphens w:val="0"/>
        <w:spacing w:after="52" w:line="244" w:lineRule="auto"/>
        <w:ind w:left="0" w:right="814"/>
        <w:jc w:val="both"/>
        <w:textAlignment w:val="auto"/>
        <w:rPr>
          <w:rFonts w:asciiTheme="minorHAnsi" w:hAnsiTheme="minorHAnsi" w:cstheme="minorHAnsi"/>
          <w:sz w:val="24"/>
          <w:szCs w:val="24"/>
        </w:rPr>
      </w:pPr>
      <w:r w:rsidRPr="00913933">
        <w:rPr>
          <w:rFonts w:asciiTheme="minorHAnsi" w:hAnsiTheme="minorHAnsi" w:cstheme="minorHAnsi"/>
          <w:sz w:val="24"/>
          <w:szCs w:val="24"/>
        </w:rPr>
        <w:t>Ηλεκτρονική Αποσφράγιση του (υπό)φακέλου «Δικαιολογητικά κατακύρωσης», κατά την ημερομηνία και ώρα που θα ορίσει η αναθέτουσα αρχή</w:t>
      </w:r>
    </w:p>
    <w:p w:rsidR="00B7340A" w:rsidRPr="00913933" w:rsidRDefault="005849F0" w:rsidP="00913933">
      <w:pPr>
        <w:pStyle w:val="Standard"/>
        <w:ind w:left="-5" w:right="814"/>
        <w:jc w:val="both"/>
        <w:rPr>
          <w:rFonts w:asciiTheme="minorHAnsi" w:hAnsiTheme="minorHAnsi" w:cstheme="minorHAnsi"/>
          <w:sz w:val="24"/>
          <w:szCs w:val="24"/>
        </w:rPr>
      </w:pPr>
      <w:r w:rsidRPr="00913933">
        <w:rPr>
          <w:rFonts w:asciiTheme="minorHAnsi" w:hAnsiTheme="minorHAnsi" w:cstheme="minorHAnsi"/>
          <w:sz w:val="24"/>
          <w:szCs w:val="24"/>
        </w:rP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B7340A" w:rsidRPr="001A26E3" w:rsidRDefault="005849F0" w:rsidP="00913933">
      <w:pPr>
        <w:pStyle w:val="Standard"/>
        <w:spacing w:after="259"/>
        <w:ind w:left="-5" w:right="814"/>
        <w:jc w:val="both"/>
        <w:rPr>
          <w:rFonts w:asciiTheme="minorHAnsi" w:hAnsiTheme="minorHAnsi" w:cstheme="minorHAnsi"/>
          <w:sz w:val="24"/>
          <w:szCs w:val="24"/>
        </w:rPr>
      </w:pPr>
      <w:r w:rsidRPr="00913933">
        <w:rPr>
          <w:rFonts w:asciiTheme="minorHAnsi" w:hAnsiTheme="minorHAnsi" w:cstheme="minorHAnsi"/>
          <w:sz w:val="24"/>
          <w:szCs w:val="24"/>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B7340A" w:rsidRPr="001A26E3" w:rsidRDefault="005849F0" w:rsidP="00171AE9">
      <w:pPr>
        <w:pStyle w:val="4"/>
        <w:spacing w:after="37" w:line="264" w:lineRule="auto"/>
        <w:ind w:left="-5" w:right="0"/>
        <w:rPr>
          <w:rFonts w:asciiTheme="minorHAnsi" w:hAnsiTheme="minorHAnsi" w:cstheme="minorHAnsi"/>
          <w:sz w:val="24"/>
          <w:szCs w:val="24"/>
        </w:rPr>
      </w:pPr>
      <w:r w:rsidRPr="001A26E3">
        <w:rPr>
          <w:rFonts w:asciiTheme="minorHAnsi" w:hAnsiTheme="minorHAnsi" w:cstheme="minorHAnsi"/>
          <w:sz w:val="24"/>
          <w:szCs w:val="24"/>
        </w:rPr>
        <w:t>3.1.2 Αξιολόγηση προσφορών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Ειδικότερα :</w:t>
      </w:r>
    </w:p>
    <w:p w:rsidR="00B7340A" w:rsidRPr="001A26E3" w:rsidRDefault="005849F0" w:rsidP="00171AE9">
      <w:pPr>
        <w:pStyle w:val="Standard"/>
        <w:spacing w:after="142"/>
        <w:ind w:left="-5" w:right="814"/>
        <w:jc w:val="both"/>
        <w:rPr>
          <w:rFonts w:asciiTheme="minorHAnsi" w:hAnsiTheme="minorHAnsi" w:cstheme="minorHAnsi"/>
          <w:sz w:val="24"/>
          <w:szCs w:val="24"/>
        </w:rPr>
      </w:pPr>
      <w:r w:rsidRPr="001A26E3">
        <w:rPr>
          <w:rFonts w:asciiTheme="minorHAnsi" w:hAnsiTheme="minorHAnsi" w:cstheme="minorHAnsi"/>
          <w:sz w:val="24"/>
          <w:szCs w:val="24"/>
        </w:rPr>
        <w:t>α) 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Pr="001A26E3">
        <w:rPr>
          <w:rStyle w:val="ab"/>
          <w:rFonts w:asciiTheme="minorHAnsi" w:hAnsiTheme="minorHAnsi" w:cstheme="minorHAnsi"/>
          <w:sz w:val="24"/>
          <w:szCs w:val="24"/>
        </w:rPr>
        <w:footnoteReference w:id="9"/>
      </w:r>
      <w:r w:rsidRPr="001A26E3">
        <w:rPr>
          <w:rFonts w:asciiTheme="minorHAnsi" w:hAnsiTheme="minorHAnsi" w:cstheme="minorHAnsi"/>
          <w:sz w:val="24"/>
          <w:szCs w:val="24"/>
        </w:rPr>
        <w:t>.</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ή/και βαθμολόγηση των τεχνικών προσφορών με βάση το κριτήριο ανάθεσης των εγγράφων της σύμβασης. Τα ανωτέρω υπό στοιχεία α και β στάδια μπορεί να γίνονται και ενιαία.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αποτελέσματα των ανωτέρω σταδίων επικυρώνονται με απόφαση/αποφάσεις του αποφαινόμενου οργάνου της αναθέτουσας αρχής, η οποία κοινοποιείται  στους προσφέροντες μέσω του ΕΣΗΔΗΣ.</w:t>
      </w:r>
    </w:p>
    <w:p w:rsidR="00B7340A" w:rsidRPr="001A26E3" w:rsidRDefault="005849F0" w:rsidP="00171AE9">
      <w:pPr>
        <w:pStyle w:val="Standard"/>
        <w:spacing w:after="286"/>
        <w:ind w:left="-5" w:right="814"/>
        <w:jc w:val="both"/>
        <w:rPr>
          <w:rFonts w:asciiTheme="minorHAnsi" w:hAnsiTheme="minorHAnsi" w:cstheme="minorHAnsi"/>
          <w:sz w:val="24"/>
          <w:szCs w:val="24"/>
        </w:rPr>
      </w:pPr>
      <w:r w:rsidRPr="001A26E3">
        <w:rPr>
          <w:rFonts w:asciiTheme="minorHAnsi" w:hAnsiTheme="minorHAnsi" w:cstheme="minorHAnsi"/>
          <w:sz w:val="24"/>
          <w:szCs w:val="24"/>
        </w:rPr>
        <w:t>Κατά των ανωτέρω αποφάσεων χωρεί προδικαστική προσφυγή σύμφωνα με την παράγραφο 3.4. της παρούσας.</w:t>
      </w:r>
    </w:p>
    <w:p w:rsidR="00B7340A" w:rsidRPr="001A26E3" w:rsidRDefault="005849F0" w:rsidP="00171AE9">
      <w:pPr>
        <w:pStyle w:val="3"/>
        <w:ind w:left="552" w:hanging="567"/>
        <w:jc w:val="both"/>
        <w:rPr>
          <w:rFonts w:asciiTheme="minorHAnsi" w:hAnsiTheme="minorHAnsi" w:cstheme="minorHAnsi"/>
          <w:sz w:val="24"/>
          <w:szCs w:val="24"/>
        </w:rPr>
      </w:pPr>
      <w:r w:rsidRPr="001A26E3">
        <w:rPr>
          <w:rFonts w:asciiTheme="minorHAnsi" w:hAnsiTheme="minorHAnsi" w:cstheme="minorHAnsi"/>
          <w:sz w:val="24"/>
          <w:szCs w:val="24"/>
        </w:rPr>
        <w:t>3.2 Πρόσκληση υποβολής δικαιολογητικών κατακύρωσης - Δικαιολογητικά κατακύρωσης</w:t>
      </w:r>
    </w:p>
    <w:p w:rsidR="006149DD" w:rsidRPr="006149DD" w:rsidRDefault="006149DD" w:rsidP="006149DD">
      <w:pPr>
        <w:spacing w:after="152"/>
        <w:ind w:right="92"/>
        <w:rPr>
          <w:rFonts w:asciiTheme="minorHAnsi" w:hAnsiTheme="minorHAnsi" w:cstheme="minorHAnsi"/>
        </w:rPr>
      </w:pPr>
      <w:r w:rsidRPr="006149DD">
        <w:rPr>
          <w:rFonts w:asciiTheme="minorHAnsi" w:hAnsiTheme="minorHAnsi" w:cstheme="minorHAnsi"/>
        </w:rPr>
        <w:t xml:space="preserve">Μετά </w:t>
      </w:r>
      <w:r w:rsidR="009F482D">
        <w:rPr>
          <w:rFonts w:asciiTheme="minorHAnsi" w:hAnsiTheme="minorHAnsi" w:cstheme="minorHAnsi"/>
        </w:rPr>
        <w:t xml:space="preserve">την </w:t>
      </w:r>
      <w:r w:rsidRPr="006149DD">
        <w:rPr>
          <w:rFonts w:asciiTheme="minorHAnsi" w:hAnsiTheme="minorHAnsi" w:cstheme="minorHAnsi"/>
        </w:rPr>
        <w:t xml:space="preserve">ολοκλήρωση της διαδικασίας κατά το προηγούμενο άρθρο, η αναθέτουσα αρχή αποστέλλει σχετική πρόσκληση μέσω της λειτουργικότητας «Επικοινωνία» του συστήματος ΕΣΗΔΗΣ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ειδοποίησης σε αυτόν , τα δικαιολογητικά – αποδεικτικά μέσα, που περιγράφονται στην παράγραφο 2.2.8.2. της παρούσας διακήρυξης, ως αποδεικτικά στοιχεία τόσο για τη μη συνδρομή των λόγων αποκλεισμού της παραγράφου 2.2.3 της παρούσας διακήρυξης όσο και για την πλήρωση των κριτηρίων ποιοτικής επιλογής των παραγράφων 2.2.4 - 2.2.6  αυτής.  </w:t>
      </w:r>
    </w:p>
    <w:p w:rsidR="006149DD" w:rsidRPr="006149DD" w:rsidRDefault="006149DD" w:rsidP="006149DD">
      <w:pPr>
        <w:spacing w:after="120"/>
        <w:ind w:right="92"/>
        <w:rPr>
          <w:rFonts w:asciiTheme="minorHAnsi" w:hAnsiTheme="minorHAnsi" w:cstheme="minorHAnsi"/>
        </w:rPr>
      </w:pPr>
      <w:r w:rsidRPr="006149DD">
        <w:rPr>
          <w:rFonts w:asciiTheme="minorHAnsi" w:hAnsiTheme="minorHAnsi" w:cstheme="minorHAnsi"/>
        </w:rPr>
        <w:t xml:space="preserve">Τα εν λόγω δικαιολογητικά, υποβάλλονται από τον προσφέροντα («προσωρινό ανάδοχο»), ηλεκτρονικά μέσω του συστήματος, σε μορφή αρχείων pdf.  Όταν υπογράφονται από τον ίδιο φέρουν ηλεκτρονική υπογραφή.  </w:t>
      </w:r>
    </w:p>
    <w:p w:rsidR="006149DD" w:rsidRPr="006149DD" w:rsidRDefault="006149DD" w:rsidP="006149DD">
      <w:pPr>
        <w:spacing w:after="120"/>
        <w:ind w:right="92"/>
        <w:rPr>
          <w:rFonts w:asciiTheme="minorHAnsi" w:hAnsiTheme="minorHAnsi" w:cstheme="minorHAnsi"/>
        </w:rPr>
      </w:pPr>
      <w:r w:rsidRPr="006149DD">
        <w:rPr>
          <w:rFonts w:asciiTheme="minorHAnsi" w:hAnsiTheme="minorHAnsi" w:cstheme="minorHAnsi"/>
        </w:rPr>
        <w:t xml:space="preserve">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 </w:t>
      </w:r>
    </w:p>
    <w:p w:rsidR="006149DD" w:rsidRPr="006149DD" w:rsidRDefault="006149DD" w:rsidP="006149DD">
      <w:pPr>
        <w:spacing w:after="120"/>
        <w:ind w:right="92"/>
        <w:rPr>
          <w:rFonts w:asciiTheme="minorHAnsi" w:hAnsiTheme="minorHAnsi" w:cstheme="minorHAnsi"/>
        </w:rPr>
      </w:pPr>
      <w:r w:rsidRPr="006149DD">
        <w:rPr>
          <w:rFonts w:asciiTheme="minorHAnsi" w:hAnsiTheme="minorHAnsi" w:cstheme="minorHAnsi"/>
        </w:rPr>
        <w:t xml:space="preserve">Εντός τριών (3) εργασίμων ημερών από την ημερομηνία ηλεκτρονικής υποβολής τους,  προσκομίζονται υποχρεωτικά από τον οικονομικό φορέα στην αναθέτουσα αρχή, σε έντυπη μορφή και σε σφραγισμένο φάκελο, τα δικαιολογητικά τα οποία απαιτείται, κατά περίπτωση, να προσκομισθούν σε πρωτότυπη μορφή σύμφωνα με τον ν. 4250/2014.,τα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 πρωτοτύπων. </w:t>
      </w:r>
    </w:p>
    <w:p w:rsidR="006149DD" w:rsidRPr="006149DD" w:rsidRDefault="006149DD" w:rsidP="006149DD">
      <w:pPr>
        <w:spacing w:after="126"/>
        <w:ind w:right="92"/>
        <w:rPr>
          <w:rFonts w:asciiTheme="minorHAnsi" w:hAnsiTheme="minorHAnsi" w:cstheme="minorHAnsi"/>
        </w:rPr>
      </w:pPr>
      <w:r w:rsidRPr="006149DD">
        <w:rPr>
          <w:rFonts w:asciiTheme="minorHAnsi" w:hAnsiTheme="minorHAnsi" w:cstheme="minorHAnsi"/>
        </w:rPr>
        <w:t xml:space="preserve">Επίσης δεν προσκομίζονται σε έντυπη μορφή ιδιωτικά έγγραφα που υποβάλλονται ηλεκτρονικά εφόσον συνυποβάλλεται υπεύθυνη δήλωση του Ν. 1599/86 του </w:t>
      </w:r>
      <w:r w:rsidRPr="006149DD">
        <w:rPr>
          <w:rFonts w:asciiTheme="minorHAnsi" w:hAnsiTheme="minorHAnsi" w:cstheme="minorHAnsi"/>
        </w:rPr>
        <w:lastRenderedPageBreak/>
        <w:t xml:space="preserve">οικονομικού φορέα, στην οποία βεβαιώνεται η ακρίβειά τους και η οποία έχει υπογραφεί αρμοδίως ηλεκτρονικά μετά την κοινοποίηση της πρόσκλησης για την υποβολή των δικαιολογητικών. </w:t>
      </w:r>
    </w:p>
    <w:p w:rsidR="006149DD" w:rsidRPr="006149DD" w:rsidRDefault="006149DD" w:rsidP="006149DD">
      <w:pPr>
        <w:spacing w:after="120"/>
        <w:ind w:right="92"/>
        <w:rPr>
          <w:rFonts w:asciiTheme="minorHAnsi" w:hAnsiTheme="minorHAnsi" w:cstheme="minorHAnsi"/>
        </w:rPr>
      </w:pPr>
      <w:r w:rsidRPr="006149DD">
        <w:rPr>
          <w:rFonts w:asciiTheme="minorHAnsi" w:hAnsiTheme="minorHAnsi" w:cstheme="minorHAnsi"/>
        </w:rPr>
        <w:t xml:space="preserve">Σημείωση: Τα παραπάνω ισχύουν και στην περίπτωση τρίτων στις δυνατότητες των οποίων στηρίζεται ο συμμετέχων οικονομικός φορέας, υπεργολάβων στις δυνατότητες των οποίων στηρίζεται ο συμμετέχων οικονομικός φορέας. </w:t>
      </w:r>
    </w:p>
    <w:p w:rsidR="006149DD" w:rsidRPr="006149DD" w:rsidRDefault="006149DD" w:rsidP="006149DD">
      <w:pPr>
        <w:spacing w:after="152"/>
        <w:ind w:right="92"/>
        <w:rPr>
          <w:rFonts w:asciiTheme="minorHAnsi" w:hAnsiTheme="minorHAnsi" w:cstheme="minorHAnsi"/>
        </w:rPr>
      </w:pPr>
      <w:r w:rsidRPr="006149DD">
        <w:rPr>
          <w:rFonts w:asciiTheme="minorHAnsi" w:hAnsiTheme="minorHAnsi" w:cstheme="minorHAnsi"/>
        </w:rPr>
        <w:t xml:space="preserve">Αν δεν προσκομισθούν τα παραπάνω δικαιολογητικά ή υπάρχουν ελλείψεις σε αυτά που υποβλήθηκαν, ο προσωρινός ανάδοχος υποβάλλει, εντός της κατά τα ανωτέρω προβλεπόμενης προθεσμίας των 10 ημερών, αίτημα προς το αρμόδιο όργανο αξιολόγησης για την παράταση της προθεσμίας υποβολής, το οποίο συνοδεύεται µε αποδεικτικά έγγραφα από τα οποία να αποδεικνύεται ότι έχει αιτηθεί τη χορήγηση των δικαιολογητικών. Στην περίπτωση αυτή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Η παρούσα ρύθμιση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και πριν το στάδιο κατακύρωσης, κατ’ εφαρμογή της διάταξης του άρθρου 79 παράγραφος 5 εδάφιο α΄ του Ν. 4412/2016, τηρουμένων των αρχών της ίσης μεταχείρισης και της διαφάνειας. </w:t>
      </w:r>
    </w:p>
    <w:p w:rsidR="006149DD" w:rsidRPr="006149DD" w:rsidRDefault="006149DD" w:rsidP="006149DD">
      <w:pPr>
        <w:spacing w:after="120"/>
        <w:ind w:right="92"/>
        <w:rPr>
          <w:rFonts w:asciiTheme="minorHAnsi" w:hAnsiTheme="minorHAnsi" w:cstheme="minorHAnsi"/>
        </w:rPr>
      </w:pPr>
      <w:r w:rsidRPr="006149DD">
        <w:rPr>
          <w:rFonts w:asciiTheme="minorHAnsi" w:hAnsiTheme="minorHAnsi" w:cstheme="minorHAnsi"/>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Όσοι υπέβαλαν παραδεκτές προσφορές λαμβάνουν γνώση των παραπάνω δικαιολογητικών που κατατέθηκαν.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7340A" w:rsidRPr="001A26E3" w:rsidRDefault="005849F0" w:rsidP="00171AE9">
      <w:pPr>
        <w:pStyle w:val="Standard"/>
        <w:numPr>
          <w:ilvl w:val="0"/>
          <w:numId w:val="35"/>
        </w:numPr>
        <w:suppressAutoHyphens w:val="0"/>
        <w:spacing w:after="110" w:line="244" w:lineRule="auto"/>
        <w:ind w:left="0" w:right="814" w:hanging="10"/>
        <w:jc w:val="both"/>
        <w:textAlignment w:val="auto"/>
        <w:rPr>
          <w:rFonts w:asciiTheme="minorHAnsi" w:hAnsiTheme="minorHAnsi" w:cstheme="minorHAnsi"/>
          <w:sz w:val="24"/>
          <w:szCs w:val="24"/>
        </w:rPr>
      </w:pPr>
      <w:r w:rsidRPr="001A26E3">
        <w:rPr>
          <w:rFonts w:asciiTheme="minorHAnsi" w:hAnsiTheme="minorHAnsi" w:cstheme="minorHAnsi"/>
          <w:sz w:val="24"/>
          <w:szCs w:val="24"/>
        </w:rPr>
        <w:t>κατά τον έλεγχο των παραπάνω δικαιολογητικών διαπιστωθεί ότι τα στο</w:t>
      </w:r>
      <w:r w:rsidRPr="001A26E3">
        <w:rPr>
          <w:rFonts w:asciiTheme="minorHAnsi" w:hAnsiTheme="minorHAnsi" w:cstheme="minorHAnsi"/>
          <w:sz w:val="24"/>
          <w:szCs w:val="24"/>
        </w:rPr>
        <w:t>ι</w:t>
      </w:r>
      <w:r w:rsidRPr="001A26E3">
        <w:rPr>
          <w:rFonts w:asciiTheme="minorHAnsi" w:hAnsiTheme="minorHAnsi" w:cstheme="minorHAnsi"/>
          <w:sz w:val="24"/>
          <w:szCs w:val="24"/>
        </w:rPr>
        <w:t>χεία που δηλώθηκαν με το Ευρωπαϊκό Ενιαίο Έγγραφο Σύμβασης είναι ψευδή ή ανακριβή, ή</w:t>
      </w:r>
    </w:p>
    <w:p w:rsidR="00B7340A" w:rsidRPr="001A26E3" w:rsidRDefault="005849F0" w:rsidP="00171AE9">
      <w:pPr>
        <w:pStyle w:val="Standard"/>
        <w:numPr>
          <w:ilvl w:val="0"/>
          <w:numId w:val="22"/>
        </w:numPr>
        <w:suppressAutoHyphens w:val="0"/>
        <w:spacing w:after="110" w:line="244" w:lineRule="auto"/>
        <w:ind w:left="0" w:right="814" w:hanging="10"/>
        <w:jc w:val="both"/>
        <w:textAlignment w:val="auto"/>
        <w:rPr>
          <w:rFonts w:asciiTheme="minorHAnsi" w:hAnsiTheme="minorHAnsi" w:cstheme="minorHAnsi"/>
          <w:sz w:val="24"/>
          <w:szCs w:val="24"/>
        </w:rPr>
      </w:pPr>
      <w:r w:rsidRPr="001A26E3">
        <w:rPr>
          <w:rFonts w:asciiTheme="minorHAnsi" w:hAnsiTheme="minorHAnsi" w:cstheme="minorHAnsi"/>
          <w:sz w:val="24"/>
          <w:szCs w:val="24"/>
        </w:rPr>
        <w:t>δεν υποβληθούν στο προκαθορισμένο χρονικό διάστημα τα απαιτούμενα πρωτότυπα ή αντίγραφα των παραπάνω δικαιολογητικών ή</w:t>
      </w:r>
    </w:p>
    <w:p w:rsidR="00B7340A" w:rsidRPr="001A26E3" w:rsidRDefault="005849F0" w:rsidP="00171AE9">
      <w:pPr>
        <w:pStyle w:val="Standard"/>
        <w:numPr>
          <w:ilvl w:val="0"/>
          <w:numId w:val="22"/>
        </w:numPr>
        <w:suppressAutoHyphens w:val="0"/>
        <w:spacing w:after="110" w:line="244" w:lineRule="auto"/>
        <w:ind w:left="0" w:right="814" w:hanging="10"/>
        <w:jc w:val="both"/>
        <w:textAlignment w:val="auto"/>
        <w:rPr>
          <w:rFonts w:asciiTheme="minorHAnsi" w:hAnsiTheme="minorHAnsi" w:cstheme="minorHAnsi"/>
          <w:sz w:val="24"/>
          <w:szCs w:val="24"/>
        </w:rPr>
      </w:pPr>
      <w:r w:rsidRPr="001A26E3">
        <w:rPr>
          <w:rFonts w:asciiTheme="minorHAnsi" w:hAnsiTheme="minorHAnsi" w:cstheme="minorHAnsi"/>
          <w:sz w:val="24"/>
          <w:szCs w:val="24"/>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2.2.6 (κριτήρια ποιοτικής επιλ</w:t>
      </w:r>
      <w:r w:rsidRPr="001A26E3">
        <w:rPr>
          <w:rFonts w:asciiTheme="minorHAnsi" w:hAnsiTheme="minorHAnsi" w:cstheme="minorHAnsi"/>
          <w:sz w:val="24"/>
          <w:szCs w:val="24"/>
        </w:rPr>
        <w:t>ο</w:t>
      </w:r>
      <w:r w:rsidRPr="001A26E3">
        <w:rPr>
          <w:rFonts w:asciiTheme="minorHAnsi" w:hAnsiTheme="minorHAnsi" w:cstheme="minorHAnsi"/>
          <w:sz w:val="24"/>
          <w:szCs w:val="24"/>
        </w:rPr>
        <w:t>γής) της παρούσας,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(οψιγενείς μεταβολές), δεν καταπίπτει υπέρ της αναθέτουσας αρχής η εγγύηση συμμετοχής του.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lastRenderedPageBreak/>
        <w:t xml:space="preserve">Αν κανένας από τους προσφέροντες δεν υποβάλλει αληθή ή ακριβή δήλωση </w:t>
      </w:r>
      <w:r w:rsidRPr="001A26E3">
        <w:rPr>
          <w:rFonts w:asciiTheme="minorHAnsi" w:hAnsiTheme="minorHAnsi" w:cstheme="minorHAnsi"/>
          <w:b/>
          <w:sz w:val="24"/>
          <w:szCs w:val="24"/>
        </w:rPr>
        <w:t>ή</w:t>
      </w:r>
      <w:r w:rsidRPr="001A26E3">
        <w:rPr>
          <w:rFonts w:asciiTheme="minorHAnsi" w:hAnsiTheme="minorHAnsi" w:cstheme="minorHAnsi"/>
          <w:sz w:val="24"/>
          <w:szCs w:val="24"/>
        </w:rPr>
        <w:t xml:space="preserve"> δεν προσκομίσει ένα ή περισσότερα από τα απαιτούμενα δικαιολογητικά </w:t>
      </w:r>
      <w:r w:rsidRPr="001A26E3">
        <w:rPr>
          <w:rFonts w:asciiTheme="minorHAnsi" w:hAnsiTheme="minorHAnsi" w:cstheme="minorHAnsi"/>
          <w:b/>
          <w:sz w:val="24"/>
          <w:szCs w:val="24"/>
        </w:rPr>
        <w:t>ή</w:t>
      </w:r>
      <w:r w:rsidRPr="001A26E3">
        <w:rPr>
          <w:rFonts w:asciiTheme="minorHAnsi" w:hAnsiTheme="minorHAnsi" w:cstheme="minorHAnsi"/>
          <w:sz w:val="24"/>
          <w:szCs w:val="24"/>
        </w:rPr>
        <w:t xml:space="preserve"> δεν αποδείξει ότι πληροί τα κριτήρια ποιοτικής επιλογής σύμφωνα με τις παραγράφους 2.2.4 -2.2.6 της παρούσας διακήρυξης, η διαδικασία ματαιώνεται.</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w:t>
      </w:r>
    </w:p>
    <w:p w:rsidR="00B7340A" w:rsidRPr="001A26E3" w:rsidRDefault="005849F0" w:rsidP="00171AE9">
      <w:pPr>
        <w:pStyle w:val="Standard"/>
        <w:spacing w:after="288"/>
        <w:ind w:left="-5" w:right="814"/>
        <w:jc w:val="both"/>
        <w:rPr>
          <w:rFonts w:asciiTheme="minorHAnsi" w:hAnsiTheme="minorHAnsi" w:cstheme="minorHAnsi"/>
          <w:sz w:val="24"/>
          <w:szCs w:val="24"/>
        </w:rPr>
      </w:pPr>
      <w:r w:rsidRPr="001A26E3">
        <w:rPr>
          <w:rFonts w:asciiTheme="minorHAnsi" w:hAnsiTheme="minorHAnsi" w:cstheme="minorHAnsi"/>
          <w:sz w:val="24"/>
          <w:szCs w:val="24"/>
        </w:rPr>
        <w:t>Τα αποτελέσματα του ελέγχου των παραπάνω δικαιολογητικών και της εισήγησης της Επιτροπής επικυρώνονται με την απόφαση κατακύρωσης.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3.3 Κατακύρωση - σύναψη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ηλεκτρονικά μέσω του συστήματος.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εν λόγω απόφαση αναφέρει την προθεσμία για την αναστολή της σύναψης της σύμβασης σύμφωνα με την επόμενη παράγραφο 3.4.</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έννομα αποτελέσματα της απόφασης κατακύρωσης και ιδίως η σύναψη της σύμβασης επέρχονται εφόσον συντρέξουν σωρευτικά τα κάτωθι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ολοκλήρωση του προσυμβατικού ελέγχου από το Ελεγκτικό Συνέδριο, σύμφωνα με τα άρθρα 5 και 36 του ν. 4129/2013,</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κοινοποίηση της απόφασης κατακύρωσης στον προσωρινό ανάδοχο, εφόσον αυτός υποβάλει επικαιροποιημένα τα δικαιολογητικά της παραγράφου 2.2.7.2.</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προσκαλεί τον ανάδοχο να προσέλθει για υπογραφή του συμφωνη</w:t>
      </w:r>
      <w:r w:rsidR="002E400F">
        <w:rPr>
          <w:rFonts w:asciiTheme="minorHAnsi" w:hAnsiTheme="minorHAnsi" w:cstheme="minorHAnsi"/>
          <w:sz w:val="24"/>
          <w:szCs w:val="24"/>
        </w:rPr>
        <w:t>τικού εντός προθεσμίας είκοσι (1</w:t>
      </w:r>
      <w:r w:rsidRPr="001A26E3">
        <w:rPr>
          <w:rFonts w:asciiTheme="minorHAnsi" w:hAnsiTheme="minorHAnsi" w:cstheme="minorHAnsi"/>
          <w:sz w:val="24"/>
          <w:szCs w:val="24"/>
        </w:rPr>
        <w:t>0) ημερών από την κοινοποίηση της σχετικής ειδικής πρόσκλησης. Το συμφωνητικό έχει αποδεικτικό χαρακτήρα.</w:t>
      </w:r>
    </w:p>
    <w:p w:rsidR="00B7340A" w:rsidRPr="001A26E3" w:rsidRDefault="005849F0" w:rsidP="00171AE9">
      <w:pPr>
        <w:pStyle w:val="Standard"/>
        <w:spacing w:after="290"/>
        <w:ind w:left="-5" w:right="814"/>
        <w:jc w:val="both"/>
        <w:rPr>
          <w:rFonts w:asciiTheme="minorHAnsi" w:hAnsiTheme="minorHAnsi" w:cstheme="minorHAnsi"/>
          <w:sz w:val="24"/>
          <w:szCs w:val="24"/>
        </w:rPr>
      </w:pPr>
      <w:r w:rsidRPr="001A26E3">
        <w:rPr>
          <w:rFonts w:asciiTheme="minorHAnsi" w:hAnsiTheme="minorHAnsi" w:cstheme="minorHAnsi"/>
          <w:sz w:val="24"/>
          <w:szCs w:val="24"/>
        </w:rPr>
        <w:t>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3.4 Προδικαστικές Προσφυγές - Προσωρινή Δικαστική Προστασία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w:t>
      </w:r>
      <w:r w:rsidRPr="001A26E3">
        <w:rPr>
          <w:rFonts w:asciiTheme="minorHAnsi" w:hAnsiTheme="minorHAnsi" w:cstheme="minorHAnsi"/>
          <w:sz w:val="24"/>
          <w:szCs w:val="24"/>
        </w:rPr>
        <w:lastRenderedPageBreak/>
        <w:t>προσφυγής κατά πράξη της αναθέτουσας αρχής η προθεσμία για την άσκηση της προδικαστικής προσφυγής είναι (α)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(β) δεκαπέντε (15) ημέρες από την κοινοποίηση της προσβαλλόμενης πράξης σε αυτόν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αναθέτουσες αρχές μέσω της λειτουργίας της «Επικοινωνίας» του ΕΣΗΔΗΣ:</w:t>
      </w:r>
    </w:p>
    <w:p w:rsidR="00B7340A" w:rsidRPr="001A26E3" w:rsidRDefault="005849F0" w:rsidP="00171AE9">
      <w:pPr>
        <w:pStyle w:val="Standard"/>
        <w:numPr>
          <w:ilvl w:val="0"/>
          <w:numId w:val="36"/>
        </w:numPr>
        <w:suppressAutoHyphens w:val="0"/>
        <w:spacing w:after="110" w:line="244" w:lineRule="auto"/>
        <w:ind w:left="0" w:right="814" w:hanging="10"/>
        <w:jc w:val="both"/>
        <w:textAlignment w:val="auto"/>
        <w:rPr>
          <w:rFonts w:asciiTheme="minorHAnsi" w:hAnsiTheme="minorHAnsi" w:cstheme="minorHAnsi"/>
          <w:sz w:val="24"/>
          <w:szCs w:val="24"/>
        </w:rPr>
      </w:pPr>
      <w:r w:rsidRPr="001A26E3">
        <w:rPr>
          <w:rFonts w:asciiTheme="minorHAnsi" w:hAnsiTheme="minorHAnsi" w:cstheme="minorHAnsi"/>
          <w:sz w:val="24"/>
          <w:szCs w:val="24"/>
        </w:rPr>
        <w:t>κοινοποιούν την προσφυγή σε κάθε ενδιαφερόμενο τρίτο σύμφωνα με τα προβλεπόμενα στην περ. α του πρώτου εδαφίου της παρ.1 του αρ. 365 του ν. 4412/2016.</w:t>
      </w:r>
    </w:p>
    <w:p w:rsidR="00B7340A" w:rsidRPr="001A26E3" w:rsidRDefault="005849F0" w:rsidP="00171AE9">
      <w:pPr>
        <w:pStyle w:val="Standard"/>
        <w:numPr>
          <w:ilvl w:val="0"/>
          <w:numId w:val="23"/>
        </w:numPr>
        <w:suppressAutoHyphens w:val="0"/>
        <w:spacing w:after="110" w:line="244" w:lineRule="auto"/>
        <w:ind w:left="0" w:right="814" w:hanging="10"/>
        <w:jc w:val="both"/>
        <w:textAlignment w:val="auto"/>
        <w:rPr>
          <w:rFonts w:asciiTheme="minorHAnsi" w:hAnsiTheme="minorHAnsi" w:cstheme="minorHAnsi"/>
          <w:sz w:val="24"/>
          <w:szCs w:val="24"/>
        </w:rPr>
      </w:pPr>
      <w:r w:rsidRPr="001A26E3">
        <w:rPr>
          <w:rFonts w:asciiTheme="minorHAnsi" w:hAnsiTheme="minorHAnsi" w:cstheme="minorHAnsi"/>
          <w:sz w:val="24"/>
          <w:szCs w:val="24"/>
        </w:rPr>
        <w:t>διαβιβάζουν στην Αρχή Εξέτασης Προδικαστικών Προσφυγών (ΑΕΠΠ) τα προβλεπόμενα στην περ. β του πρώτου εδαφίου της παρ. 1 του αρ. 365 του ν. 4412/2016.</w:t>
      </w:r>
    </w:p>
    <w:p w:rsidR="006149DD" w:rsidRDefault="005849F0" w:rsidP="006149DD">
      <w:pPr>
        <w:ind w:right="92"/>
      </w:pPr>
      <w:r w:rsidRPr="001A26E3">
        <w:rPr>
          <w:rFonts w:asciiTheme="minorHAnsi" w:hAnsiTheme="minorHAnsi" w:cstheme="minorHAnsi"/>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006149DD" w:rsidRPr="006149DD">
        <w:t xml:space="preserve"> </w:t>
      </w:r>
    </w:p>
    <w:p w:rsidR="006149DD" w:rsidRPr="006149DD" w:rsidRDefault="006149DD" w:rsidP="006149DD">
      <w:pPr>
        <w:ind w:right="92"/>
        <w:rPr>
          <w:rFonts w:asciiTheme="minorHAnsi" w:hAnsiTheme="minorHAnsi" w:cstheme="minorHAnsi"/>
        </w:rPr>
      </w:pPr>
      <w:r w:rsidRPr="006149DD">
        <w:rPr>
          <w:rFonts w:asciiTheme="minorHAnsi" w:hAnsiTheme="minorHAnsi" w:cstheme="minorHAnsi"/>
        </w:rPr>
        <w:t xml:space="preserve">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w:t>
      </w:r>
      <w:r w:rsidRPr="006149DD">
        <w:rPr>
          <w:rFonts w:asciiTheme="minorHAnsi" w:hAnsiTheme="minorHAnsi" w:cstheme="minorHAnsi"/>
        </w:rPr>
        <w:lastRenderedPageBreak/>
        <w:t xml:space="preserve">τη διενέργεια της διαδικασίας. </w:t>
      </w:r>
    </w:p>
    <w:p w:rsidR="00B7340A" w:rsidRPr="006149DD" w:rsidRDefault="006149DD" w:rsidP="006149DD">
      <w:pPr>
        <w:spacing w:after="120"/>
        <w:ind w:right="92"/>
      </w:pPr>
      <w:r w:rsidRPr="006149DD">
        <w:rPr>
          <w:rFonts w:asciiTheme="minorHAnsi" w:hAnsiTheme="minorHAnsi" w:cstheme="minorHAnsi"/>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t xml:space="preserve">.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Οι χρήστες - οικονομικοί φορείς ενημερώνονται για την αποδοχή ή την απόρριψη της προσφυγής από την ΑΕΠΠ.</w:t>
      </w:r>
    </w:p>
    <w:p w:rsidR="006149DD" w:rsidRPr="006149DD" w:rsidRDefault="005849F0" w:rsidP="006149DD">
      <w:pPr>
        <w:spacing w:after="155"/>
        <w:ind w:right="92"/>
        <w:rPr>
          <w:rFonts w:asciiTheme="minorHAnsi" w:hAnsiTheme="minorHAnsi" w:cstheme="minorHAnsi"/>
        </w:rPr>
      </w:pPr>
      <w:r w:rsidRPr="001A26E3">
        <w:rPr>
          <w:rFonts w:asciiTheme="minorHAnsi" w:hAnsiTheme="minorHAnsi" w:cstheme="minorHAnsi"/>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r w:rsidRPr="006149DD">
        <w:rPr>
          <w:rFonts w:asciiTheme="minorHAnsi" w:hAnsiTheme="minorHAnsi" w:cstheme="minorHAnsi"/>
        </w:rPr>
        <w:t>.</w:t>
      </w:r>
      <w:r w:rsidR="006149DD" w:rsidRPr="006149DD">
        <w:rPr>
          <w:rFonts w:asciiTheme="minorHAnsi" w:hAnsiTheme="minorHAnsi" w:cstheme="minorHAnsi"/>
        </w:rPr>
        <w:t xml:space="preserve"> Όποιος έχει έννομο συμφέρον μπορεί να ζητήσει την αναστολή της εκτέλεσης της απόφασης της ΑΕΠΠ και την ακύρωσή της ενώπιον του αρμοδίου δικαστηρίου .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w:t>
      </w:r>
    </w:p>
    <w:p w:rsidR="00B7340A" w:rsidRPr="006149DD" w:rsidRDefault="00B7340A" w:rsidP="00171AE9">
      <w:pPr>
        <w:pStyle w:val="Standard"/>
        <w:ind w:left="-5" w:right="814"/>
        <w:jc w:val="both"/>
        <w:rPr>
          <w:rFonts w:asciiTheme="minorHAnsi" w:hAnsiTheme="minorHAnsi" w:cstheme="minorHAnsi"/>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αίτηση αναστολής κατατίθεται στο αρμόδιο δικαστήριο μέσα σε προθεσμία δέκα (10) ημερών από την έκδοση της απόφασης επί της προδικαστικής προσφυγής</w:t>
      </w:r>
      <w:r w:rsidR="006149DD" w:rsidRPr="006149DD">
        <w:t xml:space="preserve"> </w:t>
      </w:r>
      <w:r w:rsidR="006149DD" w:rsidRPr="006149DD">
        <w:rPr>
          <w:rFonts w:asciiTheme="minorHAnsi" w:hAnsiTheme="minorHAnsi" w:cstheme="minorHAnsi"/>
          <w:sz w:val="24"/>
          <w:szCs w:val="24"/>
        </w:rPr>
        <w:t>και συζητείται το αργότερο εντός τριάντα (30) ημερών από την κατάθεσή της.</w:t>
      </w:r>
      <w:r w:rsidRPr="006149DD">
        <w:rPr>
          <w:rFonts w:asciiTheme="minorHAnsi" w:hAnsiTheme="minorHAnsi" w:cstheme="minorHAnsi"/>
          <w:sz w:val="24"/>
          <w:szCs w:val="24"/>
        </w:rPr>
        <w:t xml:space="preserve"> Για</w:t>
      </w:r>
      <w:r w:rsidRPr="001A26E3">
        <w:rPr>
          <w:rFonts w:asciiTheme="minorHAnsi" w:hAnsiTheme="minorHAnsi" w:cstheme="minorHAnsi"/>
          <w:sz w:val="24"/>
          <w:szCs w:val="24"/>
        </w:rPr>
        <w:t xml:space="preserve"> την άσκηση της αιτήσεως αναστολής κατατίθεται παράβολο, κατά τα ειδικότερα οριζόμενα στο άρθρο 372 παρ. 4 του ν. 4412/2016.</w:t>
      </w:r>
    </w:p>
    <w:p w:rsidR="006149DD" w:rsidRDefault="005849F0" w:rsidP="006149DD">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άσκηση αίτησης αναστολής κωλύει τη σύναψη της σύμβασης, εκτός εάν με την προσωρινή διαταγή ο αρμόδιος δικαστής αποφανθεί διαφορετικά.</w:t>
      </w:r>
    </w:p>
    <w:p w:rsidR="006149DD" w:rsidRPr="006149DD" w:rsidRDefault="006149DD" w:rsidP="006149DD">
      <w:pPr>
        <w:pStyle w:val="Standard"/>
        <w:ind w:left="-5" w:right="814"/>
        <w:jc w:val="both"/>
        <w:rPr>
          <w:rFonts w:asciiTheme="minorHAnsi" w:hAnsiTheme="minorHAnsi" w:cstheme="minorHAnsi"/>
          <w:sz w:val="24"/>
          <w:szCs w:val="24"/>
        </w:rPr>
      </w:pPr>
      <w:r w:rsidRPr="006149DD">
        <w:rPr>
          <w:rFonts w:asciiTheme="minorHAnsi" w:hAnsiTheme="minorHAnsi" w:cstheme="minorHAnsi"/>
          <w:sz w:val="24"/>
          <w:szCs w:val="24"/>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3.5 Ματαίωση Διαδικασίας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B7340A" w:rsidRPr="001A26E3" w:rsidRDefault="005849F0" w:rsidP="00171AE9">
      <w:pPr>
        <w:pStyle w:val="2"/>
        <w:pageBreakBefore/>
        <w:tabs>
          <w:tab w:val="center" w:pos="3036"/>
        </w:tabs>
        <w:spacing w:line="254" w:lineRule="auto"/>
        <w:ind w:left="-15" w:firstLine="0"/>
        <w:jc w:val="both"/>
        <w:rPr>
          <w:rFonts w:asciiTheme="minorHAnsi" w:hAnsiTheme="minorHAnsi" w:cstheme="minorHAnsi"/>
          <w:color w:val="333399"/>
          <w:sz w:val="24"/>
          <w:szCs w:val="24"/>
        </w:rPr>
      </w:pPr>
      <w:r w:rsidRPr="001A26E3">
        <w:rPr>
          <w:rFonts w:asciiTheme="minorHAnsi" w:hAnsiTheme="minorHAnsi" w:cstheme="minorHAnsi"/>
          <w:color w:val="333399"/>
          <w:sz w:val="24"/>
          <w:szCs w:val="24"/>
        </w:rPr>
        <w:lastRenderedPageBreak/>
        <w:t>4.</w:t>
      </w:r>
      <w:r w:rsidRPr="001A26E3">
        <w:rPr>
          <w:rFonts w:asciiTheme="minorHAnsi" w:hAnsiTheme="minorHAnsi" w:cstheme="minorHAnsi"/>
          <w:color w:val="333399"/>
          <w:sz w:val="24"/>
          <w:szCs w:val="24"/>
        </w:rPr>
        <w:tab/>
        <w:t>ΟΡΟΙ ΕΚΤΕΛΕΣΗΣ ΤΗΣ ΣΥΜΒΑΣΗΣ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4.1 Εγγυήσεις  (καλής εκτέλεσης)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εγγύηση καλής εκτέλεσης καταπίπτει σε περίπτωση παράβασης των όρων της σύμβασης, όπως αυτή ειδικότερα ορίζει.</w:t>
      </w:r>
    </w:p>
    <w:p w:rsidR="00B7340A" w:rsidRPr="001A26E3" w:rsidRDefault="005849F0" w:rsidP="00171AE9">
      <w:pPr>
        <w:pStyle w:val="Standard"/>
        <w:spacing w:after="289"/>
        <w:ind w:left="-5" w:right="814"/>
        <w:jc w:val="both"/>
        <w:rPr>
          <w:rFonts w:asciiTheme="minorHAnsi" w:hAnsiTheme="minorHAnsi" w:cstheme="minorHAnsi"/>
          <w:sz w:val="24"/>
          <w:szCs w:val="24"/>
        </w:rPr>
      </w:pPr>
      <w:r w:rsidRPr="001A26E3">
        <w:rPr>
          <w:rFonts w:asciiTheme="minorHAnsi" w:hAnsiTheme="minorHAnsi" w:cstheme="minorHAnsi"/>
          <w:sz w:val="24"/>
          <w:szCs w:val="24"/>
        </w:rPr>
        <w:t>Η εγγύηση καλής εκτέλεσης επιστρέφεται στο σύνολό της ή αποδεσμεύεται τμηματικά κατά το ποσό που αναλογεί στην αξία του μέρους του τμήματος των υλικών που παραλήφθηκε οριστικά,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4.2  Συμβατικό Πλαίσιο - Εφαρμοστέα Νομοθεσία</w:t>
      </w:r>
    </w:p>
    <w:p w:rsidR="00B7340A" w:rsidRPr="001A26E3" w:rsidRDefault="005849F0" w:rsidP="00171AE9">
      <w:pPr>
        <w:pStyle w:val="Standard"/>
        <w:spacing w:after="289"/>
        <w:ind w:left="-5" w:right="814"/>
        <w:jc w:val="both"/>
        <w:rPr>
          <w:rFonts w:asciiTheme="minorHAnsi" w:hAnsiTheme="minorHAnsi" w:cstheme="minorHAnsi"/>
          <w:sz w:val="24"/>
          <w:szCs w:val="24"/>
        </w:rPr>
      </w:pPr>
      <w:r w:rsidRPr="001A26E3">
        <w:rPr>
          <w:rFonts w:asciiTheme="minorHAnsi" w:hAnsiTheme="minorHAnsi" w:cstheme="minorHAnsi"/>
          <w:sz w:val="24"/>
          <w:szCs w:val="24"/>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4.3 Όροι εκτέλεσης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rsidR="008D2A64" w:rsidRPr="001A26E3" w:rsidRDefault="005849F0" w:rsidP="00171AE9">
      <w:pPr>
        <w:pStyle w:val="Standard"/>
        <w:spacing w:after="284"/>
        <w:ind w:left="-5" w:right="814"/>
        <w:jc w:val="both"/>
        <w:rPr>
          <w:rFonts w:asciiTheme="minorHAnsi" w:hAnsiTheme="minorHAnsi" w:cstheme="minorHAnsi"/>
          <w:sz w:val="24"/>
          <w:szCs w:val="24"/>
        </w:rPr>
      </w:pPr>
      <w:r w:rsidRPr="001A26E3">
        <w:rPr>
          <w:rFonts w:asciiTheme="minorHAnsi" w:hAnsiTheme="minorHAnsi" w:cstheme="minorHAnsi"/>
          <w:sz w:val="24"/>
          <w:szCs w:val="24"/>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lastRenderedPageBreak/>
        <w:t>4.4 Υπεργολαβία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4.4.1. </w:t>
      </w:r>
      <w:r w:rsidRPr="001A26E3">
        <w:rPr>
          <w:rFonts w:asciiTheme="minorHAnsi" w:hAnsiTheme="minorHAnsi" w:cstheme="minorHAnsi"/>
          <w:sz w:val="24"/>
          <w:szCs w:val="24"/>
        </w:rPr>
        <w:t xml:space="preserve">Ο Ανάδοχος δεν απαλλάσσεται από τις </w:t>
      </w:r>
      <w:r w:rsidRPr="001A26E3">
        <w:rPr>
          <w:rFonts w:asciiTheme="minorHAnsi" w:hAnsiTheme="minorHAnsi" w:cstheme="minorHAnsi"/>
          <w:i/>
          <w:sz w:val="24"/>
          <w:szCs w:val="24"/>
        </w:rPr>
        <w:t>συμβατικές</w:t>
      </w:r>
      <w:r w:rsidRPr="001A26E3">
        <w:rPr>
          <w:rFonts w:asciiTheme="minorHAnsi" w:hAnsiTheme="minorHAnsi" w:cstheme="minorHAnsi"/>
          <w:sz w:val="24"/>
          <w:szCs w:val="24"/>
        </w:rPr>
        <w:t xml:space="preserve">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rsidR="006149DD" w:rsidRPr="006149DD" w:rsidRDefault="005849F0" w:rsidP="006149DD">
      <w:pPr>
        <w:spacing w:after="120"/>
        <w:ind w:right="92"/>
        <w:rPr>
          <w:rFonts w:asciiTheme="minorHAnsi" w:hAnsiTheme="minorHAnsi" w:cstheme="minorHAnsi"/>
        </w:rPr>
      </w:pPr>
      <w:r w:rsidRPr="001A26E3">
        <w:rPr>
          <w:rFonts w:asciiTheme="minorHAnsi" w:hAnsiTheme="minorHAnsi" w:cstheme="minorHAnsi"/>
          <w:b/>
        </w:rPr>
        <w:t xml:space="preserve">4.4.2. </w:t>
      </w:r>
      <w:r w:rsidRPr="001A26E3">
        <w:rPr>
          <w:rFonts w:asciiTheme="minorHAnsi" w:hAnsiTheme="minorHAnsi" w:cstheme="minorHAnsi"/>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r w:rsidR="006149DD" w:rsidRPr="006149DD">
        <w:t xml:space="preserve"> </w:t>
      </w:r>
      <w:r w:rsidR="006149DD" w:rsidRPr="006149DD">
        <w:rPr>
          <w:rFonts w:asciiTheme="minorHAnsi" w:hAnsiTheme="minorHAnsi" w:cstheme="minorHAnsi"/>
        </w:rPr>
        <w:t xml:space="preserve">Σε περίπτωση που ο ανάδοχος έχει στηριχθεί στις ικανότητες του υπεργολάβου όσον αφορά τεχνική και επαγγελματική ικανότητα, προϋπόθεση για την αντικατάστασή του, είναι ο νέος υπεργολάβος να πληροί τα κριτήρια τεχνικής και επαγγελματικής ικανότητας ,που έχουν τεθεί από την αναθέτουσα αρχή στην παρούσα διακήρυξη . </w:t>
      </w:r>
    </w:p>
    <w:p w:rsidR="00B7340A" w:rsidRPr="001A26E3" w:rsidRDefault="00B7340A" w:rsidP="00171AE9">
      <w:pPr>
        <w:pStyle w:val="Standard"/>
        <w:ind w:left="-5" w:right="814"/>
        <w:jc w:val="both"/>
        <w:rPr>
          <w:rFonts w:asciiTheme="minorHAnsi" w:hAnsiTheme="minorHAnsi" w:cstheme="minorHAnsi"/>
          <w:sz w:val="24"/>
          <w:szCs w:val="24"/>
        </w:rPr>
      </w:pP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4.4.3.</w:t>
      </w:r>
      <w:r w:rsidRPr="001A26E3">
        <w:rPr>
          <w:rFonts w:asciiTheme="minorHAnsi" w:hAnsiTheme="minorHAnsi" w:cstheme="minorHAnsi"/>
          <w:sz w:val="24"/>
          <w:szCs w:val="24"/>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2.2.7.2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rsidR="00B7340A" w:rsidRPr="001A26E3" w:rsidRDefault="005849F0" w:rsidP="00171AE9">
      <w:pPr>
        <w:pStyle w:val="Standard"/>
        <w:spacing w:after="290"/>
        <w:ind w:left="-5" w:right="814"/>
        <w:jc w:val="both"/>
        <w:rPr>
          <w:rFonts w:asciiTheme="minorHAnsi" w:hAnsiTheme="minorHAnsi" w:cstheme="minorHAnsi"/>
          <w:sz w:val="24"/>
          <w:szCs w:val="24"/>
        </w:rPr>
      </w:pPr>
      <w:r w:rsidRPr="001A26E3">
        <w:rPr>
          <w:rFonts w:asciiTheme="minorHAnsi" w:hAnsiTheme="minorHAnsi" w:cstheme="minorHAnsi"/>
          <w:sz w:val="24"/>
          <w:szCs w:val="24"/>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4.5 Τροποποίηση σύμβασης κατά τη διάρκειά της</w:t>
      </w:r>
    </w:p>
    <w:p w:rsidR="006149DD" w:rsidRPr="006149DD" w:rsidRDefault="005849F0" w:rsidP="006149DD">
      <w:pPr>
        <w:spacing w:after="275"/>
        <w:ind w:right="92"/>
        <w:rPr>
          <w:rFonts w:asciiTheme="minorHAnsi" w:hAnsiTheme="minorHAnsi" w:cstheme="minorHAnsi"/>
        </w:rPr>
      </w:pPr>
      <w:r w:rsidRPr="001A26E3">
        <w:rPr>
          <w:rFonts w:asciiTheme="minorHAnsi" w:hAnsiTheme="minorHAnsi" w:cstheme="minorHAnsi"/>
        </w:rPr>
        <w:t xml:space="preserve">Οι συμβάσεις μπορούν να τροποποιούνται κατά τη διάρκειά τους, χωρίς να απαιτείται νέα διαδικασία σύναψης σύμβασης, μόνο σύμφωνα με τους όρους και τις προϋποθέσεις του άρθρου 132 του ν. 4412/2016 </w:t>
      </w:r>
      <w:r w:rsidR="006149DD" w:rsidRPr="006149DD">
        <w:rPr>
          <w:rFonts w:asciiTheme="minorHAnsi" w:hAnsiTheme="minorHAnsi" w:cstheme="minorHAnsi"/>
        </w:rPr>
        <w:t>και κατόπιν γνωμοδότησης της Επιτροπής της περ. β  της παρ. 11 του άρθρου 221 του ν. 4412/</w:t>
      </w:r>
      <w:r w:rsidR="006149DD" w:rsidRPr="006149DD">
        <w:rPr>
          <w:rFonts w:asciiTheme="minorHAnsi" w:hAnsiTheme="minorHAnsi" w:cstheme="minorHAnsi"/>
          <w:vertAlign w:val="superscript"/>
        </w:rPr>
        <w:t xml:space="preserve"> </w:t>
      </w:r>
      <w:r w:rsidR="006149DD" w:rsidRPr="006149DD">
        <w:rPr>
          <w:rFonts w:asciiTheme="minorHAnsi" w:hAnsiTheme="minorHAnsi" w:cstheme="minorHAnsi"/>
        </w:rPr>
        <w:t>2016.</w:t>
      </w:r>
      <w:r w:rsidR="006149DD" w:rsidRPr="006149DD">
        <w:rPr>
          <w:rFonts w:asciiTheme="minorHAnsi" w:hAnsiTheme="minorHAnsi" w:cstheme="minorHAnsi"/>
          <w:color w:val="5B9BD5"/>
        </w:rPr>
        <w:t xml:space="preserve"> </w:t>
      </w:r>
    </w:p>
    <w:p w:rsidR="00B7340A" w:rsidRPr="001A26E3" w:rsidRDefault="005849F0" w:rsidP="006149DD">
      <w:pPr>
        <w:pStyle w:val="Standard"/>
        <w:spacing w:after="290"/>
        <w:ind w:left="-5" w:right="814"/>
        <w:jc w:val="both"/>
        <w:rPr>
          <w:rFonts w:asciiTheme="minorHAnsi" w:hAnsiTheme="minorHAnsi" w:cstheme="minorHAnsi"/>
          <w:sz w:val="24"/>
          <w:szCs w:val="24"/>
        </w:rPr>
      </w:pPr>
      <w:r w:rsidRPr="001A26E3">
        <w:rPr>
          <w:rFonts w:asciiTheme="minorHAnsi" w:hAnsiTheme="minorHAnsi" w:cstheme="minorHAnsi"/>
          <w:sz w:val="24"/>
          <w:szCs w:val="24"/>
        </w:rPr>
        <w:t>4.6 Δικαίωμα μονομερούς λύσης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lastRenderedPageBreak/>
        <w:t>4.6.1.</w:t>
      </w:r>
      <w:r w:rsidRPr="001A26E3">
        <w:rPr>
          <w:rFonts w:asciiTheme="minorHAnsi" w:hAnsiTheme="minorHAnsi" w:cstheme="minorHAnsi"/>
          <w:sz w:val="24"/>
          <w:szCs w:val="24"/>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7340A" w:rsidRPr="001A26E3" w:rsidRDefault="005849F0" w:rsidP="00171AE9">
      <w:pPr>
        <w:pStyle w:val="Standard"/>
        <w:spacing w:after="10"/>
        <w:ind w:left="-5" w:right="814"/>
        <w:jc w:val="both"/>
        <w:rPr>
          <w:rFonts w:asciiTheme="minorHAnsi" w:hAnsiTheme="minorHAnsi" w:cstheme="minorHAnsi"/>
          <w:sz w:val="24"/>
          <w:szCs w:val="24"/>
        </w:rPr>
      </w:pPr>
      <w:r w:rsidRPr="001A26E3">
        <w:rPr>
          <w:rFonts w:asciiTheme="minorHAnsi" w:hAnsiTheme="minorHAnsi" w:cstheme="minorHAnsi"/>
          <w:sz w:val="24"/>
          <w:szCs w:val="24"/>
        </w:rPr>
        <w:t>α) η σύμβαση έχει υποστεί ουσιώδη τροποποίηση, κατά την έννοια της παρ. 4 του άρθρου 132 του 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4412/2016, που θα απαιτούσε νέα διαδικασία σύναψης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340A" w:rsidRPr="001A26E3" w:rsidRDefault="00B7340A" w:rsidP="00171AE9">
      <w:pPr>
        <w:pStyle w:val="Standard"/>
        <w:spacing w:line="254" w:lineRule="auto"/>
        <w:jc w:val="both"/>
        <w:rPr>
          <w:rFonts w:asciiTheme="minorHAnsi" w:hAnsiTheme="minorHAnsi" w:cstheme="minorHAnsi"/>
          <w:sz w:val="24"/>
          <w:szCs w:val="24"/>
        </w:rPr>
      </w:pPr>
    </w:p>
    <w:p w:rsidR="00B7340A" w:rsidRPr="001A26E3" w:rsidRDefault="005849F0" w:rsidP="00171AE9">
      <w:pPr>
        <w:pStyle w:val="2"/>
        <w:tabs>
          <w:tab w:val="center" w:pos="3596"/>
        </w:tabs>
        <w:spacing w:line="254" w:lineRule="auto"/>
        <w:ind w:left="-15" w:firstLine="0"/>
        <w:jc w:val="both"/>
        <w:rPr>
          <w:rFonts w:asciiTheme="minorHAnsi" w:hAnsiTheme="minorHAnsi" w:cstheme="minorHAnsi"/>
          <w:color w:val="333399"/>
          <w:sz w:val="24"/>
          <w:szCs w:val="24"/>
        </w:rPr>
      </w:pPr>
      <w:r w:rsidRPr="001A26E3">
        <w:rPr>
          <w:rFonts w:asciiTheme="minorHAnsi" w:hAnsiTheme="minorHAnsi" w:cstheme="minorHAnsi"/>
          <w:color w:val="333399"/>
          <w:sz w:val="24"/>
          <w:szCs w:val="24"/>
        </w:rPr>
        <w:t>5.ΕΙΔΙΚΟΙ ΟΡΟΙ ΕΚΤΕΛΕΣΗΣ ΤΗΣ ΣΥΜΒΑΣΗΣ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5.1 Τρόπος πληρωμής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5.1.1.</w:t>
      </w:r>
      <w:r w:rsidRPr="001A26E3">
        <w:rPr>
          <w:rFonts w:asciiTheme="minorHAnsi" w:hAnsiTheme="minorHAnsi" w:cstheme="minorHAnsi"/>
          <w:sz w:val="24"/>
          <w:szCs w:val="24"/>
        </w:rPr>
        <w:t xml:space="preserve"> Η πληρωμή του αναδόχου θα πραγματοποιηθεί με τον πιο κάτω τρόπο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100% της συμβατικής αξίας μετά την οριστική παραλαβή των υλικών, τμηματικά, ανάλογα με τις παραδόσεις των ειδών.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5.1.2.</w:t>
      </w:r>
      <w:r w:rsidRPr="001A26E3">
        <w:rPr>
          <w:rFonts w:asciiTheme="minorHAnsi" w:hAnsiTheme="minorHAnsi" w:cstheme="minorHAnsi"/>
          <w:sz w:val="24"/>
          <w:szCs w:val="24"/>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α) Κράτηση 0,0</w:t>
      </w:r>
      <w:r w:rsidR="006149DD" w:rsidRPr="006149DD">
        <w:rPr>
          <w:rFonts w:asciiTheme="minorHAnsi" w:hAnsiTheme="minorHAnsi" w:cstheme="minorHAnsi"/>
          <w:sz w:val="24"/>
          <w:szCs w:val="24"/>
        </w:rPr>
        <w:t>7</w:t>
      </w:r>
      <w:r w:rsidRPr="001A26E3">
        <w:rPr>
          <w:rFonts w:asciiTheme="minorHAnsi" w:hAnsiTheme="minorHAnsi" w:cstheme="minorHAnsi"/>
          <w:sz w:val="24"/>
          <w:szCs w:val="24"/>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Συμβάσεων επιβάλλεται (άρθρο 4 Ν.4013/2011 όπως ισχύει)</w:t>
      </w:r>
    </w:p>
    <w:p w:rsidR="00B7340A" w:rsidRPr="001A26E3" w:rsidRDefault="008F1CEB"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β</w:t>
      </w:r>
      <w:r w:rsidR="005849F0" w:rsidRPr="001A26E3">
        <w:rPr>
          <w:rFonts w:asciiTheme="minorHAnsi" w:hAnsiTheme="minorHAnsi" w:cstheme="minorHAnsi"/>
          <w:sz w:val="24"/>
          <w:szCs w:val="24"/>
        </w:rPr>
        <w:t>)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παρ.3 του Ν.4412/2016, ΚΥΑ 1191/14.03.2017 - ΦΕΚ 969/22.03.2017 τεύχος Β').)</w:t>
      </w:r>
    </w:p>
    <w:p w:rsidR="007D1B87" w:rsidRPr="007D1B87" w:rsidRDefault="007D1B87" w:rsidP="007D1B87">
      <w:pPr>
        <w:spacing w:after="120"/>
        <w:ind w:right="92"/>
        <w:rPr>
          <w:rFonts w:asciiTheme="minorHAnsi" w:hAnsiTheme="minorHAnsi" w:cstheme="minorHAnsi"/>
        </w:rPr>
      </w:pPr>
      <w:r w:rsidRPr="007D1B87">
        <w:rPr>
          <w:rFonts w:asciiTheme="minorHAnsi" w:hAnsiTheme="minorHAnsi" w:cstheme="minorHAnsi"/>
        </w:rPr>
        <w:t xml:space="preserve">Οι υπέρ τρίτων κρατήσεις υπόκεινται στο εκάστοτε ισχύον αναλογικό τέλος χαρτοσήμου και στην επ’ αυτού εισφορά υπέρ ΟΓΑ . </w:t>
      </w:r>
    </w:p>
    <w:p w:rsidR="007D1B87" w:rsidRPr="007D1B87" w:rsidRDefault="007D1B87" w:rsidP="007D1B87">
      <w:pPr>
        <w:spacing w:after="256"/>
        <w:ind w:right="92"/>
        <w:rPr>
          <w:rFonts w:asciiTheme="minorHAnsi" w:hAnsiTheme="minorHAnsi" w:cstheme="minorHAnsi"/>
        </w:rPr>
      </w:pPr>
      <w:r w:rsidRPr="007D1B87">
        <w:rPr>
          <w:rFonts w:asciiTheme="minorHAnsi" w:hAnsiTheme="minorHAnsi" w:cstheme="minorHAnsi"/>
        </w:rPr>
        <w:t xml:space="preserve">Με κάθε πληρωμή θα γίνεται η προβλεπόμενη από την κείμενη νομοθεσία παρακράτηση φόρου εισοδήματος αξίας 4 % επί του καθαρού ποσού. </w:t>
      </w:r>
    </w:p>
    <w:p w:rsidR="008D2A64" w:rsidRPr="007D1B87" w:rsidRDefault="008D2A64" w:rsidP="00171AE9">
      <w:pPr>
        <w:pStyle w:val="Standard"/>
        <w:ind w:left="-5" w:right="814"/>
        <w:jc w:val="both"/>
        <w:rPr>
          <w:rFonts w:asciiTheme="minorHAnsi" w:hAnsiTheme="minorHAnsi" w:cstheme="minorHAnsi"/>
          <w:sz w:val="24"/>
          <w:szCs w:val="24"/>
        </w:rPr>
      </w:pP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lastRenderedPageBreak/>
        <w:t>5.2 Κήρυξη οικονομικού φορέα εκπτώτου - Κυρώσεις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5.2.1.</w:t>
      </w:r>
      <w:r w:rsidRPr="001A26E3">
        <w:rPr>
          <w:rFonts w:asciiTheme="minorHAnsi" w:hAnsiTheme="minorHAnsi" w:cstheme="minorHAnsi"/>
          <w:sz w:val="24"/>
          <w:szCs w:val="24"/>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μέσα στον συμβατικό χρόνο ή στον χρόνο παράτασης που του δοθεί, σύμφωνα με όσα προβλέπονται στο άρθρο 206 του 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4412/2016 και την παράγραφο 6.1 της παρούσας.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Δεν κηρύσσεται έκπτωτος  όταν:</w:t>
      </w:r>
    </w:p>
    <w:p w:rsidR="00B7340A" w:rsidRPr="001A26E3" w:rsidRDefault="005849F0" w:rsidP="00171AE9">
      <w:pPr>
        <w:pStyle w:val="Standard"/>
        <w:spacing w:line="343" w:lineRule="auto"/>
        <w:ind w:left="-5" w:right="814"/>
        <w:jc w:val="both"/>
        <w:rPr>
          <w:rFonts w:asciiTheme="minorHAnsi" w:hAnsiTheme="minorHAnsi" w:cstheme="minorHAnsi"/>
          <w:sz w:val="24"/>
          <w:szCs w:val="24"/>
        </w:rPr>
      </w:pPr>
      <w:r w:rsidRPr="001A26E3">
        <w:rPr>
          <w:rFonts w:asciiTheme="minorHAnsi" w:hAnsiTheme="minorHAnsi" w:cstheme="minorHAnsi"/>
          <w:sz w:val="24"/>
          <w:szCs w:val="24"/>
        </w:rPr>
        <w:t>α) το υλικό δεν φορτωθεί ή παραδοθεί ή αντικατασταθεί με ευθύνη του φορέα που εκτελεί τη σύμβαση. β) συντρέχουν λόγοι ανωτέρας βίας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w:t>
      </w:r>
    </w:p>
    <w:p w:rsidR="00B7340A" w:rsidRPr="001A26E3" w:rsidRDefault="005849F0" w:rsidP="00171AE9">
      <w:pPr>
        <w:pStyle w:val="Standard"/>
        <w:ind w:left="-5" w:right="814"/>
        <w:jc w:val="both"/>
        <w:rPr>
          <w:rFonts w:asciiTheme="minorHAnsi" w:hAnsiTheme="minorHAnsi" w:cstheme="minorHAnsi"/>
          <w:sz w:val="24"/>
          <w:szCs w:val="24"/>
        </w:rPr>
      </w:pPr>
      <w:r w:rsidRPr="00FD31F0">
        <w:rPr>
          <w:rFonts w:asciiTheme="minorHAnsi" w:hAnsiTheme="minorHAnsi" w:cstheme="minorHAnsi"/>
          <w:sz w:val="24"/>
          <w:szCs w:val="24"/>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5.2.2.</w:t>
      </w:r>
      <w:r w:rsidRPr="001A26E3">
        <w:rPr>
          <w:rFonts w:asciiTheme="minorHAnsi" w:hAnsiTheme="minorHAnsi" w:cstheme="minorHAnsi"/>
          <w:sz w:val="24"/>
          <w:szCs w:val="24"/>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B7340A" w:rsidRPr="001A26E3" w:rsidRDefault="005849F0" w:rsidP="00171AE9">
      <w:pPr>
        <w:pStyle w:val="Standard"/>
        <w:spacing w:after="291"/>
        <w:ind w:left="-5" w:right="814"/>
        <w:jc w:val="both"/>
        <w:rPr>
          <w:rFonts w:asciiTheme="minorHAnsi" w:hAnsiTheme="minorHAnsi" w:cstheme="minorHAnsi"/>
          <w:sz w:val="24"/>
          <w:szCs w:val="24"/>
        </w:rPr>
      </w:pPr>
      <w:r w:rsidRPr="001A26E3">
        <w:rPr>
          <w:rFonts w:asciiTheme="minorHAnsi" w:hAnsiTheme="minorHAnsi" w:cstheme="minorHAnsi"/>
          <w:sz w:val="24"/>
          <w:szCs w:val="24"/>
        </w:rPr>
        <w:t>Σε περίπτωση ένωσης οικονομικών φορέων, το πρόστιμο και οι τόκοι επιβάλλονται αναλόγως σε όλα τα μέλη της ένωσης.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5.3 Διοικητικές προσφυγές κατά τη διαδικασία εκτέλεσης των συμβάσεων</w:t>
      </w:r>
    </w:p>
    <w:p w:rsidR="00CA770F" w:rsidRPr="009C54D9" w:rsidRDefault="00CA770F" w:rsidP="00CA770F">
      <w:pPr>
        <w:spacing w:after="275"/>
        <w:ind w:right="92"/>
        <w:rPr>
          <w:rFonts w:asciiTheme="minorHAnsi" w:hAnsiTheme="minorHAnsi" w:cstheme="minorHAnsi"/>
        </w:rPr>
      </w:pPr>
      <w:r w:rsidRPr="009C54D9">
        <w:rPr>
          <w:rFonts w:asciiTheme="minorHAnsi" w:hAnsiTheme="minorHAnsi" w:cstheme="minorHAnsi"/>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και κατά τα γενικότερα οριζόμενα στα άρθρα 203, 206, 208, 207, 213 του Ν. 4412/2016, </w:t>
      </w:r>
      <w:r w:rsidRPr="009C54D9">
        <w:rPr>
          <w:rFonts w:asciiTheme="minorHAnsi" w:hAnsiTheme="minorHAnsi" w:cstheme="minorHAnsi"/>
        </w:rPr>
        <w:lastRenderedPageBreak/>
        <w:t xml:space="preserve">καθώς και κατ΄ εφαρμογή των συμβατικών όρων, να ασκήσει προσφυγή για λόγους νομιμότητας και ουσίας ενώπιον του φορέα που εκτελεί τη σύμβαση (αναθέτουσα αρχή) μέσα σε ανατρεπτική προθεσμία (30) ημερών από την ημερομηνία της κοινοποίησης ή της πλήρους γνώσης της σχετικής απόφασης. </w:t>
      </w:r>
    </w:p>
    <w:p w:rsidR="00CA770F" w:rsidRPr="009C54D9" w:rsidRDefault="00CA770F" w:rsidP="00CA770F">
      <w:pPr>
        <w:spacing w:after="275"/>
        <w:ind w:right="92"/>
        <w:rPr>
          <w:rFonts w:asciiTheme="minorHAnsi" w:hAnsiTheme="minorHAnsi" w:cstheme="minorHAnsi"/>
        </w:rPr>
      </w:pPr>
      <w:r w:rsidRPr="009C54D9">
        <w:rPr>
          <w:rFonts w:asciiTheme="minorHAnsi" w:hAnsiTheme="minorHAnsi" w:cstheme="minorHAnsi"/>
        </w:rPr>
        <w:t xml:space="preserve">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στην περίπτωση β΄ της παραγράφου 11 του άρθρου 221 οργάνου, εντός προθεσμίας τριάντα (30) ημερών από την άσκησή της, άλλως θεωρείται ως σιωπηρώς απορριφθείσα. </w:t>
      </w:r>
    </w:p>
    <w:p w:rsidR="00CA770F" w:rsidRPr="009C54D9" w:rsidRDefault="00CA770F" w:rsidP="00CA770F">
      <w:pPr>
        <w:spacing w:after="294"/>
        <w:ind w:right="92"/>
        <w:rPr>
          <w:rFonts w:asciiTheme="minorHAnsi" w:hAnsiTheme="minorHAnsi" w:cstheme="minorHAnsi"/>
        </w:rPr>
      </w:pPr>
      <w:r w:rsidRPr="009C54D9">
        <w:rPr>
          <w:rFonts w:asciiTheme="minorHAnsi" w:hAnsiTheme="minorHAnsi" w:cstheme="minorHAnsi"/>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rsidR="007D1B87" w:rsidRDefault="007D1B87" w:rsidP="00171AE9">
      <w:pPr>
        <w:pStyle w:val="Standard"/>
        <w:ind w:left="-5" w:right="814"/>
        <w:jc w:val="both"/>
        <w:rPr>
          <w:rFonts w:asciiTheme="minorHAnsi" w:hAnsiTheme="minorHAnsi" w:cstheme="minorHAnsi"/>
          <w:sz w:val="24"/>
          <w:szCs w:val="24"/>
        </w:rPr>
      </w:pPr>
    </w:p>
    <w:p w:rsidR="00B7340A" w:rsidRPr="001A26E3" w:rsidRDefault="005849F0" w:rsidP="00171AE9">
      <w:pPr>
        <w:pStyle w:val="2"/>
        <w:tabs>
          <w:tab w:val="center" w:pos="2616"/>
        </w:tabs>
        <w:spacing w:line="254" w:lineRule="auto"/>
        <w:ind w:left="-15" w:firstLine="0"/>
        <w:jc w:val="both"/>
        <w:rPr>
          <w:rFonts w:asciiTheme="minorHAnsi" w:hAnsiTheme="minorHAnsi" w:cstheme="minorHAnsi"/>
          <w:color w:val="333399"/>
          <w:sz w:val="24"/>
          <w:szCs w:val="24"/>
        </w:rPr>
      </w:pPr>
      <w:r w:rsidRPr="001A26E3">
        <w:rPr>
          <w:rFonts w:asciiTheme="minorHAnsi" w:hAnsiTheme="minorHAnsi" w:cstheme="minorHAnsi"/>
          <w:color w:val="333399"/>
          <w:sz w:val="24"/>
          <w:szCs w:val="24"/>
        </w:rPr>
        <w:t>6.ΕΙΔΙΚΟΙ ΟΡΟΙ ΕΚΤΕΛΕΣΗΣ</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t>6.1  Χρόνος παράδοσης υλικών</w:t>
      </w:r>
    </w:p>
    <w:p w:rsidR="00B7340A" w:rsidRPr="00661878" w:rsidRDefault="005849F0" w:rsidP="00661878">
      <w:pPr>
        <w:spacing w:after="96"/>
        <w:ind w:right="92"/>
      </w:pPr>
      <w:r w:rsidRPr="001A26E3">
        <w:rPr>
          <w:rFonts w:asciiTheme="minorHAnsi" w:hAnsiTheme="minorHAnsi" w:cstheme="minorHAnsi"/>
          <w:b/>
        </w:rPr>
        <w:t>6.1.1</w:t>
      </w:r>
      <w:r w:rsidR="007D1B87">
        <w:t xml:space="preserve"> Ο ανάδοχος υποχρεούται να παραδώσει τα υλικά σύμφωνα με τον χρόνο, την συχνότητα και τον τρόπο που περιγράφονται στο Παράρτημα Ι της παρούσας (άρθρο 7 του τεύχους ΣΥΓΓΡΑΦΗ ΥΠΟΧΡΕΩΣΕΩΝ). </w:t>
      </w:r>
      <w:r w:rsidR="00311438" w:rsidRPr="001A26E3">
        <w:rPr>
          <w:rFonts w:asciiTheme="minorHAnsi" w:hAnsiTheme="minorHAnsi" w:cstheme="minorHAnsi"/>
          <w:b/>
        </w:rPr>
        <w:t xml:space="preserve">   </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 xml:space="preserve">6.1.2. </w:t>
      </w:r>
      <w:r w:rsidRPr="001A26E3">
        <w:rPr>
          <w:rFonts w:asciiTheme="minorHAnsi" w:hAnsiTheme="minorHAnsi" w:cstheme="minorHAnsi"/>
          <w:sz w:val="24"/>
          <w:szCs w:val="24"/>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6.1.3.</w:t>
      </w:r>
      <w:r w:rsidRPr="001A26E3">
        <w:rPr>
          <w:rFonts w:asciiTheme="minorHAnsi" w:hAnsiTheme="minorHAnsi" w:cstheme="minorHAnsi"/>
          <w:sz w:val="24"/>
          <w:szCs w:val="24"/>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μία (1) εργάσιμη ημέρα νωρίτερα.</w:t>
      </w:r>
    </w:p>
    <w:p w:rsidR="00B7340A" w:rsidRPr="001A26E3" w:rsidRDefault="005849F0" w:rsidP="00171AE9">
      <w:pPr>
        <w:pStyle w:val="Standard"/>
        <w:spacing w:after="279"/>
        <w:ind w:left="-5" w:right="814"/>
        <w:jc w:val="both"/>
        <w:rPr>
          <w:rFonts w:asciiTheme="minorHAnsi" w:hAnsiTheme="minorHAnsi" w:cstheme="minorHAnsi"/>
          <w:sz w:val="24"/>
          <w:szCs w:val="24"/>
        </w:rPr>
      </w:pPr>
      <w:r w:rsidRPr="001A26E3">
        <w:rPr>
          <w:rFonts w:asciiTheme="minorHAnsi" w:hAnsiTheme="minorHAnsi" w:cstheme="minorHAnsi"/>
          <w:sz w:val="24"/>
          <w:szCs w:val="24"/>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B7340A" w:rsidRPr="001A26E3" w:rsidRDefault="005849F0" w:rsidP="00171AE9">
      <w:pPr>
        <w:pStyle w:val="3"/>
        <w:ind w:left="-5"/>
        <w:jc w:val="both"/>
        <w:rPr>
          <w:rFonts w:asciiTheme="minorHAnsi" w:hAnsiTheme="minorHAnsi" w:cstheme="minorHAnsi"/>
          <w:sz w:val="24"/>
          <w:szCs w:val="24"/>
        </w:rPr>
      </w:pPr>
      <w:r w:rsidRPr="001A26E3">
        <w:rPr>
          <w:rFonts w:asciiTheme="minorHAnsi" w:hAnsiTheme="minorHAnsi" w:cstheme="minorHAnsi"/>
          <w:sz w:val="24"/>
          <w:szCs w:val="24"/>
        </w:rPr>
        <w:lastRenderedPageBreak/>
        <w:t>6.2  Παραλαβή υλικών - Χρόνος και τρόπος παραλαβής υλικών</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6.2.1.</w:t>
      </w:r>
      <w:r w:rsidRPr="001A26E3">
        <w:rPr>
          <w:rFonts w:asciiTheme="minorHAnsi" w:hAnsiTheme="minorHAnsi" w:cstheme="minorHAnsi"/>
          <w:sz w:val="24"/>
          <w:szCs w:val="24"/>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έναν από τους ακόλουθους τρόπους: μακροσκοπικός έλεγχος –χημική εξέταση – πρακτική δοκιμασία, κατά την κρίση της επιτροπής.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κόστος της διενέργειας των ελέγχων βαρύνει τον ανάδοχο.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Η επιτροπή παραλαβής, μετά τους προβλεπόμενους ελέγχους συντάσσει πρωτόκολλα σύμφωνα με την παρ.3 του άρθρου 208 του ν. 4412/16.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Τα πρωτόκολλα που συντάσσονται από τις επιτροπές (πρωτοβάθμιες – δευτεροβάθμιες) κοινοποιούνται υποχρεωτικά και στους αναδόχους.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Το αποτέλεσμα  της κατ΄έφεση εξέτασης είναι υποχρεωτικό και τελεσίδικο και για τα δύο μέρη.</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ανάδοχος δεν μπορεί να ζητήσει παραπομπή σε δευτεροβάθμια επιτροπή παραλαβής μετά τα αποτελέσματα της κατ΄έφεση εξέτασης.</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6.2.2.</w:t>
      </w:r>
      <w:r w:rsidRPr="001A26E3">
        <w:rPr>
          <w:rFonts w:asciiTheme="minorHAnsi" w:hAnsiTheme="minorHAnsi" w:cstheme="minorHAnsi"/>
          <w:sz w:val="24"/>
          <w:szCs w:val="24"/>
        </w:rPr>
        <w:t xml:space="preserve"> Η παραλαβή των υλικών και η έκδοση των σχετικών πρωτοκόλλων παραλαβής πραγματοποιείται μέσα σε τριάντα (30)</w:t>
      </w:r>
      <w:r w:rsidRPr="00190B9D">
        <w:rPr>
          <w:rFonts w:asciiTheme="minorHAnsi" w:hAnsiTheme="minorHAnsi" w:cstheme="minorHAnsi"/>
          <w:sz w:val="24"/>
          <w:szCs w:val="24"/>
        </w:rPr>
        <w:t xml:space="preserve">ημέρες </w:t>
      </w:r>
      <w:r w:rsidR="00190B9D" w:rsidRPr="00190B9D">
        <w:rPr>
          <w:rFonts w:asciiTheme="minorHAnsi" w:hAnsiTheme="minorHAnsi" w:cstheme="minorHAnsi"/>
          <w:sz w:val="24"/>
          <w:szCs w:val="24"/>
        </w:rPr>
        <w:t xml:space="preserve">από την αρμόδια επιτροπή παραλαβής.  </w:t>
      </w:r>
      <w:r w:rsidRPr="001A26E3">
        <w:rPr>
          <w:rFonts w:asciiTheme="minorHAnsi" w:hAnsiTheme="minorHAnsi" w:cstheme="minorHAnsi"/>
          <w:sz w:val="24"/>
          <w:szCs w:val="24"/>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B7340A" w:rsidRPr="001A26E3" w:rsidRDefault="005849F0" w:rsidP="00171AE9">
      <w:pPr>
        <w:pStyle w:val="Standard"/>
        <w:spacing w:after="290"/>
        <w:ind w:left="-5" w:right="814"/>
        <w:jc w:val="both"/>
        <w:rPr>
          <w:rFonts w:asciiTheme="minorHAnsi" w:hAnsiTheme="minorHAnsi" w:cstheme="minorHAnsi"/>
          <w:sz w:val="24"/>
          <w:szCs w:val="24"/>
        </w:rPr>
      </w:pPr>
      <w:r w:rsidRPr="001A26E3">
        <w:rPr>
          <w:rFonts w:asciiTheme="minorHAnsi" w:hAnsiTheme="minorHAnsi" w:cstheme="minorHAnsi"/>
          <w:sz w:val="24"/>
          <w:szCs w:val="24"/>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w:t>
      </w:r>
      <w:r w:rsidRPr="001A26E3">
        <w:rPr>
          <w:rFonts w:asciiTheme="minorHAnsi" w:hAnsiTheme="minorHAnsi" w:cstheme="minorHAnsi"/>
          <w:sz w:val="24"/>
          <w:szCs w:val="24"/>
        </w:rPr>
        <w:lastRenderedPageBreak/>
        <w:t>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B7340A" w:rsidRPr="001A26E3" w:rsidRDefault="005849F0" w:rsidP="00171AE9">
      <w:pPr>
        <w:pStyle w:val="3"/>
        <w:tabs>
          <w:tab w:val="center" w:pos="3748"/>
        </w:tabs>
        <w:ind w:left="-15" w:firstLine="0"/>
        <w:jc w:val="both"/>
        <w:rPr>
          <w:rFonts w:asciiTheme="minorHAnsi" w:hAnsiTheme="minorHAnsi" w:cstheme="minorHAnsi"/>
          <w:sz w:val="24"/>
          <w:szCs w:val="24"/>
        </w:rPr>
      </w:pPr>
      <w:r w:rsidRPr="001A26E3">
        <w:rPr>
          <w:rFonts w:asciiTheme="minorHAnsi" w:hAnsiTheme="minorHAnsi" w:cstheme="minorHAnsi"/>
          <w:sz w:val="24"/>
          <w:szCs w:val="24"/>
        </w:rPr>
        <w:t>6.3 Απόρριψη συμβατικών υλικών – Αντικατάσταση</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6.3.1.</w:t>
      </w:r>
      <w:r w:rsidRPr="001A26E3">
        <w:rPr>
          <w:rFonts w:asciiTheme="minorHAnsi" w:hAnsiTheme="minorHAnsi" w:cstheme="minorHAnsi"/>
          <w:sz w:val="24"/>
          <w:szCs w:val="24"/>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7340A" w:rsidRPr="001A26E3" w:rsidRDefault="005849F0" w:rsidP="00171AE9">
      <w:pPr>
        <w:pStyle w:val="Standard"/>
        <w:ind w:left="-5" w:right="814"/>
        <w:jc w:val="both"/>
        <w:rPr>
          <w:rFonts w:asciiTheme="minorHAnsi" w:hAnsiTheme="minorHAnsi" w:cstheme="minorHAnsi"/>
          <w:sz w:val="24"/>
          <w:szCs w:val="24"/>
        </w:rPr>
      </w:pPr>
      <w:r w:rsidRPr="001A26E3">
        <w:rPr>
          <w:rFonts w:asciiTheme="minorHAnsi" w:hAnsiTheme="minorHAnsi" w:cstheme="minorHAnsi"/>
          <w:b/>
          <w:sz w:val="24"/>
          <w:szCs w:val="24"/>
        </w:rPr>
        <w:t>6.3.2.</w:t>
      </w:r>
      <w:r w:rsidRPr="001A26E3">
        <w:rPr>
          <w:rFonts w:asciiTheme="minorHAnsi" w:hAnsiTheme="minorHAnsi" w:cstheme="minorHAnsi"/>
          <w:sz w:val="24"/>
          <w:szCs w:val="24"/>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7340A" w:rsidRPr="001A26E3" w:rsidRDefault="005849F0" w:rsidP="00171AE9">
      <w:pPr>
        <w:pStyle w:val="Standard"/>
        <w:spacing w:after="286"/>
        <w:ind w:left="-5" w:right="814"/>
        <w:jc w:val="both"/>
        <w:rPr>
          <w:rFonts w:asciiTheme="minorHAnsi" w:hAnsiTheme="minorHAnsi" w:cstheme="minorHAnsi"/>
          <w:sz w:val="24"/>
          <w:szCs w:val="24"/>
        </w:rPr>
      </w:pPr>
      <w:r w:rsidRPr="001A26E3">
        <w:rPr>
          <w:rFonts w:asciiTheme="minorHAnsi" w:hAnsiTheme="minorHAnsi" w:cstheme="minorHAnsi"/>
          <w:b/>
          <w:sz w:val="24"/>
          <w:szCs w:val="24"/>
        </w:rPr>
        <w:t>6.3.3.</w:t>
      </w:r>
      <w:r w:rsidRPr="001A26E3">
        <w:rPr>
          <w:rFonts w:asciiTheme="minorHAnsi" w:hAnsiTheme="minorHAnsi" w:cstheme="minorHAnsi"/>
          <w:sz w:val="24"/>
          <w:szCs w:val="24"/>
        </w:rPr>
        <w:t xml:space="preserve"> Η επιστροφή των υλικών που απορρίφθηκαν γίνεται σύμφωνα με τα προβλεπόμενα στις παρ. 2 και 3  του άρθρου 213 του ν. 4412/2016.</w:t>
      </w:r>
    </w:p>
    <w:p w:rsidR="005401C9" w:rsidRDefault="005401C9" w:rsidP="00171AE9">
      <w:pPr>
        <w:pStyle w:val="Standard"/>
        <w:ind w:left="-5" w:right="814"/>
        <w:jc w:val="both"/>
        <w:rPr>
          <w:rFonts w:asciiTheme="minorHAnsi" w:hAnsiTheme="minorHAnsi" w:cstheme="minorHAnsi"/>
          <w:sz w:val="24"/>
          <w:szCs w:val="24"/>
        </w:rPr>
      </w:pPr>
    </w:p>
    <w:p w:rsidR="005401C9" w:rsidRDefault="005401C9" w:rsidP="005401C9">
      <w:pPr>
        <w:pStyle w:val="2"/>
      </w:pPr>
      <w:r w:rsidRPr="001A26E3">
        <w:rPr>
          <w:rFonts w:asciiTheme="minorHAnsi" w:hAnsiTheme="minorHAnsi" w:cstheme="minorHAnsi"/>
          <w:sz w:val="24"/>
          <w:szCs w:val="24"/>
        </w:rPr>
        <w:t xml:space="preserve">6.4 </w:t>
      </w:r>
      <w:r>
        <w:t xml:space="preserve">Καταγγελία της σύμβασης- Υποκατάσταση αναδόχου </w:t>
      </w:r>
    </w:p>
    <w:p w:rsidR="005401C9" w:rsidRDefault="00156314" w:rsidP="005401C9">
      <w:pPr>
        <w:spacing w:after="120" w:line="259" w:lineRule="auto"/>
        <w:ind w:left="331"/>
      </w:pPr>
      <w:r w:rsidRPr="00156314">
        <w:rPr>
          <w:noProof/>
        </w:rPr>
      </w:r>
      <w:r>
        <w:rPr>
          <w:noProof/>
        </w:rPr>
        <w:pict>
          <v:group id="Group 257321" o:spid="_x0000_s1026" style="width:418.2pt;height:1.45pt;mso-position-horizontal-relative:char;mso-position-vertical-relative:line" coordsize="53111,182">
            <v:shape id="Shape 396389" o:spid="_x0000_s1027" style="position:absolute;width:53111;height:182;visibility:visible" coordsize="531114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" adj="0,,0" path="m,l5311140,r,18288l,18288,,e" fillcolor="navy" stroked="f" strokeweight="0">
              <v:stroke miterlimit="83231f" joinstyle="miter"/>
              <v:formulas/>
              <v:path arrowok="t" o:connecttype="custom" o:connectlocs="0,0;53111,0;53111,182;0,182;0,0" o:connectangles="0,0,0,0,0" textboxrect="0,0,5311140,18288"/>
            </v:shape>
            <w10:wrap type="none"/>
            <w10:anchorlock/>
          </v:group>
        </w:pict>
      </w:r>
    </w:p>
    <w:p w:rsidR="005401C9" w:rsidRPr="00A774E3" w:rsidRDefault="005401C9" w:rsidP="005401C9">
      <w:pPr>
        <w:ind w:right="92"/>
      </w:pPr>
      <w:r w:rsidRPr="00A774E3">
        <w:t xml:space="preserve">6.4.1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5401C9" w:rsidRPr="00A774E3" w:rsidRDefault="005401C9" w:rsidP="005401C9">
      <w:pPr>
        <w:spacing w:line="259" w:lineRule="auto"/>
        <w:ind w:left="360"/>
      </w:pPr>
      <w:r w:rsidRPr="00A774E3">
        <w:t xml:space="preserve"> </w:t>
      </w:r>
    </w:p>
    <w:p w:rsidR="005401C9" w:rsidRPr="00A774E3" w:rsidRDefault="005401C9" w:rsidP="005401C9">
      <w:pPr>
        <w:ind w:right="92"/>
      </w:pPr>
      <w:r w:rsidRPr="00A774E3">
        <w:t xml:space="preserve">6.4.2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5401C9" w:rsidRPr="0005738D" w:rsidRDefault="005401C9" w:rsidP="005401C9">
      <w:pPr>
        <w:spacing w:line="259" w:lineRule="auto"/>
        <w:ind w:left="360"/>
        <w:rPr>
          <w:highlight w:val="yellow"/>
        </w:rPr>
      </w:pPr>
      <w:r w:rsidRPr="0005738D">
        <w:rPr>
          <w:highlight w:val="yellow"/>
        </w:rPr>
        <w:t xml:space="preserve"> </w:t>
      </w:r>
    </w:p>
    <w:p w:rsidR="005401C9" w:rsidRDefault="005401C9" w:rsidP="005401C9">
      <w:pPr>
        <w:ind w:right="92"/>
      </w:pPr>
      <w:r w:rsidRPr="00A774E3">
        <w:t>6.4.3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 Πρβλ. άρ. 132, παρ. 1δ), περ. αα του ν. 4412/2016 .</w:t>
      </w:r>
      <w:r>
        <w:t xml:space="preserve"> </w:t>
      </w:r>
    </w:p>
    <w:p w:rsidR="005401C9" w:rsidRDefault="005401C9" w:rsidP="005401C9">
      <w:pPr>
        <w:ind w:right="92"/>
      </w:pPr>
    </w:p>
    <w:p w:rsidR="005401C9" w:rsidRPr="001A26E3" w:rsidRDefault="005401C9" w:rsidP="005401C9">
      <w:pPr>
        <w:pStyle w:val="3"/>
        <w:tabs>
          <w:tab w:val="center" w:pos="2056"/>
        </w:tabs>
        <w:ind w:left="-15" w:firstLine="0"/>
        <w:jc w:val="both"/>
        <w:rPr>
          <w:rFonts w:asciiTheme="minorHAnsi" w:hAnsiTheme="minorHAnsi" w:cstheme="minorHAnsi"/>
          <w:sz w:val="24"/>
          <w:szCs w:val="24"/>
        </w:rPr>
      </w:pPr>
      <w:r w:rsidRPr="009F482D">
        <w:rPr>
          <w:rFonts w:asciiTheme="minorHAnsi" w:hAnsiTheme="minorHAnsi" w:cstheme="minorHAnsi"/>
          <w:sz w:val="24"/>
          <w:szCs w:val="24"/>
        </w:rPr>
        <w:lastRenderedPageBreak/>
        <w:t xml:space="preserve">6.5 </w:t>
      </w:r>
      <w:r w:rsidRPr="001A26E3">
        <w:rPr>
          <w:rFonts w:asciiTheme="minorHAnsi" w:hAnsiTheme="minorHAnsi" w:cstheme="minorHAnsi"/>
          <w:sz w:val="24"/>
          <w:szCs w:val="24"/>
        </w:rPr>
        <w:t>Λοιποί ειδικοί όροι</w:t>
      </w:r>
    </w:p>
    <w:p w:rsidR="005401C9" w:rsidRDefault="005401C9" w:rsidP="005401C9">
      <w:pPr>
        <w:pStyle w:val="Standard"/>
        <w:ind w:left="-5" w:right="814"/>
        <w:jc w:val="both"/>
        <w:rPr>
          <w:rFonts w:asciiTheme="minorHAnsi" w:hAnsiTheme="minorHAnsi" w:cstheme="minorHAnsi"/>
          <w:sz w:val="24"/>
          <w:szCs w:val="24"/>
        </w:rPr>
      </w:pPr>
      <w:r w:rsidRPr="001A26E3">
        <w:rPr>
          <w:rFonts w:asciiTheme="minorHAnsi" w:hAnsiTheme="minorHAnsi" w:cstheme="minorHAnsi"/>
          <w:sz w:val="24"/>
          <w:szCs w:val="24"/>
        </w:rPr>
        <w:t>Ο Δήμος και τα νομικά πρόσωπα δεν υποχρεούνται να απορροφήσουν το σύνολο των ποσοτήτων που αναγράφονται στον ενδεικτικό προϋπολογισμό. Εφόσον όμως κριθεί σκόπιμη η προμήθεια του συνόλου των ποσοτήτων, ο μειοδότης υποχρεούται να ανταποκριθεί στην απαίτηση του Δήμου και των νομικών προσώπων.</w:t>
      </w:r>
    </w:p>
    <w:p w:rsidR="008D2A64" w:rsidRPr="001A26E3" w:rsidRDefault="008D2A64" w:rsidP="00171AE9">
      <w:pPr>
        <w:pStyle w:val="Standard"/>
        <w:spacing w:after="98" w:line="254" w:lineRule="auto"/>
        <w:jc w:val="both"/>
        <w:rPr>
          <w:rFonts w:asciiTheme="minorHAnsi" w:hAnsiTheme="minorHAnsi" w:cstheme="minorHAnsi"/>
          <w:b/>
          <w:sz w:val="24"/>
          <w:szCs w:val="24"/>
        </w:rPr>
      </w:pPr>
    </w:p>
    <w:p w:rsidR="00B7340A" w:rsidRPr="001A26E3" w:rsidRDefault="008D2A64" w:rsidP="00171AE9">
      <w:pPr>
        <w:pStyle w:val="Standard"/>
        <w:spacing w:after="98" w:line="254" w:lineRule="auto"/>
        <w:ind w:right="821"/>
        <w:jc w:val="both"/>
        <w:rPr>
          <w:rFonts w:asciiTheme="minorHAnsi" w:hAnsiTheme="minorHAnsi" w:cstheme="minorHAnsi"/>
          <w:b/>
          <w:sz w:val="24"/>
          <w:szCs w:val="24"/>
        </w:rPr>
      </w:pPr>
      <w:r w:rsidRPr="001A26E3">
        <w:rPr>
          <w:rFonts w:asciiTheme="minorHAnsi" w:hAnsiTheme="minorHAnsi" w:cstheme="minorHAnsi"/>
          <w:b/>
          <w:sz w:val="24"/>
          <w:szCs w:val="24"/>
        </w:rPr>
        <w:t xml:space="preserve">                                                                                 </w:t>
      </w:r>
      <w:r w:rsidR="00F56F9A">
        <w:rPr>
          <w:rFonts w:asciiTheme="minorHAnsi" w:hAnsiTheme="minorHAnsi" w:cstheme="minorHAnsi"/>
          <w:b/>
          <w:sz w:val="24"/>
          <w:szCs w:val="24"/>
        </w:rPr>
        <w:t xml:space="preserve">  </w:t>
      </w:r>
      <w:r w:rsidRPr="001A26E3">
        <w:rPr>
          <w:rFonts w:asciiTheme="minorHAnsi" w:hAnsiTheme="minorHAnsi" w:cstheme="minorHAnsi"/>
          <w:b/>
          <w:sz w:val="24"/>
          <w:szCs w:val="24"/>
        </w:rPr>
        <w:t xml:space="preserve"> </w:t>
      </w:r>
      <w:r w:rsidR="005849F0" w:rsidRPr="001A26E3">
        <w:rPr>
          <w:rFonts w:asciiTheme="minorHAnsi" w:hAnsiTheme="minorHAnsi" w:cstheme="minorHAnsi"/>
          <w:b/>
          <w:sz w:val="24"/>
          <w:szCs w:val="24"/>
        </w:rPr>
        <w:t>Ο Δήμαρχος</w:t>
      </w:r>
    </w:p>
    <w:p w:rsidR="00B7340A" w:rsidRPr="001A26E3" w:rsidRDefault="00B7340A" w:rsidP="00171AE9">
      <w:pPr>
        <w:pStyle w:val="Standard"/>
        <w:spacing w:after="98" w:line="254" w:lineRule="auto"/>
        <w:ind w:right="821"/>
        <w:jc w:val="both"/>
        <w:rPr>
          <w:rFonts w:asciiTheme="minorHAnsi" w:hAnsiTheme="minorHAnsi" w:cstheme="minorHAnsi"/>
          <w:b/>
          <w:sz w:val="24"/>
          <w:szCs w:val="24"/>
        </w:rPr>
      </w:pPr>
    </w:p>
    <w:p w:rsidR="00B7340A" w:rsidRPr="001A26E3" w:rsidRDefault="00B7340A" w:rsidP="00171AE9">
      <w:pPr>
        <w:pStyle w:val="Standard"/>
        <w:spacing w:after="98" w:line="254" w:lineRule="auto"/>
        <w:ind w:right="772"/>
        <w:jc w:val="both"/>
        <w:rPr>
          <w:rFonts w:asciiTheme="minorHAnsi" w:hAnsiTheme="minorHAnsi" w:cstheme="minorHAnsi"/>
          <w:b/>
          <w:sz w:val="24"/>
          <w:szCs w:val="24"/>
        </w:rPr>
      </w:pPr>
    </w:p>
    <w:p w:rsidR="00B7340A" w:rsidRPr="001A26E3" w:rsidRDefault="00F56F9A" w:rsidP="00F56F9A">
      <w:pPr>
        <w:pStyle w:val="Standard"/>
        <w:spacing w:after="98" w:line="254" w:lineRule="auto"/>
        <w:ind w:right="772"/>
        <w:jc w:val="center"/>
        <w:rPr>
          <w:rFonts w:asciiTheme="minorHAnsi" w:hAnsiTheme="minorHAnsi" w:cstheme="minorHAnsi"/>
          <w:b/>
          <w:sz w:val="24"/>
          <w:szCs w:val="24"/>
        </w:rPr>
      </w:pPr>
      <w:r>
        <w:rPr>
          <w:rFonts w:asciiTheme="minorHAnsi" w:hAnsiTheme="minorHAnsi" w:cstheme="minorHAnsi"/>
          <w:b/>
          <w:sz w:val="24"/>
          <w:szCs w:val="24"/>
        </w:rPr>
        <w:t xml:space="preserve">                                               ΙΩΑΝΝΗΣ ΓΚΙΚΑΣ</w:t>
      </w:r>
    </w:p>
    <w:p w:rsidR="00B7340A" w:rsidRPr="001A26E3" w:rsidRDefault="00B7340A" w:rsidP="00171AE9">
      <w:pPr>
        <w:pStyle w:val="Standard"/>
        <w:spacing w:after="98" w:line="254" w:lineRule="auto"/>
        <w:ind w:right="772"/>
        <w:jc w:val="both"/>
        <w:rPr>
          <w:rFonts w:asciiTheme="minorHAnsi" w:hAnsiTheme="minorHAnsi" w:cstheme="minorHAnsi"/>
          <w:b/>
          <w:sz w:val="24"/>
          <w:szCs w:val="24"/>
        </w:rPr>
      </w:pPr>
    </w:p>
    <w:p w:rsidR="008F1CEB" w:rsidRPr="001A26E3" w:rsidRDefault="008F1CEB" w:rsidP="00171AE9">
      <w:pPr>
        <w:pStyle w:val="Standard"/>
        <w:spacing w:after="98" w:line="254" w:lineRule="auto"/>
        <w:ind w:right="772"/>
        <w:jc w:val="both"/>
        <w:rPr>
          <w:rFonts w:asciiTheme="minorHAnsi" w:hAnsiTheme="minorHAnsi" w:cstheme="minorHAnsi"/>
          <w:b/>
          <w:sz w:val="24"/>
          <w:szCs w:val="24"/>
        </w:rPr>
      </w:pPr>
    </w:p>
    <w:p w:rsidR="008F1CEB" w:rsidRPr="001A26E3" w:rsidRDefault="008F1CEB" w:rsidP="00171AE9">
      <w:pPr>
        <w:pStyle w:val="Standard"/>
        <w:spacing w:after="98" w:line="254" w:lineRule="auto"/>
        <w:ind w:right="772"/>
        <w:jc w:val="both"/>
        <w:rPr>
          <w:rFonts w:asciiTheme="minorHAnsi" w:hAnsiTheme="minorHAnsi" w:cstheme="minorHAnsi"/>
          <w:b/>
          <w:sz w:val="24"/>
          <w:szCs w:val="24"/>
        </w:rPr>
      </w:pPr>
    </w:p>
    <w:p w:rsidR="008F1CEB" w:rsidRPr="001A26E3" w:rsidRDefault="008F1CEB" w:rsidP="00171AE9">
      <w:pPr>
        <w:pStyle w:val="Standard"/>
        <w:spacing w:after="98" w:line="254" w:lineRule="auto"/>
        <w:ind w:right="772"/>
        <w:jc w:val="both"/>
        <w:rPr>
          <w:rFonts w:asciiTheme="minorHAnsi" w:hAnsiTheme="minorHAnsi" w:cstheme="minorHAnsi"/>
          <w:b/>
          <w:sz w:val="24"/>
          <w:szCs w:val="24"/>
        </w:rPr>
      </w:pPr>
    </w:p>
    <w:p w:rsidR="008F1CEB" w:rsidRPr="001A26E3" w:rsidRDefault="008F1CEB" w:rsidP="00171AE9">
      <w:pPr>
        <w:pStyle w:val="Standard"/>
        <w:spacing w:after="98" w:line="254" w:lineRule="auto"/>
        <w:ind w:right="772"/>
        <w:jc w:val="both"/>
        <w:rPr>
          <w:rFonts w:asciiTheme="minorHAnsi" w:hAnsiTheme="minorHAnsi" w:cstheme="minorHAnsi"/>
          <w:b/>
          <w:sz w:val="24"/>
          <w:szCs w:val="24"/>
        </w:rPr>
      </w:pPr>
    </w:p>
    <w:p w:rsidR="00B7340A" w:rsidRPr="001A26E3" w:rsidRDefault="005849F0" w:rsidP="00171AE9">
      <w:pPr>
        <w:pStyle w:val="1"/>
        <w:ind w:left="-5"/>
        <w:jc w:val="both"/>
        <w:rPr>
          <w:rFonts w:asciiTheme="minorHAnsi" w:hAnsiTheme="minorHAnsi" w:cstheme="minorHAnsi"/>
          <w:color w:val="21409A"/>
          <w:sz w:val="24"/>
          <w:szCs w:val="24"/>
        </w:rPr>
      </w:pPr>
      <w:r w:rsidRPr="001A26E3">
        <w:rPr>
          <w:rFonts w:asciiTheme="minorHAnsi" w:hAnsiTheme="minorHAnsi" w:cstheme="minorHAnsi"/>
          <w:color w:val="21409A"/>
          <w:sz w:val="24"/>
          <w:szCs w:val="24"/>
        </w:rPr>
        <w:t>ΠΑΡΑΡΤΗΜΑΤΑ</w:t>
      </w:r>
    </w:p>
    <w:p w:rsidR="00B7340A" w:rsidRPr="001A26E3" w:rsidRDefault="00B7340A" w:rsidP="00171AE9">
      <w:pPr>
        <w:pStyle w:val="Standard"/>
        <w:spacing w:after="280" w:line="254" w:lineRule="auto"/>
        <w:ind w:left="-29"/>
        <w:jc w:val="both"/>
        <w:rPr>
          <w:rFonts w:asciiTheme="minorHAnsi" w:hAnsiTheme="minorHAnsi" w:cstheme="minorHAnsi"/>
          <w:color w:val="21409A"/>
          <w:sz w:val="24"/>
          <w:szCs w:val="24"/>
        </w:rPr>
      </w:pPr>
    </w:p>
    <w:p w:rsidR="00B7340A" w:rsidRPr="00A774E3" w:rsidRDefault="005849F0" w:rsidP="00171AE9">
      <w:pPr>
        <w:pStyle w:val="2"/>
        <w:ind w:left="-5"/>
        <w:jc w:val="both"/>
        <w:rPr>
          <w:rFonts w:asciiTheme="minorHAnsi" w:hAnsiTheme="minorHAnsi" w:cstheme="minorHAnsi"/>
          <w:color w:val="21409A"/>
          <w:sz w:val="24"/>
          <w:szCs w:val="24"/>
        </w:rPr>
      </w:pPr>
      <w:r w:rsidRPr="001A26E3">
        <w:rPr>
          <w:rFonts w:asciiTheme="minorHAnsi" w:hAnsiTheme="minorHAnsi" w:cstheme="minorHAnsi"/>
          <w:color w:val="21409A"/>
          <w:sz w:val="24"/>
          <w:szCs w:val="24"/>
        </w:rPr>
        <w:t xml:space="preserve">ΠΑΡΑΡΤΗΜΑ Ι – Μελέτη </w:t>
      </w:r>
      <w:r w:rsidR="00F2021A" w:rsidRPr="00F2021A">
        <w:rPr>
          <w:rFonts w:asciiTheme="minorHAnsi" w:hAnsiTheme="minorHAnsi" w:cstheme="minorHAnsi"/>
          <w:color w:val="21409A"/>
          <w:sz w:val="24"/>
          <w:szCs w:val="24"/>
        </w:rPr>
        <w:t>2</w:t>
      </w:r>
      <w:r w:rsidRPr="001A26E3">
        <w:rPr>
          <w:rFonts w:asciiTheme="minorHAnsi" w:hAnsiTheme="minorHAnsi" w:cstheme="minorHAnsi"/>
          <w:color w:val="21409A"/>
          <w:sz w:val="24"/>
          <w:szCs w:val="24"/>
        </w:rPr>
        <w:t>/20</w:t>
      </w:r>
      <w:r w:rsidR="00F2021A" w:rsidRPr="00F2021A">
        <w:rPr>
          <w:rFonts w:asciiTheme="minorHAnsi" w:hAnsiTheme="minorHAnsi" w:cstheme="minorHAnsi"/>
          <w:color w:val="21409A"/>
          <w:sz w:val="24"/>
          <w:szCs w:val="24"/>
        </w:rPr>
        <w:t>2</w:t>
      </w:r>
      <w:r w:rsidR="00F2021A" w:rsidRPr="00A774E3">
        <w:rPr>
          <w:rFonts w:asciiTheme="minorHAnsi" w:hAnsiTheme="minorHAnsi" w:cstheme="minorHAnsi"/>
          <w:color w:val="21409A"/>
          <w:sz w:val="24"/>
          <w:szCs w:val="24"/>
        </w:rPr>
        <w:t>0</w:t>
      </w:r>
    </w:p>
    <w:p w:rsidR="00B7340A" w:rsidRPr="001A26E3" w:rsidRDefault="005849F0" w:rsidP="00171AE9">
      <w:pPr>
        <w:pStyle w:val="2"/>
        <w:ind w:left="-5"/>
        <w:jc w:val="both"/>
        <w:rPr>
          <w:rFonts w:asciiTheme="minorHAnsi" w:hAnsiTheme="minorHAnsi" w:cstheme="minorHAnsi"/>
          <w:sz w:val="24"/>
          <w:szCs w:val="24"/>
        </w:rPr>
      </w:pPr>
      <w:r w:rsidRPr="001A26E3">
        <w:rPr>
          <w:rFonts w:asciiTheme="minorHAnsi" w:hAnsiTheme="minorHAnsi" w:cstheme="minorHAnsi"/>
          <w:color w:val="21409A"/>
          <w:sz w:val="24"/>
          <w:szCs w:val="24"/>
        </w:rPr>
        <w:t xml:space="preserve">ΠΑΡΑΡΤΗΜΑ </w:t>
      </w:r>
      <w:r w:rsidRPr="001A26E3">
        <w:rPr>
          <w:rFonts w:asciiTheme="minorHAnsi" w:hAnsiTheme="minorHAnsi" w:cstheme="minorHAnsi"/>
          <w:color w:val="21409A"/>
          <w:sz w:val="24"/>
          <w:szCs w:val="24"/>
          <w:lang w:val="en-US"/>
        </w:rPr>
        <w:t>II</w:t>
      </w:r>
      <w:r w:rsidRPr="001A26E3">
        <w:rPr>
          <w:rFonts w:asciiTheme="minorHAnsi" w:hAnsiTheme="minorHAnsi" w:cstheme="minorHAnsi"/>
          <w:color w:val="21409A"/>
          <w:sz w:val="24"/>
          <w:szCs w:val="24"/>
        </w:rPr>
        <w:t>-Το  Ευρωπαϊκό Ενιαίο Έγγραφο Σύμβασης [ΕΕΕΣ]</w:t>
      </w:r>
    </w:p>
    <w:p w:rsidR="001C64C6" w:rsidRPr="001A26E3" w:rsidRDefault="001C64C6" w:rsidP="00171AE9">
      <w:pPr>
        <w:pStyle w:val="Standard"/>
        <w:tabs>
          <w:tab w:val="left" w:pos="-463"/>
        </w:tabs>
        <w:jc w:val="both"/>
        <w:rPr>
          <w:rFonts w:asciiTheme="minorHAnsi" w:hAnsiTheme="minorHAnsi" w:cstheme="minorHAnsi"/>
          <w:sz w:val="24"/>
          <w:szCs w:val="24"/>
        </w:rPr>
      </w:pPr>
    </w:p>
    <w:p w:rsidR="00B7340A" w:rsidRPr="001A26E3" w:rsidRDefault="00B7340A"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8143D4" w:rsidRPr="005A3B96" w:rsidRDefault="008143D4" w:rsidP="00845E1C">
      <w:pPr>
        <w:pStyle w:val="Standard"/>
        <w:tabs>
          <w:tab w:val="left" w:pos="-463"/>
        </w:tabs>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1C64C6" w:rsidRPr="001A26E3" w:rsidRDefault="001C64C6" w:rsidP="00171AE9">
      <w:pPr>
        <w:pStyle w:val="Standard"/>
        <w:tabs>
          <w:tab w:val="left" w:pos="-463"/>
        </w:tabs>
        <w:ind w:left="-284"/>
        <w:jc w:val="both"/>
        <w:rPr>
          <w:rFonts w:asciiTheme="minorHAnsi" w:hAnsiTheme="minorHAnsi" w:cstheme="minorHAnsi"/>
          <w:sz w:val="24"/>
          <w:szCs w:val="24"/>
        </w:rPr>
      </w:pPr>
    </w:p>
    <w:p w:rsidR="00B7340A" w:rsidRPr="001A26E3" w:rsidRDefault="005849F0" w:rsidP="00171AE9">
      <w:pPr>
        <w:pStyle w:val="Standard"/>
        <w:tabs>
          <w:tab w:val="left" w:pos="-463"/>
        </w:tabs>
        <w:ind w:left="-284"/>
        <w:jc w:val="both"/>
        <w:rPr>
          <w:rFonts w:asciiTheme="minorHAnsi" w:hAnsiTheme="minorHAnsi" w:cstheme="minorHAnsi"/>
          <w:sz w:val="24"/>
          <w:szCs w:val="24"/>
        </w:rPr>
      </w:pPr>
      <w:r w:rsidRPr="001A26E3">
        <w:rPr>
          <w:rFonts w:asciiTheme="minorHAnsi" w:hAnsiTheme="minorHAnsi" w:cstheme="minorHAnsi"/>
          <w:noProof/>
          <w:sz w:val="24"/>
          <w:szCs w:val="24"/>
          <w:lang w:val="en-US" w:eastAsia="en-US"/>
        </w:rPr>
        <w:drawing>
          <wp:inline distT="0" distB="0" distL="0" distR="0">
            <wp:extent cx="816120" cy="741596"/>
            <wp:effectExtent l="0" t="0" r="3030" b="1354"/>
            <wp:docPr id="1" name="kleisthen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p w:rsidR="00B7340A" w:rsidRPr="001A26E3" w:rsidRDefault="00B7340A" w:rsidP="00171AE9">
      <w:pPr>
        <w:pStyle w:val="Standard"/>
        <w:tabs>
          <w:tab w:val="center" w:pos="4321"/>
        </w:tabs>
        <w:spacing w:after="7"/>
        <w:ind w:left="-709"/>
        <w:jc w:val="both"/>
        <w:rPr>
          <w:rFonts w:asciiTheme="minorHAnsi" w:hAnsiTheme="minorHAnsi" w:cstheme="minorHAnsi"/>
          <w:sz w:val="24"/>
          <w:szCs w:val="24"/>
        </w:rPr>
      </w:pPr>
    </w:p>
    <w:tbl>
      <w:tblPr>
        <w:tblW w:w="8865" w:type="dxa"/>
        <w:tblInd w:w="-225" w:type="dxa"/>
        <w:tblLayout w:type="fixed"/>
        <w:tblCellMar>
          <w:left w:w="10" w:type="dxa"/>
          <w:right w:w="10" w:type="dxa"/>
        </w:tblCellMar>
        <w:tblLook w:val="0000"/>
      </w:tblPr>
      <w:tblGrid>
        <w:gridCol w:w="4545"/>
        <w:gridCol w:w="4320"/>
      </w:tblGrid>
      <w:tr w:rsidR="00B7340A" w:rsidRPr="001A26E3" w:rsidTr="008143D4">
        <w:trPr>
          <w:trHeight w:val="2550"/>
        </w:trPr>
        <w:tc>
          <w:tcPr>
            <w:tcW w:w="4545" w:type="dxa"/>
            <w:shd w:val="clear" w:color="auto" w:fill="auto"/>
            <w:tcMar>
              <w:top w:w="55" w:type="dxa"/>
              <w:left w:w="55" w:type="dxa"/>
              <w:bottom w:w="55" w:type="dxa"/>
              <w:right w:w="55" w:type="dxa"/>
            </w:tcMar>
          </w:tcPr>
          <w:p w:rsidR="00B7340A" w:rsidRPr="001A26E3" w:rsidRDefault="005849F0" w:rsidP="00171AE9">
            <w:pPr>
              <w:pStyle w:val="a6"/>
              <w:jc w:val="both"/>
              <w:rPr>
                <w:rFonts w:asciiTheme="minorHAnsi" w:hAnsiTheme="minorHAnsi" w:cstheme="minorHAnsi"/>
                <w:b w:val="0"/>
                <w:szCs w:val="24"/>
              </w:rPr>
            </w:pPr>
            <w:r w:rsidRPr="001A26E3">
              <w:rPr>
                <w:rFonts w:asciiTheme="minorHAnsi" w:hAnsiTheme="minorHAnsi" w:cstheme="minorHAnsi"/>
                <w:b w:val="0"/>
                <w:szCs w:val="24"/>
              </w:rPr>
              <w:t>ΕΛΛΗΝΙΚΗ ΔΗΜΟΚΡΑΤΙΑ</w:t>
            </w:r>
          </w:p>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ΝΟΜΟΣ ΑΤΤΙΚΗΣ</w:t>
            </w:r>
          </w:p>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ΔΗΜΟΣ ΑΙΓΑΛΕΩ</w:t>
            </w:r>
          </w:p>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Παιδικών Σταθμών</w:t>
            </w:r>
          </w:p>
          <w:p w:rsidR="00B7340A" w:rsidRPr="001A26E3" w:rsidRDefault="005849F0"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Κοινωνικής  Προστασίας</w:t>
            </w:r>
          </w:p>
          <w:p w:rsidR="00B7340A" w:rsidRPr="001A26E3" w:rsidRDefault="00B7340A" w:rsidP="00171AE9">
            <w:pPr>
              <w:pStyle w:val="Standard"/>
              <w:jc w:val="both"/>
              <w:rPr>
                <w:rFonts w:asciiTheme="minorHAnsi" w:hAnsiTheme="minorHAnsi" w:cstheme="minorHAnsi"/>
                <w:sz w:val="24"/>
                <w:szCs w:val="24"/>
              </w:rPr>
            </w:pPr>
          </w:p>
        </w:tc>
        <w:tc>
          <w:tcPr>
            <w:tcW w:w="4320" w:type="dxa"/>
            <w:shd w:val="clear" w:color="auto" w:fill="auto"/>
            <w:tcMar>
              <w:top w:w="55" w:type="dxa"/>
              <w:left w:w="55" w:type="dxa"/>
              <w:bottom w:w="55" w:type="dxa"/>
              <w:right w:w="55" w:type="dxa"/>
            </w:tcMar>
          </w:tcPr>
          <w:p w:rsidR="00B7340A" w:rsidRPr="004157A9" w:rsidRDefault="005849F0" w:rsidP="00171AE9">
            <w:pPr>
              <w:pStyle w:val="a6"/>
              <w:jc w:val="both"/>
              <w:rPr>
                <w:rFonts w:asciiTheme="minorHAnsi" w:hAnsiTheme="minorHAnsi" w:cstheme="minorHAnsi"/>
                <w:szCs w:val="24"/>
              </w:rPr>
            </w:pPr>
            <w:r w:rsidRPr="004157A9">
              <w:rPr>
                <w:rFonts w:asciiTheme="minorHAnsi" w:hAnsiTheme="minorHAnsi" w:cstheme="minorHAnsi"/>
                <w:szCs w:val="24"/>
              </w:rPr>
              <w:t>Αιγάλεω</w:t>
            </w:r>
            <w:r w:rsidR="001C64C6" w:rsidRPr="004157A9">
              <w:rPr>
                <w:rFonts w:asciiTheme="minorHAnsi" w:hAnsiTheme="minorHAnsi" w:cstheme="minorHAnsi"/>
                <w:szCs w:val="24"/>
              </w:rPr>
              <w:t>:</w:t>
            </w:r>
            <w:r w:rsidRPr="001A26E3">
              <w:rPr>
                <w:rFonts w:asciiTheme="minorHAnsi" w:hAnsiTheme="minorHAnsi" w:cstheme="minorHAnsi"/>
                <w:b w:val="0"/>
                <w:szCs w:val="24"/>
              </w:rPr>
              <w:t xml:space="preserve"> </w:t>
            </w:r>
            <w:r w:rsidR="004157A9" w:rsidRPr="004157A9">
              <w:rPr>
                <w:rFonts w:asciiTheme="minorHAnsi" w:hAnsiTheme="minorHAnsi" w:cstheme="minorHAnsi"/>
                <w:sz w:val="20"/>
                <w:szCs w:val="20"/>
              </w:rPr>
              <w:t>05/03/2020</w:t>
            </w:r>
            <w:r w:rsidRPr="004157A9">
              <w:rPr>
                <w:rFonts w:asciiTheme="minorHAnsi" w:hAnsiTheme="minorHAnsi" w:cstheme="minorHAnsi"/>
                <w:szCs w:val="24"/>
              </w:rPr>
              <w:t xml:space="preserve">  </w:t>
            </w:r>
          </w:p>
          <w:p w:rsidR="00B7340A" w:rsidRPr="004157A9" w:rsidRDefault="005849F0" w:rsidP="00171AE9">
            <w:pPr>
              <w:pStyle w:val="Standard"/>
              <w:jc w:val="both"/>
              <w:rPr>
                <w:rFonts w:asciiTheme="minorHAnsi" w:hAnsiTheme="minorHAnsi" w:cstheme="minorHAnsi"/>
                <w:b/>
              </w:rPr>
            </w:pPr>
            <w:r w:rsidRPr="004157A9">
              <w:rPr>
                <w:rFonts w:asciiTheme="minorHAnsi" w:hAnsiTheme="minorHAnsi" w:cstheme="minorHAnsi"/>
                <w:b/>
                <w:sz w:val="24"/>
                <w:szCs w:val="24"/>
              </w:rPr>
              <w:t>Αριθμ. Πρωτ :</w:t>
            </w:r>
            <w:r w:rsidR="004157A9" w:rsidRPr="004157A9">
              <w:rPr>
                <w:rFonts w:asciiTheme="minorHAnsi" w:hAnsiTheme="minorHAnsi" w:cstheme="minorHAnsi"/>
                <w:b/>
              </w:rPr>
              <w:t>6574</w:t>
            </w:r>
          </w:p>
          <w:p w:rsidR="00B7340A" w:rsidRPr="004157A9" w:rsidRDefault="005849F0" w:rsidP="00171AE9">
            <w:pPr>
              <w:pStyle w:val="a6"/>
              <w:jc w:val="both"/>
              <w:rPr>
                <w:rFonts w:asciiTheme="minorHAnsi" w:hAnsiTheme="minorHAnsi" w:cstheme="minorHAnsi"/>
                <w:szCs w:val="24"/>
              </w:rPr>
            </w:pPr>
            <w:r w:rsidRPr="004157A9">
              <w:rPr>
                <w:rFonts w:asciiTheme="minorHAnsi" w:hAnsiTheme="minorHAnsi" w:cstheme="minorHAnsi"/>
                <w:szCs w:val="24"/>
              </w:rPr>
              <w:t xml:space="preserve">Αριθμ. Μελέτης:  </w:t>
            </w:r>
            <w:r w:rsidR="004157A9" w:rsidRPr="004157A9">
              <w:rPr>
                <w:rFonts w:asciiTheme="minorHAnsi" w:hAnsiTheme="minorHAnsi" w:cstheme="minorHAnsi"/>
                <w:szCs w:val="24"/>
              </w:rPr>
              <w:t>2</w:t>
            </w:r>
          </w:p>
          <w:p w:rsidR="00892329" w:rsidRPr="007D34C8" w:rsidRDefault="00892329" w:rsidP="00892329">
            <w:pPr>
              <w:pStyle w:val="a6"/>
              <w:jc w:val="both"/>
              <w:rPr>
                <w:rFonts w:asciiTheme="minorHAnsi" w:hAnsiTheme="minorHAnsi" w:cstheme="minorHAnsi"/>
                <w:szCs w:val="24"/>
              </w:rPr>
            </w:pPr>
            <w:r w:rsidRPr="007D34C8">
              <w:rPr>
                <w:rFonts w:asciiTheme="minorHAnsi" w:hAnsiTheme="minorHAnsi" w:cstheme="minorHAnsi"/>
                <w:b w:val="0"/>
                <w:szCs w:val="24"/>
              </w:rPr>
              <w:t>Προμήθεια τροφίμων και φρέσκου γάλακτος για  τις ανάγκες του Δήμου Αιγάλεω (Κοινωνικό Παντοπωλείο-</w:t>
            </w:r>
            <w:r w:rsidR="00A82BC0">
              <w:rPr>
                <w:rFonts w:asciiTheme="minorHAnsi" w:hAnsiTheme="minorHAnsi" w:cstheme="minorHAnsi"/>
                <w:b w:val="0"/>
                <w:szCs w:val="24"/>
              </w:rPr>
              <w:t xml:space="preserve">Κοινωνικό Συσσίτιο </w:t>
            </w:r>
            <w:r w:rsidRPr="007D34C8">
              <w:rPr>
                <w:rFonts w:asciiTheme="minorHAnsi" w:hAnsiTheme="minorHAnsi" w:cstheme="minorHAnsi"/>
                <w:b w:val="0"/>
                <w:szCs w:val="24"/>
              </w:rPr>
              <w:t>- Βρεφονηπιακοί -Παιδικοί Σταθμοί - εργαζόμενοι του Δήμου)</w:t>
            </w:r>
            <w:r w:rsidRPr="007D34C8">
              <w:rPr>
                <w:rFonts w:asciiTheme="minorHAnsi" w:hAnsiTheme="minorHAnsi" w:cstheme="minorHAnsi"/>
                <w:szCs w:val="24"/>
              </w:rPr>
              <w:t xml:space="preserve"> </w:t>
            </w:r>
            <w:r w:rsidRPr="007D34C8">
              <w:rPr>
                <w:rFonts w:asciiTheme="minorHAnsi" w:hAnsiTheme="minorHAnsi" w:cstheme="minorHAnsi"/>
                <w:b w:val="0"/>
                <w:szCs w:val="24"/>
              </w:rPr>
              <w:t>Κ.Α 15.6481.004  - Κ.Α 15.6481.005</w:t>
            </w:r>
            <w:r>
              <w:rPr>
                <w:rFonts w:asciiTheme="minorHAnsi" w:hAnsiTheme="minorHAnsi" w:cstheme="minorHAnsi"/>
                <w:b w:val="0"/>
                <w:szCs w:val="24"/>
              </w:rPr>
              <w:t>-</w:t>
            </w:r>
            <w:r w:rsidRPr="007D34C8">
              <w:rPr>
                <w:rFonts w:asciiTheme="minorHAnsi" w:hAnsiTheme="minorHAnsi" w:cstheme="minorHAnsi"/>
                <w:b w:val="0"/>
                <w:szCs w:val="24"/>
              </w:rPr>
              <w:t xml:space="preserve"> </w:t>
            </w:r>
            <w:r>
              <w:rPr>
                <w:rFonts w:asciiTheme="minorHAnsi" w:hAnsiTheme="minorHAnsi" w:cstheme="minorHAnsi"/>
                <w:b w:val="0"/>
                <w:szCs w:val="24"/>
              </w:rPr>
              <w:t>Κ.Α 15.6481.006</w:t>
            </w:r>
            <w:r w:rsidRPr="007D34C8">
              <w:rPr>
                <w:rFonts w:asciiTheme="minorHAnsi" w:hAnsiTheme="minorHAnsi" w:cstheme="minorHAnsi"/>
                <w:b w:val="0"/>
                <w:szCs w:val="24"/>
              </w:rPr>
              <w:t xml:space="preserve">    - Κ.Α. 15.6063.010, Κ.Α. 20.6063.010, Κ.Α. 30.6063.010, Κ.Α. 35.6063.010</w:t>
            </w:r>
            <w:r w:rsidRPr="007D34C8">
              <w:rPr>
                <w:rFonts w:asciiTheme="minorHAnsi" w:hAnsiTheme="minorHAnsi" w:cstheme="minorHAnsi"/>
                <w:szCs w:val="24"/>
              </w:rPr>
              <w:t xml:space="preserve"> </w:t>
            </w:r>
            <w:r w:rsidRPr="007D34C8">
              <w:rPr>
                <w:rFonts w:asciiTheme="minorHAnsi" w:hAnsiTheme="minorHAnsi" w:cstheme="minorHAnsi"/>
                <w:b w:val="0"/>
                <w:szCs w:val="24"/>
              </w:rPr>
              <w:t>και των Ν.Π.Δ.Δ. Π/θμιας και Δ/θμιας Εκπαίδευσης.</w:t>
            </w:r>
          </w:p>
          <w:p w:rsidR="00B7340A" w:rsidRPr="001A26E3" w:rsidRDefault="00892329" w:rsidP="00892329">
            <w:pPr>
              <w:pStyle w:val="a6"/>
              <w:jc w:val="both"/>
              <w:rPr>
                <w:rFonts w:asciiTheme="minorHAnsi" w:hAnsiTheme="minorHAnsi" w:cstheme="minorHAnsi"/>
                <w:b w:val="0"/>
                <w:szCs w:val="24"/>
              </w:rPr>
            </w:pPr>
            <w:r w:rsidRPr="007D34C8">
              <w:rPr>
                <w:rFonts w:asciiTheme="minorHAnsi" w:hAnsiTheme="minorHAnsi" w:cstheme="minorHAnsi"/>
                <w:b w:val="0"/>
                <w:szCs w:val="24"/>
              </w:rPr>
              <w:t xml:space="preserve"> Προϋπολογισμός: </w:t>
            </w:r>
            <w:r>
              <w:rPr>
                <w:rFonts w:asciiTheme="minorHAnsi" w:hAnsiTheme="minorHAnsi" w:cstheme="minorHAnsi"/>
                <w:b w:val="0"/>
                <w:szCs w:val="24"/>
                <w:lang w:val="en-US"/>
              </w:rPr>
              <w:t>9</w:t>
            </w:r>
            <w:r>
              <w:rPr>
                <w:rFonts w:asciiTheme="minorHAnsi" w:hAnsiTheme="minorHAnsi" w:cstheme="minorHAnsi"/>
                <w:b w:val="0"/>
                <w:szCs w:val="24"/>
              </w:rPr>
              <w:t>54.147,46</w:t>
            </w:r>
            <w:r w:rsidRPr="007D34C8">
              <w:rPr>
                <w:rFonts w:asciiTheme="minorHAnsi" w:hAnsiTheme="minorHAnsi" w:cstheme="minorHAnsi"/>
                <w:b w:val="0"/>
                <w:szCs w:val="24"/>
              </w:rPr>
              <w:t xml:space="preserve"> ΕΥΡΩ</w:t>
            </w:r>
          </w:p>
        </w:tc>
      </w:tr>
    </w:tbl>
    <w:p w:rsidR="00B7340A" w:rsidRPr="001A26E3" w:rsidRDefault="00B7340A" w:rsidP="00171AE9">
      <w:pPr>
        <w:pStyle w:val="Standard"/>
        <w:tabs>
          <w:tab w:val="center" w:pos="4321"/>
        </w:tabs>
        <w:spacing w:after="7"/>
        <w:ind w:left="-709"/>
        <w:jc w:val="both"/>
        <w:rPr>
          <w:rFonts w:asciiTheme="minorHAnsi" w:hAnsiTheme="minorHAnsi" w:cstheme="minorHAnsi"/>
          <w:b/>
          <w:bCs/>
          <w:sz w:val="24"/>
          <w:szCs w:val="24"/>
          <w:lang w:eastAsia="el-GR"/>
        </w:rPr>
      </w:pPr>
    </w:p>
    <w:p w:rsidR="00B7340A" w:rsidRPr="001A26E3" w:rsidRDefault="00B7340A" w:rsidP="00171AE9">
      <w:pPr>
        <w:pStyle w:val="Standard"/>
        <w:tabs>
          <w:tab w:val="left" w:pos="0"/>
          <w:tab w:val="left" w:pos="6360"/>
        </w:tabs>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ΤΕΧΝΙΚΗ ΕΚΘΕΣΗ</w:t>
      </w:r>
    </w:p>
    <w:p w:rsidR="00B7340A" w:rsidRPr="001A26E3" w:rsidRDefault="00B7340A" w:rsidP="00171AE9">
      <w:pPr>
        <w:pStyle w:val="Standard"/>
        <w:spacing w:line="360" w:lineRule="auto"/>
        <w:jc w:val="both"/>
        <w:rPr>
          <w:rFonts w:asciiTheme="minorHAnsi" w:hAnsiTheme="minorHAnsi" w:cstheme="minorHAnsi"/>
          <w:sz w:val="24"/>
          <w:szCs w:val="24"/>
        </w:rPr>
      </w:pPr>
    </w:p>
    <w:p w:rsidR="005E252A" w:rsidRPr="001A26E3" w:rsidRDefault="005E252A" w:rsidP="00171AE9">
      <w:pPr>
        <w:pStyle w:val="Standard"/>
        <w:spacing w:after="36" w:line="360" w:lineRule="auto"/>
        <w:jc w:val="both"/>
        <w:rPr>
          <w:rFonts w:asciiTheme="minorHAnsi" w:hAnsiTheme="minorHAnsi" w:cstheme="minorHAnsi"/>
          <w:sz w:val="24"/>
          <w:szCs w:val="24"/>
        </w:rPr>
      </w:pPr>
      <w:r w:rsidRPr="001A26E3">
        <w:rPr>
          <w:rFonts w:asciiTheme="minorHAnsi" w:hAnsiTheme="minorHAnsi" w:cstheme="minorHAnsi"/>
          <w:sz w:val="24"/>
          <w:szCs w:val="24"/>
        </w:rPr>
        <w:t>1.ΑΝΑΓΚΑΙΟΤΗΤΑ</w:t>
      </w:r>
    </w:p>
    <w:p w:rsidR="00BA0449" w:rsidRPr="001A26E3" w:rsidRDefault="005849F0" w:rsidP="00171AE9">
      <w:pPr>
        <w:pStyle w:val="Standard"/>
        <w:spacing w:after="36"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Με την παρούσα μελέτη προβλέπεται η εκτέλεση </w:t>
      </w:r>
      <w:r w:rsidRPr="001A26E3">
        <w:rPr>
          <w:rFonts w:asciiTheme="minorHAnsi" w:hAnsiTheme="minorHAnsi" w:cstheme="minorHAnsi"/>
          <w:b/>
          <w:bCs/>
          <w:sz w:val="24"/>
          <w:szCs w:val="24"/>
        </w:rPr>
        <w:t>της προμήθειας τροφίμων για την</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 xml:space="preserve">κάλυψη των αναγκών των </w:t>
      </w:r>
      <w:r w:rsidRPr="001A26E3">
        <w:rPr>
          <w:rFonts w:asciiTheme="minorHAnsi" w:hAnsiTheme="minorHAnsi" w:cstheme="minorHAnsi"/>
          <w:b/>
          <w:sz w:val="24"/>
          <w:szCs w:val="24"/>
        </w:rPr>
        <w:t xml:space="preserve">Βρεφονηπιακών και </w:t>
      </w:r>
      <w:r w:rsidRPr="001A26E3">
        <w:rPr>
          <w:rFonts w:asciiTheme="minorHAnsi" w:hAnsiTheme="minorHAnsi" w:cstheme="minorHAnsi"/>
          <w:b/>
          <w:bCs/>
          <w:sz w:val="24"/>
          <w:szCs w:val="24"/>
        </w:rPr>
        <w:t>Παιδικών Σταθμών , του Κοινωνικού</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Παντοπωλείου</w:t>
      </w:r>
      <w:r w:rsidR="00A67132" w:rsidRPr="001A26E3">
        <w:rPr>
          <w:rFonts w:asciiTheme="minorHAnsi" w:hAnsiTheme="minorHAnsi" w:cstheme="minorHAnsi"/>
          <w:b/>
          <w:bCs/>
          <w:sz w:val="24"/>
          <w:szCs w:val="24"/>
        </w:rPr>
        <w:t>,</w:t>
      </w:r>
      <w:r w:rsidR="00A82BC0">
        <w:rPr>
          <w:rFonts w:asciiTheme="minorHAnsi" w:hAnsiTheme="minorHAnsi" w:cstheme="minorHAnsi"/>
          <w:b/>
          <w:bCs/>
          <w:sz w:val="24"/>
          <w:szCs w:val="24"/>
        </w:rPr>
        <w:t xml:space="preserve"> </w:t>
      </w:r>
      <w:r w:rsidR="00A82BC0" w:rsidRPr="00A82BC0">
        <w:rPr>
          <w:rFonts w:asciiTheme="minorHAnsi" w:hAnsiTheme="minorHAnsi" w:cstheme="minorHAnsi"/>
          <w:b/>
          <w:bCs/>
          <w:sz w:val="24"/>
          <w:szCs w:val="24"/>
        </w:rPr>
        <w:t>του</w:t>
      </w:r>
      <w:r w:rsidR="005E252A" w:rsidRPr="00A82BC0">
        <w:rPr>
          <w:rFonts w:asciiTheme="minorHAnsi" w:hAnsiTheme="minorHAnsi" w:cstheme="minorHAnsi"/>
          <w:b/>
          <w:bCs/>
          <w:sz w:val="24"/>
          <w:szCs w:val="24"/>
        </w:rPr>
        <w:t xml:space="preserve"> </w:t>
      </w:r>
      <w:r w:rsidR="00A82BC0" w:rsidRPr="00A82BC0">
        <w:rPr>
          <w:rFonts w:asciiTheme="minorHAnsi" w:hAnsiTheme="minorHAnsi" w:cstheme="minorHAnsi"/>
          <w:b/>
          <w:sz w:val="24"/>
          <w:szCs w:val="24"/>
        </w:rPr>
        <w:t xml:space="preserve">Κοινωνικού  Συσσιτίου </w:t>
      </w:r>
      <w:r w:rsidR="005E252A" w:rsidRPr="00A82BC0">
        <w:rPr>
          <w:rFonts w:asciiTheme="minorHAnsi" w:hAnsiTheme="minorHAnsi" w:cstheme="minorHAnsi"/>
          <w:b/>
          <w:bCs/>
          <w:sz w:val="24"/>
          <w:szCs w:val="24"/>
        </w:rPr>
        <w:t>,</w:t>
      </w:r>
      <w:r w:rsidRPr="00A82BC0">
        <w:rPr>
          <w:rFonts w:asciiTheme="minorHAnsi" w:hAnsiTheme="minorHAnsi" w:cstheme="minorHAnsi"/>
          <w:b/>
          <w:sz w:val="24"/>
          <w:szCs w:val="24"/>
        </w:rPr>
        <w:t>φρέσκου</w:t>
      </w:r>
      <w:r w:rsidRPr="001A26E3">
        <w:rPr>
          <w:rFonts w:asciiTheme="minorHAnsi" w:hAnsiTheme="minorHAnsi" w:cstheme="minorHAnsi"/>
          <w:b/>
          <w:sz w:val="24"/>
          <w:szCs w:val="24"/>
        </w:rPr>
        <w:t xml:space="preserve"> γάλακτος για τους εργαζόμενους του Δήμου Αιγάλεω</w:t>
      </w:r>
      <w:r w:rsidR="00953C21" w:rsidRPr="001A26E3">
        <w:rPr>
          <w:rFonts w:asciiTheme="minorHAnsi" w:hAnsiTheme="minorHAnsi" w:cstheme="minorHAnsi"/>
          <w:sz w:val="24"/>
          <w:szCs w:val="24"/>
        </w:rPr>
        <w:t xml:space="preserve"> </w:t>
      </w:r>
      <w:r w:rsidR="00A67132" w:rsidRPr="001A26E3">
        <w:rPr>
          <w:rFonts w:asciiTheme="minorHAnsi" w:hAnsiTheme="minorHAnsi" w:cstheme="minorHAnsi"/>
          <w:b/>
          <w:sz w:val="24"/>
          <w:szCs w:val="24"/>
        </w:rPr>
        <w:t>και</w:t>
      </w:r>
      <w:r w:rsidR="00A67132" w:rsidRPr="001A26E3">
        <w:rPr>
          <w:rFonts w:asciiTheme="minorHAnsi" w:hAnsiTheme="minorHAnsi" w:cstheme="minorHAnsi"/>
          <w:sz w:val="24"/>
          <w:szCs w:val="24"/>
        </w:rPr>
        <w:t xml:space="preserve"> </w:t>
      </w:r>
      <w:r w:rsidR="00A67132" w:rsidRPr="001A26E3">
        <w:rPr>
          <w:rFonts w:asciiTheme="minorHAnsi" w:hAnsiTheme="minorHAnsi" w:cstheme="minorHAnsi"/>
          <w:b/>
          <w:sz w:val="24"/>
          <w:szCs w:val="24"/>
        </w:rPr>
        <w:t xml:space="preserve">των Ν.Π.Δ.Δ </w:t>
      </w:r>
      <w:r w:rsidR="007C52E4" w:rsidRPr="001A26E3">
        <w:rPr>
          <w:rFonts w:asciiTheme="minorHAnsi" w:hAnsiTheme="minorHAnsi" w:cstheme="minorHAnsi"/>
          <w:b/>
          <w:sz w:val="24"/>
          <w:szCs w:val="24"/>
        </w:rPr>
        <w:t>. Π/θμιας και Δ/θμιας</w:t>
      </w:r>
      <w:r w:rsidR="00A67132" w:rsidRPr="001A26E3">
        <w:rPr>
          <w:rFonts w:asciiTheme="minorHAnsi" w:hAnsiTheme="minorHAnsi" w:cstheme="minorHAnsi"/>
          <w:b/>
          <w:sz w:val="24"/>
          <w:szCs w:val="24"/>
        </w:rPr>
        <w:t xml:space="preserve">  Εκπαίδευσης</w:t>
      </w:r>
      <w:r w:rsidR="00953C21"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 xml:space="preserve">προϋπολογισμού δαπάνης  </w:t>
      </w:r>
      <w:r w:rsidR="00F56F9A" w:rsidRPr="00F56F9A">
        <w:rPr>
          <w:rFonts w:asciiTheme="minorHAnsi" w:hAnsiTheme="minorHAnsi" w:cstheme="minorHAnsi"/>
          <w:b/>
          <w:sz w:val="24"/>
          <w:szCs w:val="24"/>
        </w:rPr>
        <w:t>954.147,46 ΕΥΡΩ</w:t>
      </w:r>
      <w:r w:rsidR="00F56F9A"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ευρώ, συμπεριλαμβανομένου του ΦΠΑ 13% ή 24% ,ανάλογα με τα υπό προμήθεια είδη,   μέχρι εξαντλήσεως του συμβατού  ποσού και θα βαρύνει</w:t>
      </w:r>
      <w:r w:rsidR="00AE3446" w:rsidRPr="001A26E3">
        <w:rPr>
          <w:rFonts w:asciiTheme="minorHAnsi" w:hAnsiTheme="minorHAnsi" w:cstheme="minorHAnsi"/>
          <w:sz w:val="24"/>
          <w:szCs w:val="24"/>
        </w:rPr>
        <w:t xml:space="preserve"> για το Δήμο Αιγάλεω </w:t>
      </w:r>
      <w:r w:rsidR="00A67132" w:rsidRPr="001A26E3">
        <w:rPr>
          <w:rFonts w:asciiTheme="minorHAnsi" w:hAnsiTheme="minorHAnsi" w:cstheme="minorHAnsi"/>
          <w:sz w:val="24"/>
          <w:szCs w:val="24"/>
        </w:rPr>
        <w:t xml:space="preserve"> τους κωδικούς</w:t>
      </w:r>
      <w:r w:rsidR="00AE3446" w:rsidRPr="001A26E3">
        <w:rPr>
          <w:rFonts w:asciiTheme="minorHAnsi" w:hAnsiTheme="minorHAnsi" w:cstheme="minorHAnsi"/>
          <w:sz w:val="24"/>
          <w:szCs w:val="24"/>
        </w:rPr>
        <w:t>:</w:t>
      </w:r>
      <w:r w:rsidR="00A67132" w:rsidRPr="001A26E3">
        <w:rPr>
          <w:rFonts w:asciiTheme="minorHAnsi" w:hAnsiTheme="minorHAnsi" w:cstheme="minorHAnsi"/>
          <w:sz w:val="24"/>
          <w:szCs w:val="24"/>
        </w:rPr>
        <w:t xml:space="preserve"> Κ.Α </w:t>
      </w:r>
      <w:r w:rsidR="00A67132" w:rsidRPr="001A26E3">
        <w:rPr>
          <w:rFonts w:asciiTheme="minorHAnsi" w:hAnsiTheme="minorHAnsi" w:cstheme="minorHAnsi"/>
          <w:b/>
          <w:sz w:val="24"/>
          <w:szCs w:val="24"/>
        </w:rPr>
        <w:t>15.6481.005</w:t>
      </w:r>
      <w:r w:rsidR="00A67132" w:rsidRPr="001A26E3">
        <w:rPr>
          <w:rFonts w:asciiTheme="minorHAnsi" w:hAnsiTheme="minorHAnsi" w:cstheme="minorHAnsi"/>
          <w:sz w:val="24"/>
          <w:szCs w:val="24"/>
        </w:rPr>
        <w:t xml:space="preserve"> για τη σίτιση των φιλοξενούμενων παιδιών στους Βρεφονηπιακούς και Παιδικούς Σταθμούς του Δήμου Αιγάλεω , Κ.Α  </w:t>
      </w:r>
      <w:r w:rsidR="00A67132" w:rsidRPr="001A26E3">
        <w:rPr>
          <w:rFonts w:asciiTheme="minorHAnsi" w:hAnsiTheme="minorHAnsi" w:cstheme="minorHAnsi"/>
          <w:b/>
          <w:sz w:val="24"/>
          <w:szCs w:val="24"/>
        </w:rPr>
        <w:t>15.6481.004</w:t>
      </w:r>
      <w:r w:rsidR="00A67132" w:rsidRPr="001A26E3">
        <w:rPr>
          <w:rFonts w:asciiTheme="minorHAnsi" w:hAnsiTheme="minorHAnsi" w:cstheme="minorHAnsi"/>
          <w:sz w:val="24"/>
          <w:szCs w:val="24"/>
        </w:rPr>
        <w:t xml:space="preserve"> για το Κοινωνικό  Παντοπωλείο </w:t>
      </w:r>
      <w:r w:rsidR="005E252A" w:rsidRPr="001A26E3">
        <w:rPr>
          <w:rFonts w:asciiTheme="minorHAnsi" w:hAnsiTheme="minorHAnsi" w:cstheme="minorHAnsi"/>
          <w:sz w:val="24"/>
          <w:szCs w:val="24"/>
        </w:rPr>
        <w:t>,</w:t>
      </w:r>
      <w:r w:rsidR="005E252A" w:rsidRPr="001A26E3">
        <w:rPr>
          <w:rFonts w:asciiTheme="minorHAnsi" w:hAnsiTheme="minorHAnsi" w:cstheme="minorHAnsi"/>
          <w:b/>
          <w:bCs/>
          <w:sz w:val="24"/>
          <w:szCs w:val="24"/>
        </w:rPr>
        <w:t xml:space="preserve"> </w:t>
      </w:r>
      <w:r w:rsidR="005E252A" w:rsidRPr="00F56F9A">
        <w:rPr>
          <w:rFonts w:asciiTheme="minorHAnsi" w:hAnsiTheme="minorHAnsi" w:cstheme="minorHAnsi"/>
          <w:sz w:val="24"/>
          <w:szCs w:val="24"/>
        </w:rPr>
        <w:t>της Δομής παροχής Συσσιτίου Κ.Α</w:t>
      </w:r>
      <w:r w:rsidR="005E252A" w:rsidRPr="00F56F9A">
        <w:rPr>
          <w:rFonts w:asciiTheme="minorHAnsi" w:hAnsiTheme="minorHAnsi" w:cstheme="minorHAnsi"/>
          <w:b/>
          <w:bCs/>
          <w:sz w:val="24"/>
          <w:szCs w:val="24"/>
        </w:rPr>
        <w:t xml:space="preserve"> </w:t>
      </w:r>
      <w:r w:rsidR="00F56F9A" w:rsidRPr="00F56F9A">
        <w:rPr>
          <w:rFonts w:asciiTheme="minorHAnsi" w:hAnsiTheme="minorHAnsi" w:cstheme="minorHAnsi"/>
          <w:sz w:val="24"/>
          <w:szCs w:val="24"/>
        </w:rPr>
        <w:t>15.6481.006</w:t>
      </w:r>
      <w:r w:rsidR="00F56F9A" w:rsidRPr="00F56F9A">
        <w:rPr>
          <w:rFonts w:asciiTheme="minorHAnsi" w:hAnsiTheme="minorHAnsi" w:cstheme="minorHAnsi"/>
          <w:szCs w:val="24"/>
        </w:rPr>
        <w:t xml:space="preserve">   </w:t>
      </w:r>
      <w:r w:rsidR="00F56F9A" w:rsidRPr="00F56F9A">
        <w:rPr>
          <w:rFonts w:asciiTheme="minorHAnsi" w:hAnsiTheme="minorHAnsi" w:cstheme="minorHAnsi"/>
          <w:sz w:val="24"/>
          <w:szCs w:val="24"/>
        </w:rPr>
        <w:t xml:space="preserve"> </w:t>
      </w:r>
      <w:r w:rsidR="005E252A" w:rsidRPr="00F56F9A">
        <w:rPr>
          <w:rFonts w:asciiTheme="minorHAnsi" w:hAnsiTheme="minorHAnsi" w:cstheme="minorHAnsi"/>
          <w:sz w:val="24"/>
          <w:szCs w:val="24"/>
        </w:rPr>
        <w:t xml:space="preserve">  </w:t>
      </w:r>
      <w:r w:rsidR="00A67132" w:rsidRPr="00F56F9A">
        <w:rPr>
          <w:rFonts w:asciiTheme="minorHAnsi" w:hAnsiTheme="minorHAnsi" w:cstheme="minorHAnsi"/>
          <w:sz w:val="24"/>
          <w:szCs w:val="24"/>
        </w:rPr>
        <w:t xml:space="preserve">και Κ.Α. </w:t>
      </w:r>
      <w:r w:rsidR="00A67132" w:rsidRPr="00F56F9A">
        <w:rPr>
          <w:rFonts w:asciiTheme="minorHAnsi" w:hAnsiTheme="minorHAnsi" w:cstheme="minorHAnsi"/>
          <w:b/>
          <w:sz w:val="24"/>
          <w:szCs w:val="24"/>
        </w:rPr>
        <w:t>15.6063.010</w:t>
      </w:r>
      <w:r w:rsidR="00A67132" w:rsidRPr="00F56F9A">
        <w:rPr>
          <w:rFonts w:asciiTheme="minorHAnsi" w:hAnsiTheme="minorHAnsi" w:cstheme="minorHAnsi"/>
          <w:sz w:val="24"/>
          <w:szCs w:val="24"/>
        </w:rPr>
        <w:t xml:space="preserve">, Κ.Α. </w:t>
      </w:r>
      <w:r w:rsidR="00A67132" w:rsidRPr="00F56F9A">
        <w:rPr>
          <w:rFonts w:asciiTheme="minorHAnsi" w:hAnsiTheme="minorHAnsi" w:cstheme="minorHAnsi"/>
          <w:b/>
          <w:sz w:val="24"/>
          <w:szCs w:val="24"/>
        </w:rPr>
        <w:t>20.6063.010</w:t>
      </w:r>
      <w:r w:rsidR="00A67132" w:rsidRPr="00F56F9A">
        <w:rPr>
          <w:rFonts w:asciiTheme="minorHAnsi" w:hAnsiTheme="minorHAnsi" w:cstheme="minorHAnsi"/>
          <w:sz w:val="24"/>
          <w:szCs w:val="24"/>
        </w:rPr>
        <w:t xml:space="preserve">, Κ.Α. </w:t>
      </w:r>
      <w:r w:rsidR="00A67132" w:rsidRPr="00F56F9A">
        <w:rPr>
          <w:rFonts w:asciiTheme="minorHAnsi" w:hAnsiTheme="minorHAnsi" w:cstheme="minorHAnsi"/>
          <w:b/>
          <w:sz w:val="24"/>
          <w:szCs w:val="24"/>
        </w:rPr>
        <w:t>30.6063.010,</w:t>
      </w:r>
      <w:r w:rsidR="00A67132" w:rsidRPr="00F56F9A">
        <w:rPr>
          <w:rFonts w:asciiTheme="minorHAnsi" w:hAnsiTheme="minorHAnsi" w:cstheme="minorHAnsi"/>
          <w:sz w:val="24"/>
          <w:szCs w:val="24"/>
        </w:rPr>
        <w:t xml:space="preserve"> </w:t>
      </w:r>
      <w:r w:rsidR="00A67132" w:rsidRPr="00F56F9A">
        <w:rPr>
          <w:rFonts w:asciiTheme="minorHAnsi" w:hAnsiTheme="minorHAnsi" w:cstheme="minorHAnsi"/>
          <w:sz w:val="24"/>
          <w:szCs w:val="24"/>
        </w:rPr>
        <w:lastRenderedPageBreak/>
        <w:t xml:space="preserve">Κ.Α. </w:t>
      </w:r>
      <w:r w:rsidR="00A67132" w:rsidRPr="00F56F9A">
        <w:rPr>
          <w:rFonts w:asciiTheme="minorHAnsi" w:hAnsiTheme="minorHAnsi" w:cstheme="minorHAnsi"/>
          <w:b/>
          <w:sz w:val="24"/>
          <w:szCs w:val="24"/>
        </w:rPr>
        <w:t xml:space="preserve">35.6063.010 </w:t>
      </w:r>
      <w:r w:rsidR="00A67132" w:rsidRPr="00F56F9A">
        <w:rPr>
          <w:rFonts w:asciiTheme="minorHAnsi" w:hAnsiTheme="minorHAnsi" w:cstheme="minorHAnsi"/>
          <w:sz w:val="24"/>
          <w:szCs w:val="24"/>
        </w:rPr>
        <w:t>για την προμήθεια φρέσκου γάλακτος για τους</w:t>
      </w:r>
      <w:r w:rsidR="00A67132" w:rsidRPr="001A26E3">
        <w:rPr>
          <w:rFonts w:asciiTheme="minorHAnsi" w:hAnsiTheme="minorHAnsi" w:cstheme="minorHAnsi"/>
          <w:sz w:val="24"/>
          <w:szCs w:val="24"/>
        </w:rPr>
        <w:t xml:space="preserve"> εργαζόμενους του Δήμου, του οικονομικού έτους 20</w:t>
      </w:r>
      <w:r w:rsidR="005E252A" w:rsidRPr="001A26E3">
        <w:rPr>
          <w:rFonts w:asciiTheme="minorHAnsi" w:hAnsiTheme="minorHAnsi" w:cstheme="minorHAnsi"/>
          <w:sz w:val="24"/>
          <w:szCs w:val="24"/>
        </w:rPr>
        <w:t>20</w:t>
      </w:r>
      <w:r w:rsidR="00A67132" w:rsidRPr="001A26E3">
        <w:rPr>
          <w:rFonts w:asciiTheme="minorHAnsi" w:hAnsiTheme="minorHAnsi" w:cstheme="minorHAnsi"/>
          <w:sz w:val="24"/>
          <w:szCs w:val="24"/>
        </w:rPr>
        <w:t xml:space="preserve"> με την</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αντίστοιχη</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πρόβλεψη</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για</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το</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έτος</w:t>
      </w:r>
      <w:r w:rsidR="00AE3446" w:rsidRPr="001A26E3">
        <w:rPr>
          <w:rFonts w:asciiTheme="minorHAnsi" w:hAnsiTheme="minorHAnsi" w:cstheme="minorHAnsi"/>
          <w:sz w:val="24"/>
          <w:szCs w:val="24"/>
        </w:rPr>
        <w:t xml:space="preserve"> </w:t>
      </w:r>
      <w:r w:rsidR="00A67132" w:rsidRPr="001A26E3">
        <w:rPr>
          <w:rFonts w:asciiTheme="minorHAnsi" w:hAnsiTheme="minorHAnsi" w:cstheme="minorHAnsi"/>
          <w:sz w:val="24"/>
          <w:szCs w:val="24"/>
        </w:rPr>
        <w:t>20</w:t>
      </w:r>
      <w:r w:rsidR="005E252A" w:rsidRPr="001A26E3">
        <w:rPr>
          <w:rFonts w:asciiTheme="minorHAnsi" w:hAnsiTheme="minorHAnsi" w:cstheme="minorHAnsi"/>
          <w:sz w:val="24"/>
          <w:szCs w:val="24"/>
        </w:rPr>
        <w:t>21</w:t>
      </w:r>
      <w:r w:rsidR="00BA0449" w:rsidRPr="001A26E3">
        <w:rPr>
          <w:rFonts w:asciiTheme="minorHAnsi" w:hAnsiTheme="minorHAnsi" w:cstheme="minorHAnsi"/>
          <w:sz w:val="24"/>
          <w:szCs w:val="24"/>
        </w:rPr>
        <w:t xml:space="preserve">. </w:t>
      </w:r>
    </w:p>
    <w:p w:rsidR="00B7340A" w:rsidRPr="001A26E3" w:rsidRDefault="00BA0449" w:rsidP="00171AE9">
      <w:pPr>
        <w:pStyle w:val="Standard"/>
        <w:spacing w:after="36"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Για </w:t>
      </w:r>
      <w:r w:rsidR="00953C21" w:rsidRPr="001A26E3">
        <w:rPr>
          <w:rFonts w:asciiTheme="minorHAnsi" w:hAnsiTheme="minorHAnsi" w:cstheme="minorHAnsi"/>
          <w:sz w:val="24"/>
          <w:szCs w:val="24"/>
        </w:rPr>
        <w:t xml:space="preserve">  </w:t>
      </w:r>
      <w:r w:rsidRPr="001A26E3">
        <w:rPr>
          <w:rFonts w:asciiTheme="minorHAnsi" w:hAnsiTheme="minorHAnsi" w:cstheme="minorHAnsi"/>
          <w:sz w:val="24"/>
          <w:szCs w:val="24"/>
        </w:rPr>
        <w:t xml:space="preserve">τα </w:t>
      </w:r>
      <w:r w:rsidRPr="001A26E3">
        <w:rPr>
          <w:rFonts w:asciiTheme="minorHAnsi" w:hAnsiTheme="minorHAnsi" w:cstheme="minorHAnsi"/>
          <w:b/>
          <w:sz w:val="24"/>
          <w:szCs w:val="24"/>
        </w:rPr>
        <w:t xml:space="preserve">Ν.Π.Δ.Δ  </w:t>
      </w:r>
      <w:r w:rsidR="007C52E4" w:rsidRPr="001A26E3">
        <w:rPr>
          <w:rFonts w:asciiTheme="minorHAnsi" w:hAnsiTheme="minorHAnsi" w:cstheme="minorHAnsi"/>
          <w:b/>
          <w:sz w:val="24"/>
          <w:szCs w:val="24"/>
        </w:rPr>
        <w:t xml:space="preserve">. Π/θμιας και Δ/θμιας </w:t>
      </w:r>
      <w:r w:rsidRPr="001A26E3">
        <w:rPr>
          <w:rFonts w:asciiTheme="minorHAnsi" w:hAnsiTheme="minorHAnsi" w:cstheme="minorHAnsi"/>
          <w:b/>
          <w:sz w:val="24"/>
          <w:szCs w:val="24"/>
        </w:rPr>
        <w:t>Εκπαίδευσης</w:t>
      </w:r>
      <w:r w:rsidR="00953C21" w:rsidRPr="001A26E3">
        <w:rPr>
          <w:rFonts w:asciiTheme="minorHAnsi" w:hAnsiTheme="minorHAnsi" w:cstheme="minorHAnsi"/>
          <w:sz w:val="24"/>
          <w:szCs w:val="24"/>
        </w:rPr>
        <w:t xml:space="preserve">   </w:t>
      </w:r>
      <w:r w:rsidRPr="001A26E3">
        <w:rPr>
          <w:rFonts w:asciiTheme="minorHAnsi" w:hAnsiTheme="minorHAnsi" w:cstheme="minorHAnsi"/>
          <w:sz w:val="24"/>
          <w:szCs w:val="24"/>
        </w:rPr>
        <w:t>η δαπάνη θα βαρύνει ίδιους πόρους του οικονομικού έτους 20</w:t>
      </w:r>
      <w:r w:rsidR="005E252A" w:rsidRPr="001A26E3">
        <w:rPr>
          <w:rFonts w:asciiTheme="minorHAnsi" w:hAnsiTheme="minorHAnsi" w:cstheme="minorHAnsi"/>
          <w:sz w:val="24"/>
          <w:szCs w:val="24"/>
        </w:rPr>
        <w:t>20</w:t>
      </w:r>
      <w:r w:rsidRPr="001A26E3">
        <w:rPr>
          <w:rFonts w:asciiTheme="minorHAnsi" w:hAnsiTheme="minorHAnsi" w:cstheme="minorHAnsi"/>
          <w:sz w:val="24"/>
          <w:szCs w:val="24"/>
        </w:rPr>
        <w:t xml:space="preserve"> με την  αντίστοιχη πρόβλεψη για το έτος 20</w:t>
      </w:r>
      <w:r w:rsidR="005E252A" w:rsidRPr="001A26E3">
        <w:rPr>
          <w:rFonts w:asciiTheme="minorHAnsi" w:hAnsiTheme="minorHAnsi" w:cstheme="minorHAnsi"/>
          <w:sz w:val="24"/>
          <w:szCs w:val="24"/>
        </w:rPr>
        <w:t>21</w:t>
      </w:r>
      <w:r w:rsidRPr="001A26E3">
        <w:rPr>
          <w:rFonts w:asciiTheme="minorHAnsi" w:hAnsiTheme="minorHAnsi" w:cstheme="minorHAnsi"/>
          <w:sz w:val="24"/>
          <w:szCs w:val="24"/>
        </w:rPr>
        <w:t>.</w:t>
      </w:r>
      <w:r w:rsidR="00953C21" w:rsidRPr="001A26E3">
        <w:rPr>
          <w:rFonts w:asciiTheme="minorHAnsi" w:hAnsiTheme="minorHAnsi" w:cstheme="minorHAnsi"/>
          <w:sz w:val="24"/>
          <w:szCs w:val="24"/>
        </w:rPr>
        <w:t xml:space="preserve">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μελέτη συντάχτηκε σύμφωνα με τις διατάξεις του άρθρου 209 του Ν.3463/2006 και του Ν.4412/2016.</w:t>
      </w:r>
    </w:p>
    <w:p w:rsidR="001C64C6" w:rsidRPr="001A26E3" w:rsidRDefault="001C64C6" w:rsidP="00171AE9">
      <w:pPr>
        <w:pStyle w:val="Standard"/>
        <w:spacing w:line="360" w:lineRule="auto"/>
        <w:jc w:val="both"/>
        <w:rPr>
          <w:rFonts w:asciiTheme="minorHAnsi" w:hAnsiTheme="minorHAnsi" w:cstheme="minorHAnsi"/>
          <w:sz w:val="24"/>
          <w:szCs w:val="24"/>
        </w:rPr>
      </w:pPr>
    </w:p>
    <w:p w:rsidR="005E252A" w:rsidRPr="001A26E3" w:rsidRDefault="005E252A" w:rsidP="00171AE9">
      <w:pPr>
        <w:spacing w:after="234" w:line="257" w:lineRule="auto"/>
        <w:ind w:left="730" w:right="88"/>
        <w:jc w:val="both"/>
        <w:rPr>
          <w:rFonts w:asciiTheme="minorHAnsi" w:hAnsiTheme="minorHAnsi" w:cstheme="minorHAnsi"/>
        </w:rPr>
      </w:pPr>
      <w:r w:rsidRPr="001A26E3">
        <w:rPr>
          <w:rFonts w:asciiTheme="minorHAnsi" w:hAnsiTheme="minorHAnsi" w:cstheme="minorHAnsi"/>
        </w:rPr>
        <w:t xml:space="preserve">2. ΑΡΜΟΔΙΟΤΗΤΑ ΔΗΜΟΥ </w:t>
      </w:r>
    </w:p>
    <w:p w:rsidR="005E252A" w:rsidRPr="001A26E3" w:rsidRDefault="005E252A"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Σύμφωνα με τις διατάξεις του άρθρου 4 της Πράξης Νομοθετικού Περιεχομένου που δημοσιεύτηκε στο Φ.Ε.Κ. 240 Α’/12-12-2012 και κυρώθηκε βάσει του άρθρου 48 του Ν. 4111/2013 (Φ.Ε.Κ. 18 Α’),ορίζεται ότι «Η διαδικασία ανάδειξης προμηθευτών – χορηγητών για προμήθειες: α. Τροφίμων, β.</w:t>
      </w:r>
      <w:r w:rsidR="00ED56A2" w:rsidRPr="001A26E3">
        <w:rPr>
          <w:rFonts w:asciiTheme="minorHAnsi" w:hAnsiTheme="minorHAnsi" w:cstheme="minorHAnsi"/>
        </w:rPr>
        <w:t xml:space="preserve"> </w:t>
      </w:r>
      <w:r w:rsidRPr="001A26E3">
        <w:rPr>
          <w:rFonts w:asciiTheme="minorHAnsi" w:hAnsiTheme="minorHAnsi" w:cstheme="minorHAnsi"/>
        </w:rPr>
        <w:t>Λοιπών αναλώσιμων ειδών παντοπωλείου καθώς και παροχών των σχετικών υπηρεσιών, γ.</w:t>
      </w:r>
      <w:r w:rsidR="00ED56A2" w:rsidRPr="001A26E3">
        <w:rPr>
          <w:rFonts w:asciiTheme="minorHAnsi" w:hAnsiTheme="minorHAnsi" w:cstheme="minorHAnsi"/>
        </w:rPr>
        <w:t xml:space="preserve"> </w:t>
      </w:r>
      <w:r w:rsidRPr="001A26E3">
        <w:rPr>
          <w:rFonts w:asciiTheme="minorHAnsi" w:hAnsiTheme="minorHAnsi" w:cstheme="minorHAnsi"/>
        </w:rPr>
        <w:t>Πετρελαιοειδών, δ. Φαρμάκων και αναλώσιμου υγειονομικού υλικού, για τις ανάγκες των Δήμων</w:t>
      </w:r>
      <w:r w:rsidR="00ED56A2" w:rsidRPr="001A26E3">
        <w:rPr>
          <w:rFonts w:asciiTheme="minorHAnsi" w:hAnsiTheme="minorHAnsi" w:cstheme="minorHAnsi"/>
        </w:rPr>
        <w:t xml:space="preserve"> </w:t>
      </w:r>
      <w:r w:rsidRPr="001A26E3">
        <w:rPr>
          <w:rFonts w:asciiTheme="minorHAnsi" w:hAnsiTheme="minorHAnsi" w:cstheme="minorHAnsi"/>
        </w:rPr>
        <w:t>,</w:t>
      </w:r>
      <w:r w:rsidR="00ED56A2" w:rsidRPr="001A26E3">
        <w:rPr>
          <w:rFonts w:asciiTheme="minorHAnsi" w:hAnsiTheme="minorHAnsi" w:cstheme="minorHAnsi"/>
        </w:rPr>
        <w:t xml:space="preserve"> </w:t>
      </w:r>
      <w:r w:rsidRPr="001A26E3">
        <w:rPr>
          <w:rFonts w:asciiTheme="minorHAnsi" w:hAnsiTheme="minorHAnsi" w:cstheme="minorHAnsi"/>
        </w:rPr>
        <w:t xml:space="preserve">των Ιδρυμάτων και όλων των νομικών τους προσώπων, πραγματοποιείται εφ’ εξής από τους οικείους Δήμους». </w:t>
      </w:r>
    </w:p>
    <w:p w:rsidR="005E252A" w:rsidRPr="001A26E3" w:rsidRDefault="005E252A"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 xml:space="preserve">Συνεπώς, ο Δήμος, ως αναθέτουσα αρχή, υποχρεούται να υλοποιήσει τις προβλεπόμενες διαδικασίες ανάδειξης προμηθευτών – χορηγητών (έως την έκδοση κατακυρωτικής απόφασης) για την προμήθεια των ανωτέρω ειδών για τις δικές του ανάγκες. </w:t>
      </w:r>
    </w:p>
    <w:p w:rsidR="005E252A" w:rsidRPr="001A26E3" w:rsidRDefault="005E252A"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Η εκτέλεση της περιγραφόμενης στην παρούσα μελέτη προμήθειας είναι επιβεβλημένη προκειμένου να εξασφαλιστεί η εύρυθμη λειτουργία και η υλοποίηση των αρμοδιοτήτων του Δήμου, (λειτουργία των παιδικών σταθμών, λειτουργία των δομών Κοινωνικό Παντοπωλείο και Παροχής Συσσιτίου,</w:t>
      </w:r>
      <w:r w:rsidR="00ED56A2" w:rsidRPr="001A26E3">
        <w:rPr>
          <w:rFonts w:asciiTheme="minorHAnsi" w:hAnsiTheme="minorHAnsi" w:cstheme="minorHAnsi"/>
        </w:rPr>
        <w:t xml:space="preserve"> φρέσκου γάλακτος για τους εργαζόμενους του Δήμου</w:t>
      </w:r>
      <w:r w:rsidRPr="001A26E3">
        <w:rPr>
          <w:rFonts w:asciiTheme="minorHAnsi" w:hAnsiTheme="minorHAnsi" w:cstheme="minorHAnsi"/>
        </w:rPr>
        <w:t xml:space="preserve"> </w:t>
      </w:r>
      <w:r w:rsidR="00ED56A2" w:rsidRPr="001A26E3">
        <w:rPr>
          <w:rFonts w:asciiTheme="minorHAnsi" w:hAnsiTheme="minorHAnsi" w:cstheme="minorHAnsi"/>
          <w:bCs/>
        </w:rPr>
        <w:t>και των Ν.Π.Δ.Δ . Π/θμιας και Δ/θμιας  Εκπαίδευσης</w:t>
      </w:r>
      <w:r w:rsidR="00ED56A2" w:rsidRPr="001A26E3">
        <w:rPr>
          <w:rFonts w:asciiTheme="minorHAnsi" w:hAnsiTheme="minorHAnsi" w:cstheme="minorHAnsi"/>
        </w:rPr>
        <w:t xml:space="preserve">  </w:t>
      </w:r>
      <w:r w:rsidRPr="001A26E3">
        <w:rPr>
          <w:rFonts w:asciiTheme="minorHAnsi" w:hAnsiTheme="minorHAnsi" w:cstheme="minorHAnsi"/>
        </w:rPr>
        <w:t xml:space="preserve">). </w:t>
      </w:r>
    </w:p>
    <w:p w:rsidR="005E252A" w:rsidRPr="001A26E3" w:rsidRDefault="005E252A" w:rsidP="00171AE9">
      <w:pPr>
        <w:spacing w:after="8" w:line="367" w:lineRule="auto"/>
        <w:ind w:left="355" w:right="95"/>
        <w:jc w:val="both"/>
        <w:rPr>
          <w:rFonts w:asciiTheme="minorHAnsi" w:hAnsiTheme="minorHAnsi" w:cstheme="minorHAnsi"/>
        </w:rPr>
      </w:pPr>
      <w:r w:rsidRPr="001A26E3">
        <w:rPr>
          <w:rFonts w:asciiTheme="minorHAnsi" w:hAnsiTheme="minorHAnsi" w:cstheme="minorHAnsi"/>
        </w:rPr>
        <w:t xml:space="preserve">Σύμφωνα με την υπ αριθ. 53361 Κ.Υ.Α. (Φ.Ε.Κ. 1503/11-01-2006) όπως τροποποιήθηκε και συμπληρώθηκε με την υπ’ αριθ. ΤΤ/36586/07 (Φ.Ε.Κ. 1323 Β’/30-07-2007) Απόφαση Υφυπουργών Εσωτερικών Δημόσιας Διοίκησης και Αποκέντρωσης – Οικονομίας και Οικονομικών – Απασχόλησης και Κοινωνικής Προστασίας, καθώς και με την 3119/2008 (Φ.Ε.Κ. 990 Β’/28-5-2008), παρέχεται </w:t>
      </w:r>
      <w:r w:rsidRPr="001A26E3">
        <w:rPr>
          <w:rFonts w:asciiTheme="minorHAnsi" w:hAnsiTheme="minorHAnsi" w:cstheme="minorHAnsi"/>
        </w:rPr>
        <w:lastRenderedPageBreak/>
        <w:t xml:space="preserve">υποχρεωτικά ένα (1) λίτρο παστεριωμένο γάλα σε ημερήσια βάση στους εργαζόμενους στους οποίους παρέχονται τα μέσα ατομικής προστασίας. </w:t>
      </w:r>
      <w:r w:rsidR="00ED56A2" w:rsidRPr="001A26E3">
        <w:rPr>
          <w:rFonts w:asciiTheme="minorHAnsi" w:hAnsiTheme="minorHAnsi" w:cstheme="minorHAnsi"/>
        </w:rPr>
        <w:t xml:space="preserve"> </w:t>
      </w:r>
      <w:r w:rsidRPr="001A26E3">
        <w:rPr>
          <w:rFonts w:asciiTheme="minorHAnsi" w:hAnsiTheme="minorHAnsi" w:cstheme="minorHAnsi"/>
        </w:rPr>
        <w:t xml:space="preserve">Η διανομή πραγματοποιείται στους χώρους εργασίας. </w:t>
      </w:r>
    </w:p>
    <w:p w:rsidR="005E252A" w:rsidRPr="001A26E3" w:rsidRDefault="005E252A"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 xml:space="preserve">Επίσης, σύμφωνα με την παρ. 3 του άρθρου 97 του Ν. 4483/2017 (Φ.Ε.Κ. 107 Α’/31-072017), oι εργαζόμενοι με συμβάσεις εργασίας ορισμένου χρόνου, καθώς και οι συμβασιούχοι μίσθωσης έργου των Ο.Τ.Α. A΄ και B΄ βαθμού και των νομικών προσώπων αυτών που απασχολούνται στις εργασίες που αναφέρονται στην με αριθμό 53361/2006 κοινή υπουργική απόφαση όπως ισχύει, δικαιούνται των αντίστοιχων μέσων ατομικής προστασίας και γάλακτος υπό τους όρους και τις προϋποθέσεις που αναφέρονται στην εν λόγω κοινή υπουργική απόφαση. </w:t>
      </w:r>
    </w:p>
    <w:p w:rsidR="005E252A" w:rsidRPr="001A26E3" w:rsidRDefault="005E252A"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 xml:space="preserve">Παράλληλα, σύμφωνα με την παρ. 2 του άρθρου 33 του Ν. 4129/2013 «Κύρωση του Κώδικα Νόμων για το Ελεγκτικό Συνέδριο» (Φ.Ε.Κ. 52 Α’/28-02-2013), προκύπτει ότι είναι νόμιμες οι δαπάνες που δεν προβλέπονται μεν από το νόμο αλλά είναι λειτουργικές για τον οικείο Ο.Τ.Α., σχετίζονται δε με την ανάπτυξη δραστηριοτήτων εκ μέρους του Ο.Τ.Α., οι οποίες προάγουν τα κοινωνικά, πολιτικά, πνευματικά και οικονομικά συμφέροντα των δημοτών ή συμβάλλουν στην ενεργό συμμετοχή τούτων για την προαγωγή των τοπικών υποθέσεων και δραστηριοτήτων του Ο.Τ.Α. </w:t>
      </w:r>
    </w:p>
    <w:p w:rsidR="005E252A" w:rsidRPr="001A26E3" w:rsidRDefault="005E252A" w:rsidP="00171AE9">
      <w:pPr>
        <w:spacing w:after="124" w:line="367" w:lineRule="auto"/>
        <w:ind w:left="355" w:right="95"/>
        <w:jc w:val="both"/>
        <w:rPr>
          <w:rFonts w:asciiTheme="minorHAnsi" w:hAnsiTheme="minorHAnsi" w:cstheme="minorHAnsi"/>
        </w:rPr>
      </w:pPr>
    </w:p>
    <w:p w:rsidR="005E252A" w:rsidRPr="001A26E3" w:rsidRDefault="005E252A"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3.ΤΑΞΙΝΟΜΗΣΗ ΕΙΔΩΝ ΠΡΟΣ ΠΡΟΜΗΘΕΙΑ</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προμήθεια αφορά τις κατωτέρω ομάδες τροφίμων:</w:t>
      </w:r>
    </w:p>
    <w:tbl>
      <w:tblPr>
        <w:tblW w:w="8088" w:type="dxa"/>
        <w:tblInd w:w="-23" w:type="dxa"/>
        <w:tblLayout w:type="fixed"/>
        <w:tblCellMar>
          <w:left w:w="10" w:type="dxa"/>
          <w:right w:w="10" w:type="dxa"/>
        </w:tblCellMar>
        <w:tblLook w:val="0000"/>
      </w:tblPr>
      <w:tblGrid>
        <w:gridCol w:w="1054"/>
        <w:gridCol w:w="4622"/>
        <w:gridCol w:w="2412"/>
      </w:tblGrid>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ΟΜΑΔΑ</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ΠΕΡΙΓΡΑΦΗ ΠΡΟΜΗΘΕΥΟΜΕΝΩΝ ΕΙΔΩΝ</w:t>
            </w:r>
          </w:p>
          <w:p w:rsidR="00C71BA5" w:rsidRPr="007D34C8" w:rsidRDefault="00C71BA5" w:rsidP="0025294B">
            <w:pPr>
              <w:pStyle w:val="TableContents"/>
              <w:jc w:val="both"/>
              <w:rPr>
                <w:rFonts w:asciiTheme="minorHAnsi" w:hAnsiTheme="minorHAnsi" w:cstheme="minorHAnsi"/>
                <w:b/>
                <w:bCs/>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ΑΞΙΑ ΠΡΟ ΦΠΑ</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1</w:t>
            </w:r>
          </w:p>
          <w:p w:rsidR="00C71BA5" w:rsidRPr="007D34C8" w:rsidRDefault="00C71BA5" w:rsidP="0025294B">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ΚΡΕΟΠΩΛΕΙΟΥ (CPV: 15119000-5)</w:t>
            </w:r>
          </w:p>
          <w:p w:rsidR="00C71BA5" w:rsidRPr="007D34C8" w:rsidRDefault="00C71BA5" w:rsidP="0025294B">
            <w:pPr>
              <w:pStyle w:val="TableContents"/>
              <w:jc w:val="both"/>
              <w:rPr>
                <w:rFonts w:asciiTheme="minorHAnsi" w:hAnsiTheme="minorHAnsi" w:cstheme="minorHAnsi"/>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Default="00C71BA5" w:rsidP="0025294B">
            <w:pPr>
              <w:jc w:val="center"/>
              <w:rPr>
                <w:rFonts w:ascii="Calibri" w:hAnsi="Calibri" w:cs="Calibri"/>
                <w:color w:val="000000"/>
              </w:rPr>
            </w:pPr>
            <w:r>
              <w:rPr>
                <w:rFonts w:ascii="Calibri" w:hAnsi="Calibri" w:cs="Calibri"/>
                <w:color w:val="000000"/>
              </w:rPr>
              <w:t>96.503,00</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2</w:t>
            </w:r>
          </w:p>
          <w:p w:rsidR="00C71BA5" w:rsidRPr="007D34C8" w:rsidRDefault="00C71BA5" w:rsidP="0025294B">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ΠΑΝΤΟΠΩΛΕΙΟΥ (CPV: 15800000-6)</w:t>
            </w: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Default="00C71BA5" w:rsidP="0025294B">
            <w:pPr>
              <w:jc w:val="center"/>
              <w:rPr>
                <w:rFonts w:ascii="Calibri" w:hAnsi="Calibri" w:cs="Calibri"/>
                <w:color w:val="000000"/>
              </w:rPr>
            </w:pPr>
            <w:r>
              <w:rPr>
                <w:rFonts w:ascii="Calibri" w:hAnsi="Calibri" w:cs="Calibri"/>
                <w:color w:val="000000"/>
              </w:rPr>
              <w:t>289.084,50</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3</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ΓΑΛΑΚΤΟΚΟΜΙΚΑ ΠΡΟΙΟΝΤΑ (CPV:15500000-3)</w:t>
            </w:r>
          </w:p>
          <w:p w:rsidR="00C71BA5" w:rsidRPr="007D34C8" w:rsidRDefault="00C71BA5" w:rsidP="0025294B">
            <w:pPr>
              <w:pStyle w:val="TableContents"/>
              <w:jc w:val="both"/>
              <w:rPr>
                <w:rFonts w:asciiTheme="minorHAnsi" w:hAnsiTheme="minorHAnsi" w:cstheme="minorHAnsi"/>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Default="00C71BA5" w:rsidP="0025294B">
            <w:pPr>
              <w:jc w:val="center"/>
              <w:rPr>
                <w:rFonts w:ascii="Calibri" w:hAnsi="Calibri" w:cs="Calibri"/>
                <w:color w:val="000000"/>
              </w:rPr>
            </w:pPr>
            <w:r>
              <w:rPr>
                <w:rFonts w:ascii="Calibri" w:hAnsi="Calibri" w:cs="Calibri"/>
                <w:color w:val="000000"/>
              </w:rPr>
              <w:t>339.658,00</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4</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ΚΑΤΕΨΥΓΜΕΝΑ ΨΑΡΙΑ (CPV: 15220000-6)</w:t>
            </w:r>
          </w:p>
          <w:p w:rsidR="00C71BA5" w:rsidRPr="007D34C8" w:rsidRDefault="00C71BA5" w:rsidP="0025294B">
            <w:pPr>
              <w:pStyle w:val="TableContents"/>
              <w:jc w:val="both"/>
              <w:rPr>
                <w:rFonts w:asciiTheme="minorHAnsi" w:hAnsiTheme="minorHAnsi" w:cstheme="minorHAnsi"/>
                <w:sz w:val="24"/>
                <w:szCs w:val="24"/>
              </w:rPr>
            </w:pPr>
          </w:p>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KATEΨΥΓΜΕΝΑ ΛΑΧΑΝΙΚΑ (CPV: 15331170-9)</w:t>
            </w: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Default="00C71BA5" w:rsidP="0025294B">
            <w:pPr>
              <w:jc w:val="center"/>
              <w:rPr>
                <w:rFonts w:ascii="Calibri" w:hAnsi="Calibri" w:cs="Calibri"/>
                <w:color w:val="000000"/>
              </w:rPr>
            </w:pPr>
            <w:r>
              <w:rPr>
                <w:rFonts w:ascii="Calibri" w:hAnsi="Calibri" w:cs="Calibri"/>
                <w:color w:val="000000"/>
              </w:rPr>
              <w:t>51.723,00</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5</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ΟΠΩΡΟΠΩΛΕΙΟΥ (CPV: 03221200-8)</w:t>
            </w:r>
          </w:p>
          <w:p w:rsidR="00C71BA5" w:rsidRPr="007D34C8" w:rsidRDefault="00C71BA5" w:rsidP="0025294B">
            <w:pPr>
              <w:pStyle w:val="TableContents"/>
              <w:jc w:val="both"/>
              <w:rPr>
                <w:rFonts w:asciiTheme="minorHAnsi" w:hAnsiTheme="minorHAnsi" w:cstheme="minorHAnsi"/>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Default="00C71BA5" w:rsidP="0025294B">
            <w:pPr>
              <w:jc w:val="center"/>
              <w:rPr>
                <w:rFonts w:ascii="Calibri" w:hAnsi="Calibri" w:cs="Calibri"/>
                <w:color w:val="000000"/>
              </w:rPr>
            </w:pPr>
            <w:r>
              <w:rPr>
                <w:rFonts w:ascii="Calibri" w:hAnsi="Calibri" w:cs="Calibri"/>
                <w:color w:val="000000"/>
              </w:rPr>
              <w:t>36.276,55</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6</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ΑΡΤΟΠΟΙΕΙΟΥ (CPV:15810000-9)</w:t>
            </w:r>
          </w:p>
          <w:p w:rsidR="00C71BA5" w:rsidRPr="007D34C8" w:rsidRDefault="00C71BA5" w:rsidP="0025294B">
            <w:pPr>
              <w:pStyle w:val="TableContents"/>
              <w:jc w:val="both"/>
              <w:rPr>
                <w:rFonts w:asciiTheme="minorHAnsi" w:hAnsiTheme="minorHAnsi" w:cstheme="minorHAnsi"/>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71BA5" w:rsidRDefault="00C71BA5" w:rsidP="0025294B">
            <w:pPr>
              <w:jc w:val="center"/>
              <w:rPr>
                <w:rFonts w:ascii="Calibri" w:hAnsi="Calibri" w:cs="Calibri"/>
                <w:color w:val="000000"/>
              </w:rPr>
            </w:pPr>
            <w:r>
              <w:rPr>
                <w:rFonts w:ascii="Calibri" w:hAnsi="Calibri" w:cs="Calibri"/>
                <w:color w:val="000000"/>
              </w:rPr>
              <w:lastRenderedPageBreak/>
              <w:t>31.050,00</w:t>
            </w:r>
          </w:p>
        </w:tc>
      </w:tr>
      <w:tr w:rsidR="00C71BA5" w:rsidRPr="007D34C8" w:rsidTr="0025294B">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25294B">
            <w:pPr>
              <w:pStyle w:val="TableContents"/>
              <w:jc w:val="both"/>
              <w:rPr>
                <w:rFonts w:asciiTheme="minorHAnsi" w:hAnsiTheme="minorHAnsi" w:cstheme="minorHAnsi"/>
                <w:sz w:val="24"/>
                <w:szCs w:val="24"/>
              </w:rPr>
            </w:pPr>
          </w:p>
          <w:p w:rsidR="00C71BA5" w:rsidRPr="007D34C8" w:rsidRDefault="00C71BA5" w:rsidP="0025294B">
            <w:pPr>
              <w:pStyle w:val="TableContents"/>
              <w:jc w:val="both"/>
              <w:rPr>
                <w:rFonts w:asciiTheme="minorHAnsi" w:hAnsiTheme="minorHAnsi" w:cstheme="minorHAnsi"/>
                <w:b/>
                <w:sz w:val="24"/>
                <w:szCs w:val="24"/>
              </w:rPr>
            </w:pPr>
            <w:r w:rsidRPr="007D34C8">
              <w:rPr>
                <w:rFonts w:asciiTheme="minorHAnsi" w:hAnsiTheme="minorHAnsi" w:cstheme="minorHAnsi"/>
                <w:b/>
                <w:sz w:val="24"/>
                <w:szCs w:val="24"/>
              </w:rPr>
              <w:t>ΣΥΝΟΛΟ</w:t>
            </w:r>
          </w:p>
        </w:tc>
        <w:tc>
          <w:tcPr>
            <w:tcW w:w="2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bottom"/>
          </w:tcPr>
          <w:p w:rsidR="00C71BA5" w:rsidRPr="00E32A63" w:rsidRDefault="00C71BA5" w:rsidP="0025294B">
            <w:pPr>
              <w:pStyle w:val="Standard"/>
              <w:jc w:val="center"/>
              <w:rPr>
                <w:rFonts w:asciiTheme="minorHAnsi" w:hAnsiTheme="minorHAnsi" w:cstheme="minorHAnsi"/>
                <w:color w:val="000000"/>
                <w:sz w:val="24"/>
                <w:szCs w:val="24"/>
              </w:rPr>
            </w:pPr>
            <w:r w:rsidRPr="00E32A63">
              <w:rPr>
                <w:rFonts w:asciiTheme="minorHAnsi" w:hAnsiTheme="minorHAnsi" w:cstheme="minorHAnsi"/>
                <w:color w:val="000000"/>
                <w:sz w:val="24"/>
                <w:szCs w:val="24"/>
              </w:rPr>
              <w:t>844.295,05</w:t>
            </w:r>
          </w:p>
        </w:tc>
      </w:tr>
    </w:tbl>
    <w:p w:rsidR="00B7340A" w:rsidRPr="001A26E3" w:rsidRDefault="00B7340A" w:rsidP="00171AE9">
      <w:pPr>
        <w:pStyle w:val="Standard"/>
        <w:spacing w:line="360" w:lineRule="auto"/>
        <w:jc w:val="both"/>
        <w:rPr>
          <w:rFonts w:asciiTheme="minorHAnsi" w:hAnsiTheme="minorHAnsi" w:cstheme="minorHAnsi"/>
          <w:b/>
          <w:sz w:val="24"/>
          <w:szCs w:val="24"/>
        </w:rPr>
      </w:pPr>
    </w:p>
    <w:p w:rsidR="004F1C26" w:rsidRPr="001A26E3" w:rsidRDefault="004F1C26"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4.ΕΚΤΙΜΩΜΕΝΗ ΑΞΙΑ ΣΥΜΒΑΣΗΣ -ΠΗΓΗ ΧΡΗΜΑΤΟΔΟΤΗΣΗΣ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Η δαπάνη της προμήθειας, ενδεικτικού προϋπολογισμού  </w:t>
      </w:r>
      <w:r w:rsidR="00F56F9A" w:rsidRPr="00F56F9A">
        <w:rPr>
          <w:rFonts w:asciiTheme="minorHAnsi" w:hAnsiTheme="minorHAnsi" w:cstheme="minorHAnsi"/>
          <w:b/>
          <w:sz w:val="24"/>
          <w:szCs w:val="24"/>
        </w:rPr>
        <w:t xml:space="preserve">954.147,46 </w:t>
      </w:r>
      <w:r w:rsidRPr="001A26E3">
        <w:rPr>
          <w:rFonts w:asciiTheme="minorHAnsi" w:hAnsiTheme="minorHAnsi" w:cstheme="minorHAnsi"/>
          <w:sz w:val="24"/>
          <w:szCs w:val="24"/>
        </w:rPr>
        <w:t>ευρώ συμπεριλαμβανομένου του αναλογούντος ΦΠΑ ,θα καλυφθεί από ιδίους πόρους και θα βαρύνει τους παρακάτω  κωδικούς του προϋπολογισμού του Δήμου</w:t>
      </w:r>
      <w:r w:rsidR="00DB6C0D" w:rsidRPr="001A26E3">
        <w:rPr>
          <w:rFonts w:asciiTheme="minorHAnsi" w:hAnsiTheme="minorHAnsi" w:cstheme="minorHAnsi"/>
          <w:sz w:val="24"/>
          <w:szCs w:val="24"/>
        </w:rPr>
        <w:t xml:space="preserve"> Αιγάλεω </w:t>
      </w:r>
      <w:r w:rsidRPr="001A26E3">
        <w:rPr>
          <w:rFonts w:asciiTheme="minorHAnsi" w:hAnsiTheme="minorHAnsi" w:cstheme="minorHAnsi"/>
          <w:sz w:val="24"/>
          <w:szCs w:val="24"/>
        </w:rPr>
        <w:t xml:space="preserve"> για το οικονομικό έτος 20</w:t>
      </w:r>
      <w:r w:rsidR="005E252A" w:rsidRPr="001A26E3">
        <w:rPr>
          <w:rFonts w:asciiTheme="minorHAnsi" w:hAnsiTheme="minorHAnsi" w:cstheme="minorHAnsi"/>
          <w:sz w:val="24"/>
          <w:szCs w:val="24"/>
        </w:rPr>
        <w:t xml:space="preserve">20 </w:t>
      </w:r>
      <w:r w:rsidRPr="001A26E3">
        <w:rPr>
          <w:rFonts w:asciiTheme="minorHAnsi" w:hAnsiTheme="minorHAnsi" w:cstheme="minorHAnsi"/>
          <w:sz w:val="24"/>
          <w:szCs w:val="24"/>
        </w:rPr>
        <w:t>με την αντίστοιχη πρόβλεψη για το έτος 20</w:t>
      </w:r>
      <w:r w:rsidR="005E252A" w:rsidRPr="001A26E3">
        <w:rPr>
          <w:rFonts w:asciiTheme="minorHAnsi" w:hAnsiTheme="minorHAnsi" w:cstheme="minorHAnsi"/>
          <w:sz w:val="24"/>
          <w:szCs w:val="24"/>
        </w:rPr>
        <w:t>21</w:t>
      </w:r>
      <w:r w:rsidRPr="001A26E3">
        <w:rPr>
          <w:rFonts w:asciiTheme="minorHAnsi" w:hAnsiTheme="minorHAnsi" w:cstheme="minorHAnsi"/>
          <w:sz w:val="24"/>
          <w:szCs w:val="24"/>
        </w:rPr>
        <w:t>:</w:t>
      </w:r>
    </w:p>
    <w:p w:rsidR="00B7340A"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15.6481.004 «Προμήθεια τροφίμων για το Κοινωνικό Παντοπωλείο»</w:t>
      </w:r>
    </w:p>
    <w:p w:rsidR="00B7340A"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15.6481.005  «Προμήθεια τροφίμων για τη σίτιση των φιλοξενούμενων παιδιών στους βρεφονηπιακούς και παιδικούς σταθμούς του Δήμου»</w:t>
      </w:r>
    </w:p>
    <w:p w:rsidR="00F56F9A" w:rsidRPr="00F56F9A" w:rsidRDefault="00F56F9A" w:rsidP="00F56F9A">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15.6481.006 «Προμήθεια τροφίμων για το Κοινωνικό Συσσίτιο»</w:t>
      </w:r>
    </w:p>
    <w:p w:rsidR="00EE5D13"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15.6063.010, «Προμήθεια γάλακτος»</w:t>
      </w:r>
    </w:p>
    <w:p w:rsidR="00EE5D13"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20.6063.010, «Προμήθεια γάλακτος για το μόνιμο και τους υπαλλήλους αορίστου χρόνου»</w:t>
      </w:r>
    </w:p>
    <w:p w:rsidR="00EE5D13"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30.6063.010, «Προμήθεια γάλακτος για το μόνιμο και τους υπαλλήλους αορίστου χρόνου»</w:t>
      </w:r>
    </w:p>
    <w:p w:rsidR="00EE5D13" w:rsidRPr="00F56F9A" w:rsidRDefault="005849F0" w:rsidP="00171AE9">
      <w:pPr>
        <w:pStyle w:val="Standard"/>
        <w:numPr>
          <w:ilvl w:val="0"/>
          <w:numId w:val="6"/>
        </w:numPr>
        <w:spacing w:line="360" w:lineRule="auto"/>
        <w:jc w:val="both"/>
        <w:rPr>
          <w:rFonts w:asciiTheme="minorHAnsi" w:hAnsiTheme="minorHAnsi" w:cstheme="minorHAnsi"/>
          <w:sz w:val="24"/>
          <w:szCs w:val="24"/>
        </w:rPr>
      </w:pPr>
      <w:r w:rsidRPr="00F56F9A">
        <w:rPr>
          <w:rFonts w:asciiTheme="minorHAnsi" w:hAnsiTheme="minorHAnsi" w:cstheme="minorHAnsi"/>
          <w:sz w:val="24"/>
          <w:szCs w:val="24"/>
        </w:rPr>
        <w:t>Κ.Α. 35.6063.010, «Προμήθεια γάλακτος».</w:t>
      </w:r>
    </w:p>
    <w:p w:rsidR="00DB6C0D" w:rsidRPr="001A26E3" w:rsidRDefault="00DB6C0D" w:rsidP="00171AE9">
      <w:pPr>
        <w:pStyle w:val="Standard"/>
        <w:spacing w:line="360" w:lineRule="auto"/>
        <w:ind w:left="360"/>
        <w:jc w:val="both"/>
        <w:rPr>
          <w:rFonts w:asciiTheme="minorHAnsi" w:hAnsiTheme="minorHAnsi" w:cstheme="minorHAnsi"/>
          <w:sz w:val="24"/>
          <w:szCs w:val="24"/>
        </w:rPr>
      </w:pPr>
      <w:r w:rsidRPr="001A26E3">
        <w:rPr>
          <w:rFonts w:asciiTheme="minorHAnsi" w:hAnsiTheme="minorHAnsi" w:cstheme="minorHAnsi"/>
          <w:sz w:val="24"/>
          <w:szCs w:val="24"/>
        </w:rPr>
        <w:t xml:space="preserve">Για   τα Ν.Π.Δ.Δ  </w:t>
      </w:r>
      <w:r w:rsidR="007C52E4" w:rsidRPr="001A26E3">
        <w:rPr>
          <w:rFonts w:asciiTheme="minorHAnsi" w:hAnsiTheme="minorHAnsi" w:cstheme="minorHAnsi"/>
          <w:sz w:val="24"/>
          <w:szCs w:val="24"/>
        </w:rPr>
        <w:t xml:space="preserve">. Π/θμιας και Δ/θμιας </w:t>
      </w:r>
      <w:r w:rsidRPr="001A26E3">
        <w:rPr>
          <w:rFonts w:asciiTheme="minorHAnsi" w:hAnsiTheme="minorHAnsi" w:cstheme="minorHAnsi"/>
          <w:sz w:val="24"/>
          <w:szCs w:val="24"/>
        </w:rPr>
        <w:t>Εκπαίδευσης   η δαπάνη θα βαρύνει ίδιους πόρους του οικονομικού έτους 20</w:t>
      </w:r>
      <w:r w:rsidR="005E252A" w:rsidRPr="001A26E3">
        <w:rPr>
          <w:rFonts w:asciiTheme="minorHAnsi" w:hAnsiTheme="minorHAnsi" w:cstheme="minorHAnsi"/>
          <w:sz w:val="24"/>
          <w:szCs w:val="24"/>
        </w:rPr>
        <w:t>20</w:t>
      </w:r>
      <w:r w:rsidRPr="001A26E3">
        <w:rPr>
          <w:rFonts w:asciiTheme="minorHAnsi" w:hAnsiTheme="minorHAnsi" w:cstheme="minorHAnsi"/>
          <w:sz w:val="24"/>
          <w:szCs w:val="24"/>
        </w:rPr>
        <w:t xml:space="preserve"> με την  αντίστοιχη πρόβλεψη για το έτος 20</w:t>
      </w:r>
      <w:r w:rsidR="005E252A" w:rsidRPr="001A26E3">
        <w:rPr>
          <w:rFonts w:asciiTheme="minorHAnsi" w:hAnsiTheme="minorHAnsi" w:cstheme="minorHAnsi"/>
          <w:sz w:val="24"/>
          <w:szCs w:val="24"/>
        </w:rPr>
        <w:t>21</w:t>
      </w:r>
    </w:p>
    <w:p w:rsidR="004F1C26" w:rsidRPr="001A26E3" w:rsidRDefault="004F1C26" w:rsidP="00171AE9">
      <w:pPr>
        <w:pStyle w:val="Standard"/>
        <w:spacing w:line="360" w:lineRule="auto"/>
        <w:jc w:val="both"/>
        <w:rPr>
          <w:rFonts w:asciiTheme="minorHAnsi" w:hAnsiTheme="minorHAnsi" w:cstheme="minorHAnsi"/>
          <w:sz w:val="24"/>
          <w:szCs w:val="24"/>
        </w:rPr>
      </w:pPr>
    </w:p>
    <w:p w:rsidR="004F1C26" w:rsidRPr="001A26E3" w:rsidRDefault="004F1C26"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5.ΔΙΑΔΙΚΑΣΙΑ ΑΝΑΘΕΣΗΣ</w:t>
      </w:r>
    </w:p>
    <w:p w:rsidR="004F1C26" w:rsidRPr="001A26E3" w:rsidRDefault="004F1C26" w:rsidP="00171AE9">
      <w:pPr>
        <w:spacing w:after="124" w:line="367" w:lineRule="auto"/>
        <w:ind w:left="355" w:right="95"/>
        <w:jc w:val="both"/>
        <w:rPr>
          <w:rFonts w:asciiTheme="minorHAnsi" w:hAnsiTheme="minorHAnsi" w:cstheme="minorHAnsi"/>
        </w:rPr>
      </w:pPr>
      <w:r w:rsidRPr="001A26E3">
        <w:rPr>
          <w:rFonts w:asciiTheme="minorHAnsi" w:hAnsiTheme="minorHAnsi" w:cstheme="minorHAnsi"/>
        </w:rPr>
        <w:t xml:space="preserve">Ο διαγωνισμός θα είναι Διεθνής Ανοικτός Μειοδοτικός Διαγωνισμός, μέσω της ηλεκτρονικής πλατφόρμας του Ε.Σ.Η.Δ.Η.Σ.  </w:t>
      </w:r>
    </w:p>
    <w:p w:rsidR="004F1C26" w:rsidRPr="001A26E3" w:rsidRDefault="004F1C26" w:rsidP="00171AE9">
      <w:pPr>
        <w:pStyle w:val="Standard"/>
        <w:numPr>
          <w:ilvl w:val="0"/>
          <w:numId w:val="3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ΚΡΙΤΗΡΙΑ ΑΝΑΘΕΣΗΣ</w:t>
      </w:r>
    </w:p>
    <w:p w:rsidR="004F1C26" w:rsidRPr="001A26E3" w:rsidRDefault="004F1C26"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κατακύρωση της προμήθειας θα γίνει : α) για την ομάδα 2 (εκτός από το ελαιόλαδο και τα αυγά) , την ομάδα 3 και 6 , με την πλέον συμφέρουσα από οικονομική άποψη προσφορά μόνο βάσει τιμής (χαμηλότερη τιμή)για το σύνολο των ειδών της κάθε ομάδας, στις τιμές μελέτης.</w:t>
      </w:r>
    </w:p>
    <w:p w:rsidR="004F1C26" w:rsidRPr="001A26E3" w:rsidRDefault="004F1C26"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β) για τις ομάδες 1 , από την ομάδα 2 ( μόνο το ελαιόλαδο και τα αυγά) , την ομάδα 4 και 5 ,το μεγαλύτερο ενιαίο ποσοστό έκπτωσης, σε ακέραιες μονάδες, επί τις εκατό (%) στη </w:t>
      </w:r>
      <w:r w:rsidRPr="001A26E3">
        <w:rPr>
          <w:rFonts w:asciiTheme="minorHAnsi" w:hAnsiTheme="minorHAnsi" w:cstheme="minorHAnsi"/>
          <w:sz w:val="24"/>
          <w:szCs w:val="24"/>
        </w:rPr>
        <w:lastRenderedPageBreak/>
        <w:t xml:space="preserve">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w:t>
      </w:r>
      <w:r w:rsidRPr="001A26E3">
        <w:rPr>
          <w:rStyle w:val="fontstyle21"/>
          <w:rFonts w:asciiTheme="minorHAnsi" w:hAnsiTheme="minorHAnsi" w:cstheme="minorHAnsi"/>
          <w:sz w:val="24"/>
          <w:szCs w:val="24"/>
        </w:rPr>
        <w:t>Δ/νσης Ανάπτυξης</w:t>
      </w:r>
      <w:r w:rsidRPr="001A26E3">
        <w:rPr>
          <w:rFonts w:asciiTheme="minorHAnsi" w:hAnsiTheme="minorHAnsi" w:cstheme="minorHAnsi"/>
          <w:sz w:val="24"/>
          <w:szCs w:val="24"/>
        </w:rPr>
        <w:t xml:space="preserve"> της Περιφέρειας  Αττικής, σύμφωνα με τις διατάξεις του άρθρου 13 του Ν.3438/2006.</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Ο κάθε ενδιαφερόμενος προμηθευτής έχει δικαίωμα να υποβάλλει μια ενιαία προσφορά που θα αφορά είτε το σύνολο των ομάδων ,είτε μερικές από αυτές, είτε μία από </w:t>
      </w:r>
      <w:r w:rsidR="004F1C26" w:rsidRPr="00A82BC0">
        <w:rPr>
          <w:rFonts w:asciiTheme="minorHAnsi" w:hAnsiTheme="minorHAnsi" w:cstheme="minorHAnsi"/>
          <w:sz w:val="24"/>
          <w:szCs w:val="24"/>
        </w:rPr>
        <w:t>όλες αλλά αποκλειστικά για το σύνολο των ειδών που συμπεριλαμβάνονται σε κάθε ομάδα</w:t>
      </w:r>
      <w:r w:rsidRPr="00A82BC0">
        <w:rPr>
          <w:rFonts w:asciiTheme="minorHAnsi" w:hAnsiTheme="minorHAnsi" w:cstheme="minorHAnsi"/>
          <w:sz w:val="24"/>
          <w:szCs w:val="24"/>
        </w:rPr>
        <w:t>.</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Η ανάθεση θα γίνει με απόφαση της Οικονομικής Επιτροπής στον μειοδότη, δηλαδή στον υποψήφιο που θα προσφέρει τη μεγαλύτερη έκπτωση ή τη χαμηλότερη τιμή, όπως  αυτή ορίζεται παραπάνω, ανά ομάδα και  θα συναφθούν ξεχωριστές συμβάσεις με κάθε </w:t>
      </w:r>
      <w:r w:rsidR="00DB6C0D" w:rsidRPr="001A26E3">
        <w:rPr>
          <w:rFonts w:asciiTheme="minorHAnsi" w:hAnsiTheme="minorHAnsi" w:cstheme="minorHAnsi"/>
          <w:sz w:val="24"/>
          <w:szCs w:val="24"/>
        </w:rPr>
        <w:t>Υπηρεσία</w:t>
      </w:r>
      <w:r w:rsidRPr="001A26E3">
        <w:rPr>
          <w:rFonts w:asciiTheme="minorHAnsi" w:hAnsiTheme="minorHAnsi" w:cstheme="minorHAnsi"/>
          <w:sz w:val="24"/>
          <w:szCs w:val="24"/>
        </w:rPr>
        <w:t>.</w:t>
      </w:r>
      <w:r w:rsidR="00A6690A" w:rsidRPr="001A26E3">
        <w:rPr>
          <w:rFonts w:asciiTheme="minorHAnsi" w:hAnsiTheme="minorHAnsi" w:cstheme="minorHAnsi"/>
          <w:sz w:val="24"/>
          <w:szCs w:val="24"/>
        </w:rPr>
        <w:t xml:space="preserve"> </w:t>
      </w:r>
      <w:r w:rsidR="00A6690A" w:rsidRPr="00A82BC0">
        <w:rPr>
          <w:rFonts w:asciiTheme="minorHAnsi" w:hAnsiTheme="minorHAnsi" w:cstheme="minorHAnsi"/>
          <w:sz w:val="24"/>
          <w:szCs w:val="24"/>
        </w:rPr>
        <w:t>Ο χρόνος εκτέλεσης της προμήθειας ορίζεται για το διάστημα  από  την  υπογραφή  της  σύμβασης  και  για ενάμιση (1,5)  έτος,  με  τη  δυνατότητα  παράτασης  σε  περίπτωση  που  δεν  έχει  ολοκληρωθεί  η  διαδικασία  ανάδειξης  νέου  προμηθευτή</w:t>
      </w:r>
      <w:r w:rsidR="00A82BC0">
        <w:rPr>
          <w:rFonts w:asciiTheme="minorHAnsi" w:hAnsiTheme="minorHAnsi" w:cstheme="minorHAnsi"/>
          <w:sz w:val="24"/>
          <w:szCs w:val="24"/>
        </w:rPr>
        <w:t>.</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Οι  Συντάξαντες                                                         Οι  Προϊσταμένες  των Δ/νσεων</w:t>
      </w:r>
    </w:p>
    <w:p w:rsidR="00B7340A" w:rsidRPr="001A26E3" w:rsidRDefault="00B7340A"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Kαρούτα Αθανασία                                                          Κουτσογιάννη Σταυρούλα</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FC3EDA"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Δαγαλάκη Φρατζέσκα</w:t>
      </w:r>
      <w:r w:rsidR="005849F0" w:rsidRPr="001A26E3">
        <w:rPr>
          <w:rFonts w:asciiTheme="minorHAnsi" w:hAnsiTheme="minorHAnsi" w:cstheme="minorHAnsi"/>
          <w:sz w:val="24"/>
          <w:szCs w:val="24"/>
        </w:rPr>
        <w:t xml:space="preserve">                                                        Σαμαρά Κυπαρισσένια</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Κωνσταντακόπουλος Αναστάσιος</w:t>
      </w:r>
      <w:r w:rsidRPr="001A26E3">
        <w:rPr>
          <w:rFonts w:asciiTheme="minorHAnsi" w:hAnsiTheme="minorHAnsi" w:cstheme="minorHAnsi"/>
          <w:sz w:val="24"/>
          <w:szCs w:val="24"/>
        </w:rPr>
        <w:tab/>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163343" w:rsidRPr="001A26E3" w:rsidRDefault="00163343" w:rsidP="00171AE9">
      <w:pPr>
        <w:pStyle w:val="Standard"/>
        <w:spacing w:line="360" w:lineRule="auto"/>
        <w:jc w:val="both"/>
        <w:rPr>
          <w:rFonts w:asciiTheme="minorHAnsi" w:hAnsiTheme="minorHAnsi" w:cstheme="minorHAnsi"/>
          <w:sz w:val="24"/>
          <w:szCs w:val="24"/>
        </w:rPr>
      </w:pPr>
    </w:p>
    <w:p w:rsidR="00163343" w:rsidRDefault="00163343" w:rsidP="00171AE9">
      <w:pPr>
        <w:pStyle w:val="Standard"/>
        <w:spacing w:line="360" w:lineRule="auto"/>
        <w:jc w:val="both"/>
        <w:rPr>
          <w:rFonts w:asciiTheme="minorHAnsi" w:hAnsiTheme="minorHAnsi" w:cstheme="minorHAnsi"/>
          <w:sz w:val="24"/>
          <w:szCs w:val="24"/>
        </w:rPr>
      </w:pPr>
    </w:p>
    <w:p w:rsidR="00A82BC0" w:rsidRDefault="00A82BC0" w:rsidP="00171AE9">
      <w:pPr>
        <w:pStyle w:val="Standard"/>
        <w:spacing w:line="360" w:lineRule="auto"/>
        <w:jc w:val="both"/>
        <w:rPr>
          <w:rFonts w:asciiTheme="minorHAnsi" w:hAnsiTheme="minorHAnsi" w:cstheme="minorHAnsi"/>
          <w:sz w:val="24"/>
          <w:szCs w:val="24"/>
        </w:rPr>
      </w:pPr>
    </w:p>
    <w:p w:rsidR="00A82BC0" w:rsidRDefault="00A82BC0" w:rsidP="00171AE9">
      <w:pPr>
        <w:pStyle w:val="Standard"/>
        <w:spacing w:line="360" w:lineRule="auto"/>
        <w:jc w:val="both"/>
        <w:rPr>
          <w:rFonts w:asciiTheme="minorHAnsi" w:hAnsiTheme="minorHAnsi" w:cstheme="minorHAnsi"/>
          <w:sz w:val="24"/>
          <w:szCs w:val="24"/>
        </w:rPr>
      </w:pPr>
    </w:p>
    <w:p w:rsidR="00A82BC0" w:rsidRPr="001A26E3" w:rsidRDefault="00A82BC0"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lang w:eastAsia="el-GR"/>
        </w:rPr>
      </w:pPr>
    </w:p>
    <w:p w:rsidR="00B7340A" w:rsidRPr="001A26E3" w:rsidRDefault="005849F0" w:rsidP="00171AE9">
      <w:pPr>
        <w:pStyle w:val="Standard"/>
        <w:tabs>
          <w:tab w:val="left" w:pos="6360"/>
        </w:tabs>
        <w:ind w:left="-142"/>
        <w:jc w:val="both"/>
        <w:rPr>
          <w:rFonts w:asciiTheme="minorHAnsi" w:hAnsiTheme="minorHAnsi" w:cstheme="minorHAnsi"/>
          <w:sz w:val="24"/>
          <w:szCs w:val="24"/>
        </w:rPr>
      </w:pPr>
      <w:r w:rsidRPr="001A26E3">
        <w:rPr>
          <w:rFonts w:asciiTheme="minorHAnsi" w:hAnsiTheme="minorHAnsi" w:cstheme="minorHAnsi"/>
          <w:b/>
          <w:noProof/>
          <w:sz w:val="24"/>
          <w:szCs w:val="24"/>
          <w:lang w:val="en-US" w:eastAsia="en-US"/>
        </w:rPr>
        <w:lastRenderedPageBreak/>
        <w:drawing>
          <wp:inline distT="0" distB="0" distL="0" distR="0">
            <wp:extent cx="894356" cy="745949"/>
            <wp:effectExtent l="0" t="0" r="994" b="0"/>
            <wp:docPr id="2" name="Εικόνα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94356" cy="745949"/>
                    </a:xfrm>
                    <a:prstGeom prst="rect">
                      <a:avLst/>
                    </a:prstGeom>
                    <a:noFill/>
                    <a:ln>
                      <a:noFill/>
                      <a:prstDash/>
                    </a:ln>
                  </pic:spPr>
                </pic:pic>
              </a:graphicData>
            </a:graphic>
          </wp:inline>
        </w:drawing>
      </w:r>
    </w:p>
    <w:p w:rsidR="004649E3" w:rsidRPr="001A26E3" w:rsidRDefault="004649E3" w:rsidP="00171AE9">
      <w:pPr>
        <w:pStyle w:val="Standard"/>
        <w:tabs>
          <w:tab w:val="left" w:pos="6360"/>
        </w:tabs>
        <w:ind w:left="-142"/>
        <w:jc w:val="both"/>
        <w:rPr>
          <w:rFonts w:asciiTheme="minorHAnsi" w:hAnsiTheme="minorHAnsi" w:cstheme="minorHAnsi"/>
          <w:sz w:val="24"/>
          <w:szCs w:val="24"/>
        </w:rPr>
      </w:pPr>
    </w:p>
    <w:tbl>
      <w:tblPr>
        <w:tblW w:w="9014" w:type="dxa"/>
        <w:tblInd w:w="-225" w:type="dxa"/>
        <w:tblLayout w:type="fixed"/>
        <w:tblCellMar>
          <w:left w:w="10" w:type="dxa"/>
          <w:right w:w="10" w:type="dxa"/>
        </w:tblCellMar>
        <w:tblLook w:val="0000"/>
      </w:tblPr>
      <w:tblGrid>
        <w:gridCol w:w="4545"/>
        <w:gridCol w:w="4469"/>
      </w:tblGrid>
      <w:tr w:rsidR="004649E3" w:rsidRPr="001A26E3" w:rsidTr="002C105C">
        <w:trPr>
          <w:trHeight w:val="2550"/>
        </w:trPr>
        <w:tc>
          <w:tcPr>
            <w:tcW w:w="4545" w:type="dxa"/>
            <w:shd w:val="clear" w:color="auto" w:fill="auto"/>
            <w:tcMar>
              <w:top w:w="55" w:type="dxa"/>
              <w:left w:w="55" w:type="dxa"/>
              <w:bottom w:w="55" w:type="dxa"/>
              <w:right w:w="55" w:type="dxa"/>
            </w:tcMar>
          </w:tcPr>
          <w:p w:rsidR="004649E3" w:rsidRPr="001A26E3" w:rsidRDefault="004649E3" w:rsidP="00171AE9">
            <w:pPr>
              <w:pStyle w:val="a6"/>
              <w:jc w:val="both"/>
              <w:rPr>
                <w:rFonts w:asciiTheme="minorHAnsi" w:hAnsiTheme="minorHAnsi" w:cstheme="minorHAnsi"/>
                <w:b w:val="0"/>
                <w:szCs w:val="24"/>
              </w:rPr>
            </w:pPr>
            <w:r w:rsidRPr="001A26E3">
              <w:rPr>
                <w:rFonts w:asciiTheme="minorHAnsi" w:hAnsiTheme="minorHAnsi" w:cstheme="minorHAnsi"/>
                <w:b w:val="0"/>
                <w:szCs w:val="24"/>
              </w:rPr>
              <w:t>ΕΛΛΗΝΙΚΗ ΔΗΜΟΚΡΑΤΙΑ</w:t>
            </w:r>
          </w:p>
          <w:p w:rsidR="004649E3" w:rsidRPr="001A26E3" w:rsidRDefault="004649E3"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ΝΟΜΟΣ ΑΤΤΙΚΗΣ</w:t>
            </w:r>
          </w:p>
          <w:p w:rsidR="004649E3" w:rsidRPr="001A26E3" w:rsidRDefault="004649E3"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ΔΗΜΟΣ ΑΙΓΑΛΕΩ</w:t>
            </w:r>
          </w:p>
          <w:p w:rsidR="004649E3" w:rsidRPr="001A26E3" w:rsidRDefault="004649E3"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Παιδικών Σταθμών</w:t>
            </w:r>
          </w:p>
          <w:p w:rsidR="004649E3" w:rsidRPr="001A26E3" w:rsidRDefault="004649E3"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Κοινωνικής  Προστασίας</w:t>
            </w:r>
          </w:p>
          <w:p w:rsidR="004649E3" w:rsidRPr="001A26E3" w:rsidRDefault="004649E3" w:rsidP="00171AE9">
            <w:pPr>
              <w:pStyle w:val="Standard"/>
              <w:jc w:val="both"/>
              <w:rPr>
                <w:rFonts w:asciiTheme="minorHAnsi" w:hAnsiTheme="minorHAnsi" w:cstheme="minorHAnsi"/>
                <w:sz w:val="24"/>
                <w:szCs w:val="24"/>
              </w:rPr>
            </w:pPr>
          </w:p>
        </w:tc>
        <w:tc>
          <w:tcPr>
            <w:tcW w:w="4469" w:type="dxa"/>
            <w:shd w:val="clear" w:color="auto" w:fill="auto"/>
            <w:tcMar>
              <w:top w:w="55" w:type="dxa"/>
              <w:left w:w="55" w:type="dxa"/>
              <w:bottom w:w="55" w:type="dxa"/>
              <w:right w:w="55" w:type="dxa"/>
            </w:tcMar>
          </w:tcPr>
          <w:p w:rsidR="004649E3" w:rsidRPr="004157A9" w:rsidRDefault="004649E3" w:rsidP="00171AE9">
            <w:pPr>
              <w:pStyle w:val="a6"/>
              <w:jc w:val="both"/>
              <w:rPr>
                <w:rFonts w:asciiTheme="minorHAnsi" w:hAnsiTheme="minorHAnsi" w:cstheme="minorHAnsi"/>
                <w:sz w:val="22"/>
                <w:szCs w:val="22"/>
              </w:rPr>
            </w:pPr>
            <w:r w:rsidRPr="004157A9">
              <w:rPr>
                <w:rFonts w:asciiTheme="minorHAnsi" w:hAnsiTheme="minorHAnsi" w:cstheme="minorHAnsi"/>
                <w:sz w:val="22"/>
                <w:szCs w:val="22"/>
              </w:rPr>
              <w:t xml:space="preserve">Αιγάλεω:  </w:t>
            </w:r>
            <w:r w:rsidR="004157A9" w:rsidRPr="004157A9">
              <w:rPr>
                <w:rFonts w:asciiTheme="minorHAnsi" w:hAnsiTheme="minorHAnsi" w:cstheme="minorHAnsi"/>
                <w:sz w:val="22"/>
                <w:szCs w:val="22"/>
              </w:rPr>
              <w:t>05/03/2020</w:t>
            </w:r>
            <w:r w:rsidRPr="004157A9">
              <w:rPr>
                <w:rFonts w:asciiTheme="minorHAnsi" w:hAnsiTheme="minorHAnsi" w:cstheme="minorHAnsi"/>
                <w:sz w:val="22"/>
                <w:szCs w:val="22"/>
              </w:rPr>
              <w:t xml:space="preserve"> </w:t>
            </w:r>
          </w:p>
          <w:p w:rsidR="004649E3" w:rsidRPr="004157A9" w:rsidRDefault="004649E3" w:rsidP="00171AE9">
            <w:pPr>
              <w:pStyle w:val="Standard"/>
              <w:jc w:val="both"/>
              <w:rPr>
                <w:rFonts w:asciiTheme="minorHAnsi" w:hAnsiTheme="minorHAnsi" w:cstheme="minorHAnsi"/>
                <w:b/>
                <w:sz w:val="22"/>
                <w:szCs w:val="22"/>
              </w:rPr>
            </w:pPr>
            <w:r w:rsidRPr="004157A9">
              <w:rPr>
                <w:rFonts w:asciiTheme="minorHAnsi" w:hAnsiTheme="minorHAnsi" w:cstheme="minorHAnsi"/>
                <w:b/>
                <w:sz w:val="22"/>
                <w:szCs w:val="22"/>
              </w:rPr>
              <w:t>Αριθμ. Πρωτ :</w:t>
            </w:r>
            <w:r w:rsidR="004157A9" w:rsidRPr="004157A9">
              <w:rPr>
                <w:rFonts w:asciiTheme="minorHAnsi" w:hAnsiTheme="minorHAnsi" w:cstheme="minorHAnsi"/>
                <w:b/>
                <w:sz w:val="22"/>
                <w:szCs w:val="22"/>
              </w:rPr>
              <w:t>6574</w:t>
            </w:r>
          </w:p>
          <w:p w:rsidR="004649E3" w:rsidRPr="004157A9" w:rsidRDefault="004649E3" w:rsidP="00171AE9">
            <w:pPr>
              <w:pStyle w:val="a6"/>
              <w:jc w:val="both"/>
              <w:rPr>
                <w:rFonts w:asciiTheme="minorHAnsi" w:hAnsiTheme="minorHAnsi" w:cstheme="minorHAnsi"/>
                <w:sz w:val="22"/>
                <w:szCs w:val="22"/>
              </w:rPr>
            </w:pPr>
            <w:r w:rsidRPr="004157A9">
              <w:rPr>
                <w:rFonts w:asciiTheme="minorHAnsi" w:hAnsiTheme="minorHAnsi" w:cstheme="minorHAnsi"/>
                <w:sz w:val="22"/>
                <w:szCs w:val="22"/>
              </w:rPr>
              <w:t xml:space="preserve">Αριθμ. Μελέτης:  </w:t>
            </w:r>
            <w:r w:rsidR="004157A9" w:rsidRPr="004157A9">
              <w:rPr>
                <w:rFonts w:asciiTheme="minorHAnsi" w:hAnsiTheme="minorHAnsi" w:cstheme="minorHAnsi"/>
                <w:sz w:val="22"/>
                <w:szCs w:val="22"/>
              </w:rPr>
              <w:t>2</w:t>
            </w:r>
          </w:p>
          <w:p w:rsidR="00892329" w:rsidRPr="007D34C8" w:rsidRDefault="00892329" w:rsidP="00892329">
            <w:pPr>
              <w:pStyle w:val="a6"/>
              <w:jc w:val="both"/>
              <w:rPr>
                <w:rFonts w:asciiTheme="minorHAnsi" w:hAnsiTheme="minorHAnsi" w:cstheme="minorHAnsi"/>
                <w:szCs w:val="24"/>
              </w:rPr>
            </w:pPr>
            <w:r w:rsidRPr="007D34C8">
              <w:rPr>
                <w:rFonts w:asciiTheme="minorHAnsi" w:hAnsiTheme="minorHAnsi" w:cstheme="minorHAnsi"/>
                <w:b w:val="0"/>
                <w:szCs w:val="24"/>
              </w:rPr>
              <w:t>Προμήθεια τροφίμων και φρέσκου γάλακτος για  τις ανάγκες του Δήμου Αιγάλεω (Κοινωνικό Παντοπωλείο-</w:t>
            </w:r>
            <w:r w:rsidR="00A82BC0">
              <w:rPr>
                <w:rFonts w:asciiTheme="minorHAnsi" w:hAnsiTheme="minorHAnsi" w:cstheme="minorHAnsi"/>
                <w:b w:val="0"/>
                <w:szCs w:val="24"/>
              </w:rPr>
              <w:t xml:space="preserve"> Κοινωνικό Συσσίτιο </w:t>
            </w:r>
            <w:r w:rsidRPr="007D34C8">
              <w:rPr>
                <w:rFonts w:asciiTheme="minorHAnsi" w:hAnsiTheme="minorHAnsi" w:cstheme="minorHAnsi"/>
                <w:b w:val="0"/>
                <w:szCs w:val="24"/>
              </w:rPr>
              <w:t>- Βρεφονηπιακοί -Παιδικοί Σταθμοί - εργαζόμενοι του Δήμου)</w:t>
            </w:r>
            <w:r w:rsidRPr="007D34C8">
              <w:rPr>
                <w:rFonts w:asciiTheme="minorHAnsi" w:hAnsiTheme="minorHAnsi" w:cstheme="minorHAnsi"/>
                <w:szCs w:val="24"/>
              </w:rPr>
              <w:t xml:space="preserve"> </w:t>
            </w:r>
            <w:r w:rsidRPr="007D34C8">
              <w:rPr>
                <w:rFonts w:asciiTheme="minorHAnsi" w:hAnsiTheme="minorHAnsi" w:cstheme="minorHAnsi"/>
                <w:b w:val="0"/>
                <w:szCs w:val="24"/>
              </w:rPr>
              <w:t>Κ.Α 15.6481.004  - Κ.Α 15.6481.005</w:t>
            </w:r>
            <w:r>
              <w:rPr>
                <w:rFonts w:asciiTheme="minorHAnsi" w:hAnsiTheme="minorHAnsi" w:cstheme="minorHAnsi"/>
                <w:b w:val="0"/>
                <w:szCs w:val="24"/>
              </w:rPr>
              <w:t>-</w:t>
            </w:r>
            <w:r w:rsidRPr="007D34C8">
              <w:rPr>
                <w:rFonts w:asciiTheme="minorHAnsi" w:hAnsiTheme="minorHAnsi" w:cstheme="minorHAnsi"/>
                <w:b w:val="0"/>
                <w:szCs w:val="24"/>
              </w:rPr>
              <w:t xml:space="preserve"> </w:t>
            </w:r>
            <w:r>
              <w:rPr>
                <w:rFonts w:asciiTheme="minorHAnsi" w:hAnsiTheme="minorHAnsi" w:cstheme="minorHAnsi"/>
                <w:b w:val="0"/>
                <w:szCs w:val="24"/>
              </w:rPr>
              <w:t>Κ.Α 15.6481.006</w:t>
            </w:r>
            <w:r w:rsidRPr="007D34C8">
              <w:rPr>
                <w:rFonts w:asciiTheme="minorHAnsi" w:hAnsiTheme="minorHAnsi" w:cstheme="minorHAnsi"/>
                <w:b w:val="0"/>
                <w:szCs w:val="24"/>
              </w:rPr>
              <w:t xml:space="preserve">    - Κ.Α. 15.6063.010, Κ.Α. 20.6063.010, Κ.Α. 30.6063.010, Κ.Α. 35.6063.010</w:t>
            </w:r>
            <w:r w:rsidRPr="007D34C8">
              <w:rPr>
                <w:rFonts w:asciiTheme="minorHAnsi" w:hAnsiTheme="minorHAnsi" w:cstheme="minorHAnsi"/>
                <w:szCs w:val="24"/>
              </w:rPr>
              <w:t xml:space="preserve"> </w:t>
            </w:r>
          </w:p>
          <w:p w:rsidR="00892329" w:rsidRPr="007D34C8" w:rsidRDefault="00892329" w:rsidP="00892329">
            <w:pPr>
              <w:pStyle w:val="a6"/>
              <w:jc w:val="both"/>
              <w:rPr>
                <w:rFonts w:asciiTheme="minorHAnsi" w:hAnsiTheme="minorHAnsi" w:cstheme="minorHAnsi"/>
                <w:szCs w:val="24"/>
              </w:rPr>
            </w:pPr>
            <w:r w:rsidRPr="007D34C8">
              <w:rPr>
                <w:rFonts w:asciiTheme="minorHAnsi" w:hAnsiTheme="minorHAnsi" w:cstheme="minorHAnsi"/>
                <w:b w:val="0"/>
                <w:szCs w:val="24"/>
              </w:rPr>
              <w:t>και των Ν.Π.Δ.Δ. Π/θμιας και Δ/θμιας Εκπαίδευσης.</w:t>
            </w:r>
          </w:p>
          <w:p w:rsidR="004649E3" w:rsidRPr="001A26E3" w:rsidRDefault="00892329" w:rsidP="00892329">
            <w:pPr>
              <w:pStyle w:val="a6"/>
              <w:jc w:val="both"/>
              <w:rPr>
                <w:rFonts w:asciiTheme="minorHAnsi" w:hAnsiTheme="minorHAnsi" w:cstheme="minorHAnsi"/>
                <w:b w:val="0"/>
                <w:szCs w:val="24"/>
              </w:rPr>
            </w:pPr>
            <w:r w:rsidRPr="007D34C8">
              <w:rPr>
                <w:rFonts w:asciiTheme="minorHAnsi" w:hAnsiTheme="minorHAnsi" w:cstheme="minorHAnsi"/>
                <w:b w:val="0"/>
                <w:szCs w:val="24"/>
              </w:rPr>
              <w:t xml:space="preserve"> Προϋπολογισμός: </w:t>
            </w:r>
            <w:r>
              <w:rPr>
                <w:rFonts w:asciiTheme="minorHAnsi" w:hAnsiTheme="minorHAnsi" w:cstheme="minorHAnsi"/>
                <w:b w:val="0"/>
                <w:szCs w:val="24"/>
                <w:lang w:val="en-US"/>
              </w:rPr>
              <w:t>9</w:t>
            </w:r>
            <w:r>
              <w:rPr>
                <w:rFonts w:asciiTheme="minorHAnsi" w:hAnsiTheme="minorHAnsi" w:cstheme="minorHAnsi"/>
                <w:b w:val="0"/>
                <w:szCs w:val="24"/>
              </w:rPr>
              <w:t>54.147,46</w:t>
            </w:r>
            <w:r w:rsidRPr="007D34C8">
              <w:rPr>
                <w:rFonts w:asciiTheme="minorHAnsi" w:hAnsiTheme="minorHAnsi" w:cstheme="minorHAnsi"/>
                <w:b w:val="0"/>
                <w:szCs w:val="24"/>
              </w:rPr>
              <w:t xml:space="preserve"> ΕΥΡΩ</w:t>
            </w:r>
          </w:p>
          <w:p w:rsidR="004649E3" w:rsidRPr="001A26E3" w:rsidRDefault="004649E3" w:rsidP="00171AE9">
            <w:pPr>
              <w:pStyle w:val="a6"/>
              <w:jc w:val="both"/>
              <w:rPr>
                <w:rFonts w:asciiTheme="minorHAnsi" w:hAnsiTheme="minorHAnsi" w:cstheme="minorHAnsi"/>
                <w:b w:val="0"/>
                <w:szCs w:val="24"/>
              </w:rPr>
            </w:pPr>
          </w:p>
        </w:tc>
      </w:tr>
    </w:tbl>
    <w:p w:rsidR="00B7340A" w:rsidRPr="001A26E3" w:rsidRDefault="00B7340A" w:rsidP="00171AE9">
      <w:pPr>
        <w:pStyle w:val="Standard"/>
        <w:tabs>
          <w:tab w:val="left" w:pos="6360"/>
        </w:tabs>
        <w:jc w:val="both"/>
        <w:rPr>
          <w:rFonts w:asciiTheme="minorHAnsi" w:hAnsiTheme="minorHAnsi" w:cstheme="minorHAnsi"/>
          <w:b/>
          <w:sz w:val="24"/>
          <w:szCs w:val="24"/>
        </w:rPr>
      </w:pPr>
    </w:p>
    <w:p w:rsidR="00B7340A" w:rsidRPr="001A26E3" w:rsidRDefault="00B7340A" w:rsidP="00171AE9">
      <w:pPr>
        <w:pStyle w:val="Standard"/>
        <w:tabs>
          <w:tab w:val="left" w:pos="6360"/>
        </w:tabs>
        <w:jc w:val="both"/>
        <w:rPr>
          <w:rFonts w:asciiTheme="minorHAnsi" w:hAnsiTheme="minorHAnsi" w:cstheme="minorHAnsi"/>
          <w:b/>
          <w:sz w:val="24"/>
          <w:szCs w:val="24"/>
        </w:rPr>
      </w:pPr>
    </w:p>
    <w:p w:rsidR="00B7340A" w:rsidRPr="001A26E3" w:rsidRDefault="005849F0" w:rsidP="00171AE9">
      <w:pPr>
        <w:pStyle w:val="Standard"/>
        <w:tabs>
          <w:tab w:val="left" w:pos="6360"/>
        </w:tabs>
        <w:jc w:val="both"/>
        <w:rPr>
          <w:rFonts w:asciiTheme="minorHAnsi" w:hAnsiTheme="minorHAnsi" w:cstheme="minorHAnsi"/>
          <w:b/>
          <w:sz w:val="24"/>
          <w:szCs w:val="24"/>
          <w:u w:val="single"/>
        </w:rPr>
      </w:pPr>
      <w:r w:rsidRPr="001A26E3">
        <w:rPr>
          <w:rFonts w:asciiTheme="minorHAnsi" w:hAnsiTheme="minorHAnsi" w:cstheme="minorHAnsi"/>
          <w:b/>
          <w:sz w:val="24"/>
          <w:szCs w:val="24"/>
          <w:u w:val="single"/>
        </w:rPr>
        <w:t>ΤΕΧΝΙΚΕΣ ΠΡΟΔΙΑΓΡΑΦΕΣ</w:t>
      </w:r>
    </w:p>
    <w:p w:rsidR="00B7340A" w:rsidRPr="001A26E3" w:rsidRDefault="00B7340A" w:rsidP="00171AE9">
      <w:pPr>
        <w:pStyle w:val="Standard"/>
        <w:tabs>
          <w:tab w:val="left" w:pos="6360"/>
        </w:tabs>
        <w:jc w:val="both"/>
        <w:rPr>
          <w:rFonts w:asciiTheme="minorHAnsi" w:hAnsiTheme="minorHAnsi" w:cstheme="minorHAnsi"/>
          <w:b/>
          <w:sz w:val="24"/>
          <w:szCs w:val="24"/>
          <w:u w:val="single"/>
        </w:rPr>
      </w:pPr>
    </w:p>
    <w:p w:rsidR="00B7340A" w:rsidRPr="001A26E3" w:rsidRDefault="00B7340A" w:rsidP="00171AE9">
      <w:pPr>
        <w:pStyle w:val="Standard"/>
        <w:tabs>
          <w:tab w:val="left" w:pos="6360"/>
        </w:tabs>
        <w:jc w:val="both"/>
        <w:rPr>
          <w:rFonts w:asciiTheme="minorHAnsi" w:hAnsiTheme="minorHAnsi" w:cstheme="minorHAnsi"/>
          <w:b/>
          <w:sz w:val="24"/>
          <w:szCs w:val="24"/>
        </w:rPr>
      </w:pPr>
    </w:p>
    <w:p w:rsidR="00503DB7" w:rsidRPr="001A26E3" w:rsidRDefault="005849F0" w:rsidP="00171AE9">
      <w:pPr>
        <w:pStyle w:val="a6"/>
        <w:spacing w:line="276" w:lineRule="auto"/>
        <w:jc w:val="both"/>
        <w:rPr>
          <w:rFonts w:asciiTheme="minorHAnsi" w:hAnsiTheme="minorHAnsi" w:cstheme="minorHAnsi"/>
          <w:b w:val="0"/>
          <w:szCs w:val="24"/>
        </w:rPr>
      </w:pPr>
      <w:bookmarkStart w:id="2" w:name="_Hlk507105408"/>
      <w:r w:rsidRPr="001A26E3">
        <w:rPr>
          <w:rFonts w:asciiTheme="minorHAnsi" w:hAnsiTheme="minorHAnsi" w:cstheme="minorHAnsi"/>
          <w:szCs w:val="24"/>
        </w:rPr>
        <w:t xml:space="preserve">Η  μελέτη  αυτή  αφορά  στην </w:t>
      </w:r>
      <w:r w:rsidR="002C105C" w:rsidRPr="001A26E3">
        <w:rPr>
          <w:rFonts w:asciiTheme="minorHAnsi" w:hAnsiTheme="minorHAnsi" w:cstheme="minorHAnsi"/>
          <w:b w:val="0"/>
          <w:szCs w:val="24"/>
        </w:rPr>
        <w:t>Προμήθεια τροφίμων και φρέσκου γάλακτος για  τις ανάγκες του Δήμου Αιγάλεω (Κοινωνικό Παντοπωλείο</w:t>
      </w:r>
      <w:r w:rsidR="00ED56A2" w:rsidRPr="001A26E3">
        <w:rPr>
          <w:rFonts w:asciiTheme="minorHAnsi" w:hAnsiTheme="minorHAnsi" w:cstheme="minorHAnsi"/>
          <w:b w:val="0"/>
          <w:szCs w:val="24"/>
        </w:rPr>
        <w:t xml:space="preserve">, </w:t>
      </w:r>
      <w:r w:rsidR="00A82BC0">
        <w:rPr>
          <w:rFonts w:asciiTheme="minorHAnsi" w:hAnsiTheme="minorHAnsi" w:cstheme="minorHAnsi"/>
          <w:b w:val="0"/>
          <w:szCs w:val="24"/>
        </w:rPr>
        <w:t>Κοινωνικό Συσσίτιο</w:t>
      </w:r>
      <w:r w:rsidR="00ED56A2" w:rsidRPr="001A26E3">
        <w:rPr>
          <w:rFonts w:asciiTheme="minorHAnsi" w:hAnsiTheme="minorHAnsi" w:cstheme="minorHAnsi"/>
          <w:b w:val="0"/>
          <w:szCs w:val="24"/>
        </w:rPr>
        <w:t>,</w:t>
      </w:r>
      <w:r w:rsidR="002C105C" w:rsidRPr="001A26E3">
        <w:rPr>
          <w:rFonts w:asciiTheme="minorHAnsi" w:hAnsiTheme="minorHAnsi" w:cstheme="minorHAnsi"/>
          <w:b w:val="0"/>
          <w:szCs w:val="24"/>
        </w:rPr>
        <w:t xml:space="preserve"> Βρεφονηπιακοί -Παιδικοί Σταθμοί </w:t>
      </w:r>
      <w:r w:rsidR="00ED56A2" w:rsidRPr="001A26E3">
        <w:rPr>
          <w:rFonts w:asciiTheme="minorHAnsi" w:hAnsiTheme="minorHAnsi" w:cstheme="minorHAnsi"/>
          <w:b w:val="0"/>
          <w:szCs w:val="24"/>
        </w:rPr>
        <w:t>,</w:t>
      </w:r>
      <w:r w:rsidR="002C105C" w:rsidRPr="001A26E3">
        <w:rPr>
          <w:rFonts w:asciiTheme="minorHAnsi" w:hAnsiTheme="minorHAnsi" w:cstheme="minorHAnsi"/>
          <w:b w:val="0"/>
          <w:szCs w:val="24"/>
        </w:rPr>
        <w:t>εργαζόμενοι του Δήμου</w:t>
      </w:r>
      <w:r w:rsidR="00844B43" w:rsidRPr="001A26E3">
        <w:rPr>
          <w:rFonts w:asciiTheme="minorHAnsi" w:hAnsiTheme="minorHAnsi" w:cstheme="minorHAnsi"/>
          <w:b w:val="0"/>
          <w:szCs w:val="24"/>
        </w:rPr>
        <w:t>)</w:t>
      </w:r>
      <w:r w:rsidR="002C105C" w:rsidRPr="001A26E3">
        <w:rPr>
          <w:rFonts w:asciiTheme="minorHAnsi" w:hAnsiTheme="minorHAnsi" w:cstheme="minorHAnsi"/>
          <w:szCs w:val="24"/>
        </w:rPr>
        <w:t xml:space="preserve"> </w:t>
      </w:r>
      <w:r w:rsidR="002C105C" w:rsidRPr="001A26E3">
        <w:rPr>
          <w:rFonts w:asciiTheme="minorHAnsi" w:hAnsiTheme="minorHAnsi" w:cstheme="minorHAnsi"/>
          <w:b w:val="0"/>
          <w:szCs w:val="24"/>
        </w:rPr>
        <w:t xml:space="preserve">και των Ν.Π.Δ.Δ  </w:t>
      </w:r>
      <w:r w:rsidR="007C52E4" w:rsidRPr="001A26E3">
        <w:rPr>
          <w:rFonts w:asciiTheme="minorHAnsi" w:hAnsiTheme="minorHAnsi" w:cstheme="minorHAnsi"/>
          <w:b w:val="0"/>
          <w:szCs w:val="24"/>
        </w:rPr>
        <w:t xml:space="preserve">. Π/θμιας και Δ/θμιας </w:t>
      </w:r>
      <w:r w:rsidR="002C105C" w:rsidRPr="001A26E3">
        <w:rPr>
          <w:rFonts w:asciiTheme="minorHAnsi" w:hAnsiTheme="minorHAnsi" w:cstheme="minorHAnsi"/>
          <w:b w:val="0"/>
          <w:szCs w:val="24"/>
        </w:rPr>
        <w:t>Εκπαίδευσης.</w:t>
      </w:r>
      <w:bookmarkEnd w:id="2"/>
    </w:p>
    <w:p w:rsidR="00503DB7" w:rsidRPr="001A26E3" w:rsidRDefault="00503DB7" w:rsidP="00171AE9">
      <w:pPr>
        <w:pStyle w:val="a6"/>
        <w:spacing w:line="276" w:lineRule="auto"/>
        <w:jc w:val="both"/>
        <w:rPr>
          <w:rFonts w:asciiTheme="minorHAnsi" w:hAnsiTheme="minorHAnsi" w:cstheme="minorHAnsi"/>
          <w:b w:val="0"/>
          <w:bCs w:val="0"/>
          <w:szCs w:val="24"/>
        </w:rPr>
      </w:pPr>
      <w:r w:rsidRPr="001A26E3">
        <w:rPr>
          <w:rFonts w:asciiTheme="minorHAnsi" w:hAnsiTheme="minorHAnsi" w:cstheme="minorHAnsi"/>
          <w:b w:val="0"/>
          <w:bCs w:val="0"/>
          <w:szCs w:val="24"/>
        </w:rPr>
        <w:t xml:space="preserve">Όλα τα υπό προμήθεια είδη πρέπει να είναι Α΄ ποιότητας, προϊόντα εγκεκριμένων εταιριών ευρείας κατανάλωσης με τις ανάλογες πιστοποιήσεις της Ευρωπαϊκής Ένωσης και σύμφωνα με τους όρους του Κώδικα Τροφίμων και Ποτών και Αντικειμένων κοινής χρήσεως, καθώς και τις Υγειονομικές και Κτηνιατρικές διατάξεις αποκλειόμενης απολύτως της προμήθειας κατώτερης ποιότητας. </w:t>
      </w:r>
    </w:p>
    <w:p w:rsidR="00503DB7" w:rsidRPr="001A26E3" w:rsidRDefault="00503DB7" w:rsidP="00171AE9">
      <w:pPr>
        <w:pStyle w:val="a6"/>
        <w:spacing w:line="276" w:lineRule="auto"/>
        <w:jc w:val="both"/>
        <w:rPr>
          <w:rFonts w:asciiTheme="minorHAnsi" w:hAnsiTheme="minorHAnsi" w:cstheme="minorHAnsi"/>
          <w:b w:val="0"/>
          <w:bCs w:val="0"/>
          <w:szCs w:val="24"/>
        </w:rPr>
      </w:pPr>
      <w:r w:rsidRPr="001A26E3">
        <w:rPr>
          <w:rFonts w:asciiTheme="minorHAnsi" w:hAnsiTheme="minorHAnsi" w:cstheme="minorHAnsi"/>
          <w:b w:val="0"/>
          <w:bCs w:val="0"/>
          <w:szCs w:val="24"/>
        </w:rPr>
        <w:t xml:space="preserve">Η μεταφορά των προϊόντων πρέπει να πληροί τους όρους του «Κώδικα Τροφίμων και Ποτών» και τις ισχύουσες Υγειονομικές Διατάξεις. </w:t>
      </w:r>
    </w:p>
    <w:p w:rsidR="00503DB7" w:rsidRPr="001A26E3" w:rsidRDefault="00503DB7" w:rsidP="00171AE9">
      <w:pPr>
        <w:pStyle w:val="a6"/>
        <w:spacing w:line="276" w:lineRule="auto"/>
        <w:jc w:val="both"/>
        <w:rPr>
          <w:rFonts w:asciiTheme="minorHAnsi" w:hAnsiTheme="minorHAnsi" w:cstheme="minorHAnsi"/>
          <w:b w:val="0"/>
          <w:bCs w:val="0"/>
          <w:szCs w:val="24"/>
        </w:rPr>
      </w:pPr>
      <w:r w:rsidRPr="001A26E3">
        <w:rPr>
          <w:rFonts w:asciiTheme="minorHAnsi" w:hAnsiTheme="minorHAnsi" w:cstheme="minorHAnsi"/>
          <w:b w:val="0"/>
          <w:bCs w:val="0"/>
          <w:szCs w:val="24"/>
        </w:rPr>
        <w:t xml:space="preserve">Η συσκευασία των υπό προμήθεια ειδών πρέπει να είναι κατάλληλη για τρόφιμα σύμφωνα με την κείμενη νομοθεσία. Ενδεικτικά ισχύουν (όπως ενδεχομένως έχουν τροποποιηθεί): </w:t>
      </w:r>
    </w:p>
    <w:p w:rsidR="00503DB7" w:rsidRPr="001A26E3" w:rsidRDefault="00503DB7" w:rsidP="00171AE9">
      <w:pPr>
        <w:widowControl/>
        <w:numPr>
          <w:ilvl w:val="0"/>
          <w:numId w:val="46"/>
        </w:numPr>
        <w:suppressAutoHyphens w:val="0"/>
        <w:autoSpaceDN/>
        <w:spacing w:after="252" w:line="259" w:lineRule="auto"/>
        <w:ind w:right="95" w:hanging="163"/>
        <w:jc w:val="both"/>
        <w:textAlignment w:val="auto"/>
        <w:rPr>
          <w:rFonts w:asciiTheme="minorHAnsi" w:hAnsiTheme="minorHAnsi" w:cstheme="minorHAnsi"/>
        </w:rPr>
      </w:pPr>
      <w:r w:rsidRPr="001A26E3">
        <w:rPr>
          <w:rFonts w:asciiTheme="minorHAnsi" w:hAnsiTheme="minorHAnsi" w:cstheme="minorHAnsi"/>
        </w:rPr>
        <w:t xml:space="preserve">Το Π.Δ. 79/2007 (Φ.Ε.Κ. 95/Α/2007) &amp; το Π.Δ. 8/2012 (Φ.Ε.Κ. 11/Α/2012) </w:t>
      </w:r>
    </w:p>
    <w:p w:rsidR="00503DB7" w:rsidRPr="001A26E3" w:rsidRDefault="00503DB7" w:rsidP="00171AE9">
      <w:pPr>
        <w:widowControl/>
        <w:numPr>
          <w:ilvl w:val="0"/>
          <w:numId w:val="46"/>
        </w:numPr>
        <w:suppressAutoHyphens w:val="0"/>
        <w:autoSpaceDN/>
        <w:spacing w:after="252" w:line="259" w:lineRule="auto"/>
        <w:ind w:right="95" w:hanging="163"/>
        <w:jc w:val="both"/>
        <w:textAlignment w:val="auto"/>
        <w:rPr>
          <w:rFonts w:asciiTheme="minorHAnsi" w:hAnsiTheme="minorHAnsi" w:cstheme="minorHAnsi"/>
        </w:rPr>
      </w:pPr>
      <w:r w:rsidRPr="001A26E3">
        <w:rPr>
          <w:rFonts w:asciiTheme="minorHAnsi" w:hAnsiTheme="minorHAnsi" w:cstheme="minorHAnsi"/>
        </w:rPr>
        <w:t xml:space="preserve">Το Π.Δ. 23/2014 (Φ.Ε.Κ. 40/Α/2014) </w:t>
      </w:r>
    </w:p>
    <w:p w:rsidR="00503DB7" w:rsidRPr="001A26E3" w:rsidRDefault="00503DB7" w:rsidP="00171AE9">
      <w:pPr>
        <w:widowControl/>
        <w:numPr>
          <w:ilvl w:val="0"/>
          <w:numId w:val="46"/>
        </w:numPr>
        <w:suppressAutoHyphens w:val="0"/>
        <w:autoSpaceDN/>
        <w:spacing w:after="18" w:line="502" w:lineRule="auto"/>
        <w:ind w:right="95" w:hanging="163"/>
        <w:jc w:val="both"/>
        <w:textAlignment w:val="auto"/>
        <w:rPr>
          <w:rFonts w:asciiTheme="minorHAnsi" w:hAnsiTheme="minorHAnsi" w:cstheme="minorHAnsi"/>
        </w:rPr>
      </w:pPr>
      <w:r w:rsidRPr="001A26E3">
        <w:rPr>
          <w:rFonts w:asciiTheme="minorHAnsi" w:hAnsiTheme="minorHAnsi" w:cstheme="minorHAnsi"/>
        </w:rPr>
        <w:lastRenderedPageBreak/>
        <w:t>Ο Ν. 2741/28-9-1999 (Φ.Ε.Κ. 199 Α): «Ενιαίος Φορέας Ελέγχου Τροφίμων , άλλες ρυθμίσεις θεμάτων αρμοδιότητας του Υπουργείου Ανάπτυξης και λοιπές διατ</w:t>
      </w:r>
      <w:r w:rsidRPr="001A26E3">
        <w:rPr>
          <w:rFonts w:asciiTheme="minorHAnsi" w:hAnsiTheme="minorHAnsi" w:cstheme="minorHAnsi"/>
        </w:rPr>
        <w:t>ά</w:t>
      </w:r>
      <w:r w:rsidRPr="001A26E3">
        <w:rPr>
          <w:rFonts w:asciiTheme="minorHAnsi" w:hAnsiTheme="minorHAnsi" w:cstheme="minorHAnsi"/>
        </w:rPr>
        <w:t xml:space="preserve">ξεις» </w:t>
      </w:r>
    </w:p>
    <w:p w:rsidR="00503DB7" w:rsidRPr="001A26E3" w:rsidRDefault="00503DB7" w:rsidP="00171AE9">
      <w:pPr>
        <w:widowControl/>
        <w:numPr>
          <w:ilvl w:val="0"/>
          <w:numId w:val="46"/>
        </w:numPr>
        <w:suppressAutoHyphens w:val="0"/>
        <w:autoSpaceDN/>
        <w:spacing w:after="18" w:line="502" w:lineRule="auto"/>
        <w:ind w:right="95" w:hanging="163"/>
        <w:jc w:val="both"/>
        <w:textAlignment w:val="auto"/>
        <w:rPr>
          <w:rFonts w:asciiTheme="minorHAnsi" w:hAnsiTheme="minorHAnsi" w:cstheme="minorHAnsi"/>
        </w:rPr>
      </w:pPr>
      <w:r w:rsidRPr="001A26E3">
        <w:rPr>
          <w:rFonts w:asciiTheme="minorHAnsi" w:hAnsiTheme="minorHAnsi" w:cstheme="minorHAnsi"/>
        </w:rPr>
        <w:t>Ο Ν. 3526/2007 (Φ.Ε.Κ. 24 Α/9-2-2007): «Παραγωγή και διάθεση προϊόντων αρτ</w:t>
      </w:r>
      <w:r w:rsidRPr="001A26E3">
        <w:rPr>
          <w:rFonts w:asciiTheme="minorHAnsi" w:hAnsiTheme="minorHAnsi" w:cstheme="minorHAnsi"/>
        </w:rPr>
        <w:t>ο</w:t>
      </w:r>
      <w:r w:rsidRPr="001A26E3">
        <w:rPr>
          <w:rFonts w:asciiTheme="minorHAnsi" w:hAnsiTheme="minorHAnsi" w:cstheme="minorHAnsi"/>
        </w:rPr>
        <w:t xml:space="preserve">ποιίας και συναφείς διατάξεις.» </w:t>
      </w:r>
    </w:p>
    <w:p w:rsidR="00503DB7" w:rsidRPr="001A26E3" w:rsidRDefault="00503DB7" w:rsidP="00171AE9">
      <w:pPr>
        <w:widowControl/>
        <w:numPr>
          <w:ilvl w:val="0"/>
          <w:numId w:val="46"/>
        </w:numPr>
        <w:suppressAutoHyphens w:val="0"/>
        <w:autoSpaceDN/>
        <w:spacing w:after="147" w:line="367" w:lineRule="auto"/>
        <w:ind w:right="95" w:hanging="163"/>
        <w:jc w:val="both"/>
        <w:textAlignment w:val="auto"/>
        <w:rPr>
          <w:rFonts w:asciiTheme="minorHAnsi" w:hAnsiTheme="minorHAnsi" w:cstheme="minorHAnsi"/>
        </w:rPr>
      </w:pPr>
      <w:r w:rsidRPr="001A26E3">
        <w:rPr>
          <w:rFonts w:asciiTheme="minorHAnsi" w:hAnsiTheme="minorHAnsi" w:cstheme="minorHAnsi"/>
        </w:rPr>
        <w:t>Ο Ν. 4177/2013 (Φ.Ε.Κ. 173 Α/8-8-2013): Κανόνες ρύθμισης της αγοράς προϊόντων και της παροχής υπηρεσιών και άλλες διατάξεις σε συνδυασμό με την Υπουργική απόφαση: Α2- 718/2014 (Φ.Ε.Κ. 2090 Β/31-07-2014) : Κωδικοποίηση Κανόνων Δι</w:t>
      </w:r>
      <w:r w:rsidRPr="001A26E3">
        <w:rPr>
          <w:rFonts w:asciiTheme="minorHAnsi" w:hAnsiTheme="minorHAnsi" w:cstheme="minorHAnsi"/>
        </w:rPr>
        <w:t>α</w:t>
      </w:r>
      <w:r w:rsidRPr="001A26E3">
        <w:rPr>
          <w:rFonts w:asciiTheme="minorHAnsi" w:hAnsiTheme="minorHAnsi" w:cstheme="minorHAnsi"/>
        </w:rPr>
        <w:t xml:space="preserve">κίνησης και Εμπορίας Προϊόντων και Παροχής Υπηρεσιών (Κανόνες ΔΙ.Ε.Π.Π.Υ.) </w:t>
      </w:r>
    </w:p>
    <w:p w:rsidR="00503DB7" w:rsidRPr="001A26E3" w:rsidRDefault="00503DB7" w:rsidP="00171AE9">
      <w:pPr>
        <w:widowControl/>
        <w:numPr>
          <w:ilvl w:val="0"/>
          <w:numId w:val="46"/>
        </w:numPr>
        <w:suppressAutoHyphens w:val="0"/>
        <w:autoSpaceDN/>
        <w:spacing w:after="99" w:line="418" w:lineRule="auto"/>
        <w:ind w:right="95" w:hanging="163"/>
        <w:jc w:val="both"/>
        <w:textAlignment w:val="auto"/>
        <w:rPr>
          <w:rFonts w:asciiTheme="minorHAnsi" w:hAnsiTheme="minorHAnsi" w:cstheme="minorHAnsi"/>
        </w:rPr>
      </w:pPr>
      <w:r w:rsidRPr="001A26E3">
        <w:rPr>
          <w:rFonts w:asciiTheme="minorHAnsi" w:hAnsiTheme="minorHAnsi" w:cstheme="minorHAnsi"/>
        </w:rPr>
        <w:t>Η υπουργική απόφαση: Υ1γ/ΓΠ/οικ.96967/2012 (Φ.Ε.Κ. 2718 Β/8-10-2012): «Υγε</w:t>
      </w:r>
      <w:r w:rsidRPr="001A26E3">
        <w:rPr>
          <w:rFonts w:asciiTheme="minorHAnsi" w:hAnsiTheme="minorHAnsi" w:cstheme="minorHAnsi"/>
        </w:rPr>
        <w:t>ι</w:t>
      </w:r>
      <w:r w:rsidRPr="001A26E3">
        <w:rPr>
          <w:rFonts w:asciiTheme="minorHAnsi" w:hAnsiTheme="minorHAnsi" w:cstheme="minorHAnsi"/>
        </w:rPr>
        <w:t>ονομικοί όροι και προϋποθέσεις λειτουργίας επιχειρήσεων τροφίμων και ποτών και άλλες διατάξεις» σε συνδυασμό με τις σχετικές αντίστοιχες διευκρινιστικές μ</w:t>
      </w:r>
      <w:r w:rsidRPr="001A26E3">
        <w:rPr>
          <w:rFonts w:asciiTheme="minorHAnsi" w:hAnsiTheme="minorHAnsi" w:cstheme="minorHAnsi"/>
        </w:rPr>
        <w:t>ε</w:t>
      </w:r>
      <w:r w:rsidRPr="001A26E3">
        <w:rPr>
          <w:rFonts w:asciiTheme="minorHAnsi" w:hAnsiTheme="minorHAnsi" w:cstheme="minorHAnsi"/>
        </w:rPr>
        <w:t xml:space="preserve">ταγενέστερα εκδοθείσες Υ.Α. και εγκυκλίους. </w:t>
      </w:r>
    </w:p>
    <w:p w:rsidR="00503DB7" w:rsidRPr="001A26E3" w:rsidRDefault="00503DB7" w:rsidP="00171AE9">
      <w:pPr>
        <w:widowControl/>
        <w:numPr>
          <w:ilvl w:val="0"/>
          <w:numId w:val="46"/>
        </w:numPr>
        <w:suppressAutoHyphens w:val="0"/>
        <w:autoSpaceDN/>
        <w:spacing w:after="234" w:line="259" w:lineRule="auto"/>
        <w:ind w:right="95" w:hanging="163"/>
        <w:jc w:val="both"/>
        <w:textAlignment w:val="auto"/>
        <w:rPr>
          <w:rFonts w:asciiTheme="minorHAnsi" w:hAnsiTheme="minorHAnsi" w:cstheme="minorHAnsi"/>
        </w:rPr>
      </w:pPr>
      <w:r w:rsidRPr="001A26E3">
        <w:rPr>
          <w:rFonts w:asciiTheme="minorHAnsi" w:hAnsiTheme="minorHAnsi" w:cstheme="minorHAnsi"/>
        </w:rPr>
        <w:t xml:space="preserve">Ο Κανονισμός ΕΚ 1580/07 </w:t>
      </w:r>
    </w:p>
    <w:p w:rsidR="00503DB7" w:rsidRPr="001A26E3" w:rsidRDefault="00503DB7" w:rsidP="00171AE9">
      <w:pPr>
        <w:spacing w:after="124" w:line="367" w:lineRule="auto"/>
        <w:ind w:left="77" w:right="95" w:firstLine="283"/>
        <w:jc w:val="both"/>
        <w:rPr>
          <w:rFonts w:asciiTheme="minorHAnsi" w:hAnsiTheme="minorHAnsi" w:cstheme="minorHAnsi"/>
        </w:rPr>
      </w:pPr>
      <w:r w:rsidRPr="001A26E3">
        <w:rPr>
          <w:rFonts w:asciiTheme="minorHAnsi" w:hAnsiTheme="minorHAnsi" w:cstheme="minorHAnsi"/>
        </w:rPr>
        <w:t xml:space="preserve">Τα είδη θα μεταφέρονται και θα παραδίδονται υποχρεωτικά με ειδικό όχημα-ψυγείο, πλην των συσκευασμένων προϊόντων που αναγράφουν στη συσκευασία ότι δεν χρειάζονται ψυγείο. Η μεταφορά όλων των ανωτέρω ειδών θα γίνεται με καθαρά και απολυμασμένα μεταφορικά μέσα με ευθύνη του προμηθευτή, σε χώρους που θα υποδείξει η υπηρεσία και σε ώρες που θα καθορίζονται κάθε φορά από τους Υπεύθυνους κάθε τμήματος. Όλα τα είδη θα είναι πρώτης ποιότητας και πρέπει να πληρούν τις εκάστοτε περί τροφίμων ισχύουσες διατάξεις. Σε όλες τις συσκευασίες τροφίμων θα πρέπει να αναγράφεται η ημερομηνία λήξης η οποία, εκτός και εάν αναφέρεται διαφορετικά στις επιμέρους τεχνικές προδιαγραφές / είδος, θα πρέπει να είναι τουλάχιστον 6 μήνες μετά τη παράδοση των προϊόντων . Για ότι δεν προβλέπεται από τον Κώδικα Τροφίμων και Ποτών θα ισχύουν οι εκάστοτε Αγορανομικές - Κτηνιατρικές - Υγειονομικές και Κοινοτικές διατάξεις. </w:t>
      </w:r>
    </w:p>
    <w:p w:rsidR="00503DB7" w:rsidRPr="001A26E3" w:rsidRDefault="00503DB7" w:rsidP="00171AE9">
      <w:pPr>
        <w:spacing w:after="132" w:line="366" w:lineRule="auto"/>
        <w:ind w:left="77" w:right="88" w:firstLine="283"/>
        <w:jc w:val="both"/>
        <w:rPr>
          <w:rFonts w:asciiTheme="minorHAnsi" w:hAnsiTheme="minorHAnsi" w:cstheme="minorHAnsi"/>
        </w:rPr>
      </w:pPr>
      <w:r w:rsidRPr="001A26E3">
        <w:rPr>
          <w:rFonts w:asciiTheme="minorHAnsi" w:hAnsiTheme="minorHAnsi" w:cstheme="minorHAnsi"/>
        </w:rPr>
        <w:t xml:space="preserve">Ο Ανάδοχος αναλαμβάνει την υποχρέωση αντικατάστασης προϊόντων που κατά την παράδοσή τους πλησιάζει η ημερομηνία λήξης τους με την προϋπόθεση ότι δεν έχουν </w:t>
      </w:r>
      <w:r w:rsidRPr="001A26E3">
        <w:rPr>
          <w:rFonts w:asciiTheme="minorHAnsi" w:hAnsiTheme="minorHAnsi" w:cstheme="minorHAnsi"/>
        </w:rPr>
        <w:lastRenderedPageBreak/>
        <w:t xml:space="preserve">ανοιχτεί οι συσκευασίες τους και δεν έχουν χρησιμοποιηθεί. </w:t>
      </w:r>
    </w:p>
    <w:p w:rsidR="00B7340A" w:rsidRPr="001A26E3" w:rsidRDefault="00B7340A" w:rsidP="00171AE9">
      <w:pPr>
        <w:pStyle w:val="Standard"/>
        <w:tabs>
          <w:tab w:val="left" w:pos="6360"/>
        </w:tabs>
        <w:spacing w:line="360" w:lineRule="auto"/>
        <w:jc w:val="both"/>
        <w:rPr>
          <w:rFonts w:asciiTheme="minorHAnsi" w:hAnsiTheme="minorHAnsi" w:cstheme="minorHAnsi"/>
          <w:sz w:val="24"/>
          <w:szCs w:val="24"/>
        </w:rPr>
      </w:pP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1 .ΕΙΔΗ ΚΡΕΟΠΩΛΕΙΟΥ (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 xml:space="preserve"> 15119000-5 )</w:t>
      </w:r>
    </w:p>
    <w:p w:rsidR="00B7340A" w:rsidRPr="001A26E3" w:rsidRDefault="00B7340A" w:rsidP="00171AE9">
      <w:pPr>
        <w:pStyle w:val="Standard"/>
        <w:tabs>
          <w:tab w:val="left" w:pos="6360"/>
        </w:tabs>
        <w:spacing w:line="360" w:lineRule="auto"/>
        <w:jc w:val="both"/>
        <w:rPr>
          <w:rFonts w:asciiTheme="minorHAnsi" w:hAnsiTheme="minorHAnsi" w:cstheme="minorHAnsi"/>
          <w:sz w:val="24"/>
          <w:szCs w:val="24"/>
        </w:rPr>
      </w:pP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Για  τα  είδη  που συμπεριλαμβάνονται  στην ομάδα 1 θα αναδειχθεί  ένας μειοδότης ο οποίος  θα προσφέρει υποχρεωτικά κοινή και για όλα τα είδη ποσοστιαία  θετική  έκπτωση  επί της  μέσης  τιμής  λιανικής  όπως  ανακοινώνεται κάθε φορά  από την  Περιφέρεια  Αττικής  για την εκάστοτε ημέρα  παράδοσης  των αντίστοιχων  ποσοτήτων  που παρήγγειλε  η  υπηρεσία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Οι  τιμές  που  αναφέρονται στον ενδεικτικό προϋπολογισμό  της  παρούσης  προκύπτουν  από δελτία  τιμών  της  Περιφέρειας  Αττικής  του έτους  201</w:t>
      </w:r>
      <w:r w:rsidR="00EE2E01" w:rsidRPr="001A26E3">
        <w:rPr>
          <w:rFonts w:asciiTheme="minorHAnsi" w:hAnsiTheme="minorHAnsi" w:cstheme="minorHAnsi"/>
          <w:b/>
          <w:bCs/>
          <w:sz w:val="24"/>
          <w:szCs w:val="24"/>
        </w:rPr>
        <w:t>9</w:t>
      </w:r>
      <w:r w:rsidRPr="001A26E3">
        <w:rPr>
          <w:rFonts w:asciiTheme="minorHAnsi" w:hAnsiTheme="minorHAnsi" w:cstheme="minorHAnsi"/>
          <w:b/>
          <w:bCs/>
          <w:sz w:val="24"/>
          <w:szCs w:val="24"/>
        </w:rPr>
        <w:t xml:space="preserve">  και γίνεται  χρήση  τους μόνο  για την σύνταξη   του  ενδεικτικού προϋπολογισμού  της ομάδας προϊόντων .</w:t>
      </w:r>
    </w:p>
    <w:p w:rsidR="00B7340A" w:rsidRPr="001A26E3" w:rsidRDefault="00B7340A" w:rsidP="00171AE9">
      <w:pPr>
        <w:pStyle w:val="Standard"/>
        <w:tabs>
          <w:tab w:val="left" w:pos="6360"/>
        </w:tabs>
        <w:spacing w:line="360" w:lineRule="auto"/>
        <w:jc w:val="both"/>
        <w:rPr>
          <w:rFonts w:asciiTheme="minorHAnsi" w:hAnsiTheme="minorHAnsi" w:cstheme="minorHAnsi"/>
          <w:sz w:val="24"/>
          <w:szCs w:val="24"/>
        </w:rPr>
      </w:pP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Τιμή  αναφοράς :  </w:t>
      </w:r>
      <w:r w:rsidRPr="001A26E3">
        <w:rPr>
          <w:rFonts w:asciiTheme="minorHAnsi" w:hAnsiTheme="minorHAnsi" w:cstheme="minorHAnsi"/>
          <w:sz w:val="24"/>
          <w:szCs w:val="24"/>
        </w:rPr>
        <w:t>Η  μέση  τιμή  λιανικής  όπως  ανακοινώνεται από  την   Περιφέρεια</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Αττικής  για  την εκάστοτε  ημέρα  παράδοσης  της αντίστοιχης  ποσότητας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Προσφερόμενη τιμή  : </w:t>
      </w:r>
      <w:r w:rsidRPr="001A26E3">
        <w:rPr>
          <w:rFonts w:asciiTheme="minorHAnsi" w:hAnsiTheme="minorHAnsi" w:cstheme="minorHAnsi"/>
          <w:sz w:val="24"/>
          <w:szCs w:val="24"/>
        </w:rPr>
        <w:t>η προκύπτουσα  μετά  την  εφαρμογή  ποσοστιαίας  θετικής  έκπτωσης επί  της  εκάστοτε  μέσης  τιμής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Κριτήριο  κατακύρωσης  : </w:t>
      </w:r>
      <w:r w:rsidRPr="001A26E3">
        <w:rPr>
          <w:rFonts w:asciiTheme="minorHAnsi" w:hAnsiTheme="minorHAnsi" w:cstheme="minorHAnsi"/>
          <w:sz w:val="24"/>
          <w:szCs w:val="24"/>
        </w:rPr>
        <w:t>η μεγαλύτερη  προσφερόμενη  ποσοστιαία  θετική  έκπτωση  επί  της  εκάστοτε  μέσης  τιμής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Συσκευασία : </w:t>
      </w:r>
      <w:r w:rsidRPr="001A26E3">
        <w:rPr>
          <w:rFonts w:asciiTheme="minorHAnsi" w:hAnsiTheme="minorHAnsi" w:cstheme="minorHAnsi"/>
          <w:sz w:val="24"/>
          <w:szCs w:val="24"/>
        </w:rPr>
        <w:t>κατάλληλη  για τη μεταφορά  , προτείνεται  από τον συμμετέχοντα  ,  η συσκευασία  θα  γίνεται ανά τεμάχιο .Τα αναγραφόμενα  στην συσκευασία  θα πρέπει να επαληθεύουν  ποιοτικά  το προϊόν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Τόπος  παράδοσης</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 xml:space="preserve"> : </w:t>
      </w:r>
      <w:r w:rsidRPr="001A26E3">
        <w:rPr>
          <w:rFonts w:asciiTheme="minorHAnsi" w:hAnsiTheme="minorHAnsi" w:cstheme="minorHAnsi"/>
          <w:sz w:val="24"/>
          <w:szCs w:val="24"/>
        </w:rPr>
        <w:t>καθ' υπόδειξη  της υπηρεσίας  εντός  των ορίων του Δήμου  Αιγάλεω  σε  περισσότερα  του ενός  σημεία  με κατάλληλο μεταφορικό μέσο ,ευθύνης  του προμηθευτή.</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Χρόνος  παράδοσης :</w:t>
      </w:r>
      <w:r w:rsidRPr="001A26E3">
        <w:rPr>
          <w:rFonts w:asciiTheme="minorHAnsi" w:hAnsiTheme="minorHAnsi" w:cstheme="minorHAnsi"/>
          <w:sz w:val="24"/>
          <w:szCs w:val="24"/>
        </w:rPr>
        <w:t xml:space="preserve"> εντός  τριών ημερολογιακών  ημερών  από την εκάστοτε  παραγγελία ο προμηθευτής θα πρέπει να δύναται να εκτελεί  τμηματικές  παραδόσεις  με βάση τις πραγματικές  ανάγκες  των υπηρεσιών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lastRenderedPageBreak/>
        <w:t>Διαχείριση :</w:t>
      </w:r>
      <w:r w:rsidRPr="001A26E3">
        <w:rPr>
          <w:rFonts w:asciiTheme="minorHAnsi" w:hAnsiTheme="minorHAnsi" w:cstheme="minorHAnsi"/>
          <w:sz w:val="24"/>
          <w:szCs w:val="24"/>
        </w:rPr>
        <w:t xml:space="preserve"> σύμφωνα  με ΥΑ Α2 -861  Κανόνες διακίνησης και εμπορίας  προϊόντων  και παροχής  υπηρεσιών  ( ΔΙ.Ε.Π.Π.Υ ) ΦΕΚ Β2044 ,22-08-2013 , Κώδικα Τροφίμων  Ποτών  όπως  έχει εκδοθεί με  ευθύνη  της  Διεύθυνσης  Τροφίμων  του ΓΚΧ , εφαρμογή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ΦΕΚ Β' 1219/04-10-2000 &amp;  ΔΕΛΤΙΟ ΕΕ4/2003 1.4.52 ) για  την αλυσίδα εφοδιασμού  ( από τον παραγωγό έως  τον αποδέκτη )  εκτός  αν εξαιρείται  της  υποχρέωσης  ( θα πρέπει να το αποδεικνύει ) η συντήρηση  και  η  διακίνηση του θα τηρεί  τις  διατάξεις  του Π.Δ,203/1998, και  τις  οδηγίες  του ΕΦΕΤ περί μεταφοράς  τροφίμων , θα μεταφέρεται και  θα παραδίδεται  υποχρεωτικά  με  ειδικό  όχημα-ψυγείο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sz w:val="24"/>
          <w:szCs w:val="24"/>
        </w:rPr>
        <w:t>Χώρα-τόπος  προέλευσης</w:t>
      </w:r>
      <w:r w:rsidRPr="001A26E3">
        <w:rPr>
          <w:rFonts w:asciiTheme="minorHAnsi" w:hAnsiTheme="minorHAnsi" w:cstheme="minorHAnsi"/>
          <w:sz w:val="24"/>
          <w:szCs w:val="24"/>
        </w:rPr>
        <w:t xml:space="preserve"> :δηλώνεται  από  το συμμετέχοντα ,θα  αναγράφεται και στα έγγραφα ( δελτία αποστολής  ) τα  οποία  θα συνοδεύσουν την εκάστοτε  υπό παράδοση ποσότητα .</w:t>
      </w:r>
    </w:p>
    <w:p w:rsidR="00B7340A" w:rsidRPr="001A26E3" w:rsidRDefault="005849F0" w:rsidP="00171AE9">
      <w:pPr>
        <w:pStyle w:val="Standard"/>
        <w:tabs>
          <w:tab w:val="left" w:pos="6360"/>
        </w:tabs>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Παραγωγός :</w:t>
      </w:r>
      <w:r w:rsidRPr="001A26E3">
        <w:rPr>
          <w:rFonts w:asciiTheme="minorHAnsi" w:hAnsiTheme="minorHAnsi" w:cstheme="minorHAnsi"/>
          <w:sz w:val="24"/>
          <w:szCs w:val="24"/>
        </w:rPr>
        <w:t xml:space="preserve"> θα  δηλώνεται  ο παραγωγός  του υπό  προμήθεια  είδους , ο τόπος  εγκατάστασης του και κάθε στοιχείο  που τον αφορά σχετικά  με πιστοποιήσεις  διασφάλισης  ποιότητας που τον αφορούν .</w:t>
      </w:r>
    </w:p>
    <w:p w:rsidR="00B7340A" w:rsidRPr="001A26E3" w:rsidRDefault="00B7340A" w:rsidP="00171AE9">
      <w:pPr>
        <w:pStyle w:val="Standard"/>
        <w:tabs>
          <w:tab w:val="left" w:pos="6360"/>
        </w:tabs>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ΜΟΣΧΑΡΙΣΙΟ ΚΡΕΑΣ</w:t>
      </w:r>
    </w:p>
    <w:p w:rsidR="00B7340A" w:rsidRPr="001A26E3" w:rsidRDefault="005849F0" w:rsidP="00171AE9">
      <w:pPr>
        <w:pStyle w:val="Standard"/>
        <w:numPr>
          <w:ilvl w:val="0"/>
          <w:numId w:val="7"/>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προέρχεται  από  το  ζώο  που αποδεδειγμένα  έχει  εκτραφεί και  σφαγιαστεί σε σφαγεία που λειτουργούν νόμιμα ,να έχει υποστεί κτηνιατρικό έλεγχο, να φέρει τις προβλεπόμενες σφραγίδες του κτηνιατρικού-υγειονομικού ελέγχου καθώς και όλα τα κατάλληλα πιστοποιητικά που να επιβεβαιώνουν την προέλευσή του</w:t>
      </w:r>
    </w:p>
    <w:p w:rsidR="00B7340A" w:rsidRPr="001A26E3" w:rsidRDefault="005849F0" w:rsidP="00171AE9">
      <w:pPr>
        <w:pStyle w:val="Standard"/>
        <w:numPr>
          <w:ilvl w:val="0"/>
          <w:numId w:val="7"/>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Να  είναι  κρέας  Α' Κατηγορίας, νωπό , </w:t>
      </w:r>
      <w:r w:rsidR="00A87731">
        <w:rPr>
          <w:rFonts w:asciiTheme="minorHAnsi" w:hAnsiTheme="minorHAnsi" w:cstheme="minorHAnsi"/>
          <w:sz w:val="24"/>
          <w:szCs w:val="24"/>
        </w:rPr>
        <w:t>άπαχο (ελιά, ποντικός ή σπάλα)</w:t>
      </w:r>
      <w:r w:rsidRPr="001A26E3">
        <w:rPr>
          <w:rFonts w:asciiTheme="minorHAnsi" w:hAnsiTheme="minorHAnsi" w:cstheme="minorHAnsi"/>
          <w:sz w:val="24"/>
          <w:szCs w:val="24"/>
        </w:rPr>
        <w:t xml:space="preserve"> από  ζώο  ηλικίας  έως 12  μηνών , το  οποίο να βρίσκεται σε καλή  θρεπτική  κατάσταση , κόκκινου χρώματος για μοσχάρι , χωρίς οσμή  και  αίματα  και η ποσότητα θα ανήκει  στο ίδιο είδος  ζώου  ή  από ολόκληρο αν  πρόκειται  για  μικρό  και όχι  από κομμάτια διαφόρων  ζώων .</w:t>
      </w:r>
      <w:r w:rsidR="009039D8">
        <w:rPr>
          <w:rFonts w:asciiTheme="minorHAnsi" w:hAnsiTheme="minorHAnsi" w:cstheme="minorHAnsi"/>
          <w:sz w:val="24"/>
          <w:szCs w:val="24"/>
        </w:rPr>
        <w:t>Το κρέας πρέπει να προέρχεται από ζώο που βρίσκεται σε άριστη θρεπτική και φυσική κατάσταση με εξωτερικό στρώμα λίπους 1-1,5 εκατοστά</w:t>
      </w:r>
      <w:r w:rsidR="003C5D41">
        <w:rPr>
          <w:rFonts w:asciiTheme="minorHAnsi" w:hAnsiTheme="minorHAnsi" w:cstheme="minorHAnsi"/>
          <w:sz w:val="24"/>
          <w:szCs w:val="24"/>
        </w:rPr>
        <w:t xml:space="preserve"> </w:t>
      </w:r>
      <w:r w:rsidR="009039D8">
        <w:rPr>
          <w:rFonts w:asciiTheme="minorHAnsi" w:hAnsiTheme="minorHAnsi" w:cstheme="minorHAnsi"/>
          <w:sz w:val="24"/>
          <w:szCs w:val="24"/>
        </w:rPr>
        <w:t>.Το είδος και η ποσότητα θα καθορίζεται από την παραγγελία του φορέα.</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ΚΙΜΑΣ</w:t>
      </w:r>
    </w:p>
    <w:p w:rsidR="00B7340A" w:rsidRPr="001A26E3" w:rsidRDefault="005849F0" w:rsidP="00171AE9">
      <w:pPr>
        <w:pStyle w:val="Standard"/>
        <w:numPr>
          <w:ilvl w:val="0"/>
          <w:numId w:val="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Κιμάς  μοσχαρίσιος  νωπός , από μπούτι  , κρέας  μοσχάρι άπαχο , ή σπάλα  ζώου ηλικίας  έως 12 μηνών  χωρίς  κόκκαλο κατάλληλο να  τεμαχιστεί .</w:t>
      </w:r>
    </w:p>
    <w:p w:rsidR="00B7340A" w:rsidRPr="001A26E3" w:rsidRDefault="005849F0" w:rsidP="00171AE9">
      <w:pPr>
        <w:pStyle w:val="Standard"/>
        <w:numPr>
          <w:ilvl w:val="0"/>
          <w:numId w:val="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συντήρηση  και η διακίνηση  να τηρεί  τις  διατάξεις  του ΠΔ203 /98  και τις οδηγίες  του ΕΦΕΤ περί  μεταφοράς  τροφίμων .</w:t>
      </w:r>
    </w:p>
    <w:p w:rsidR="00B7340A" w:rsidRPr="001A26E3" w:rsidRDefault="005849F0" w:rsidP="00171AE9">
      <w:pPr>
        <w:pStyle w:val="Standard"/>
        <w:numPr>
          <w:ilvl w:val="0"/>
          <w:numId w:val="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μεταφορά  τους θα  γίνεται  με αυτοκίνητα  ψυγεία  καθαρά  και απολυμασμένα και να πληροί  όλους  τους  όρους  υγιεινής .</w:t>
      </w:r>
    </w:p>
    <w:p w:rsidR="00B7340A" w:rsidRPr="001A26E3" w:rsidRDefault="005849F0" w:rsidP="00171AE9">
      <w:pPr>
        <w:pStyle w:val="Standard"/>
        <w:numPr>
          <w:ilvl w:val="0"/>
          <w:numId w:val="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διαθέτει  αναγραφόμενη  εξωτερικά  της  συσκευασίας  επαρκή  ημερομηνία λήξης  και προέλευση .</w:t>
      </w:r>
    </w:p>
    <w:p w:rsidR="00012C09" w:rsidRPr="001A26E3" w:rsidRDefault="00012C09"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ΚΟΤΟΠΟΥΛΑ ΝΩΠΑ</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νωπά , κατηγορίας  Α'  ποιότητας , τρυφερά  εύσαρκα  με δέρμα  μαλακό – λείο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έχουν  υποστεί  αφαίμαξη , να είναι  πλήρως  αποπτερωμένα  χωρίς  κεφάλι και τα πόδια  να είναι κομμένα 1</w:t>
      </w:r>
      <w:r w:rsidRPr="001A26E3">
        <w:rPr>
          <w:rFonts w:asciiTheme="minorHAnsi" w:hAnsiTheme="minorHAnsi" w:cstheme="minorHAnsi"/>
          <w:sz w:val="24"/>
          <w:szCs w:val="24"/>
          <w:lang w:val="en-US"/>
        </w:rPr>
        <w:t>cm</w:t>
      </w:r>
      <w:r w:rsidRPr="001A26E3">
        <w:rPr>
          <w:rFonts w:asciiTheme="minorHAnsi" w:hAnsiTheme="minorHAnsi" w:cstheme="minorHAnsi"/>
          <w:sz w:val="24"/>
          <w:szCs w:val="24"/>
        </w:rPr>
        <w:t xml:space="preserve">  πάνω  από τους  ταρσούς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Το βάρος  να κυμαίνεται  από 1,800 </w:t>
      </w:r>
      <w:r w:rsidRPr="001A26E3">
        <w:rPr>
          <w:rFonts w:asciiTheme="minorHAnsi" w:hAnsiTheme="minorHAnsi" w:cstheme="minorHAnsi"/>
          <w:sz w:val="24"/>
          <w:szCs w:val="24"/>
          <w:lang w:val="en-US"/>
        </w:rPr>
        <w:t>Kg</w:t>
      </w:r>
      <w:r w:rsidRPr="001A26E3">
        <w:rPr>
          <w:rFonts w:asciiTheme="minorHAnsi" w:hAnsiTheme="minorHAnsi" w:cstheme="minorHAnsi"/>
          <w:sz w:val="24"/>
          <w:szCs w:val="24"/>
        </w:rPr>
        <w:t xml:space="preserve"> – 2,00 </w:t>
      </w:r>
      <w:r w:rsidRPr="001A26E3">
        <w:rPr>
          <w:rFonts w:asciiTheme="minorHAnsi" w:hAnsiTheme="minorHAnsi" w:cstheme="minorHAnsi"/>
          <w:sz w:val="24"/>
          <w:szCs w:val="24"/>
          <w:lang w:val="en-US"/>
        </w:rPr>
        <w:t>Kg</w:t>
      </w:r>
      <w:r w:rsidRPr="001A26E3">
        <w:rPr>
          <w:rFonts w:asciiTheme="minorHAnsi" w:hAnsiTheme="minorHAnsi" w:cstheme="minorHAnsi"/>
          <w:sz w:val="24"/>
          <w:szCs w:val="24"/>
        </w:rPr>
        <w:t xml:space="preserve"> και να είναι  όσο το δυνατό ισομεγέθη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απαλλαγμένα  από όργανα  του πεπτικού  συστήματος , καθαρά χωρίς ορατό ξένο σώμα ή ακαθαρσία.</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απαλλαγμένα  από  οποιαδήποτε ξένη οσμή , χωρίς  ορατές  κηλίδες αίματος , χωρίς  σπασμένα κόκαλα  και σοβαρούς  μώλωπες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Σε  περίπτωση  οποιασδήποτε  ένδειξη σαλμονέλας  έστω  και σε ένα κοτόπουλο ο προμηθευτής  είναι υποχρεωμένος  να αντικαταστήσει όλα τα κοτόπουλα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υπάρχει  ένα λεπτό στρώμα  λίπους  στο στήθος και στην πλάτη ( ΕΟΚ 1538/91 άρθρο 6 )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προέρχονται από πτηνοτροφεία και  πτηνοσφαγεία με αριθμό  έγκρισης από την Κτηνιατρική  Υπηρεσία και να φέρουν σφραγίδα  του κτηνιατρικού ελέγχου.</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συντήρηση και η διακίνηση  να τηρεί τις διατάξεις  του  Π.Δ203/98 και τις οδηγίες   του  ΕΦΕΤ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μεταφορά  τους  θα  γίνεται  με αυτοκίνητα  ψυγεία καθαρά και  απολυμασμένα και να  πληροί  όλους  τους  όρους  της υγιεινής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Να  τηρούνται  οι  διατάξεις  του  ΠΔ 203/1998 , του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και οι οδηγίες  του ΕΦΕΤ περί  μεταφοράς  τροφίμων .</w:t>
      </w:r>
    </w:p>
    <w:p w:rsidR="00B7340A" w:rsidRPr="001A26E3" w:rsidRDefault="005849F0" w:rsidP="00171AE9">
      <w:pPr>
        <w:pStyle w:val="Standard"/>
        <w:numPr>
          <w:ilvl w:val="0"/>
          <w:numId w:val="9"/>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Να  διαθέτει  αναγραφόμενη  εξωτερικά  της συσκευασίας  επαρκή ημερομηνία λήξης  και  προέλευση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2.     ΕΙΔΗ  ΠΑΝΤΟΠΩΛΕΙΟΥ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 xml:space="preserve"> :15800000-6</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Όλα  τα προϊόντα   πρέπει  να φέρουν  ενδείξεις  όπως  ποιοτική  κατάταξη , θερμοκρασία   κατάψυξης , ημερομηνία παραγωγής  , ημερομηνία λήξης  , ονομασία και  κωδικός  λειτουργίας  εταιρίας παραγωγής , καθαρό  βάρος , να  μην έχουν παράσιτα  έντομα , ξένα  σώματα  και  οι φυσικοχημικές  τους  ιδιότητες  να είναι αυτές , που ορίζονται  από  τον Κώδικα  τροφίμων  και  ποτών, τις ισχύουσες κτηνιατρικές, υγειονομικές και κοινοτικές διατάξεις, καθώς και τους Κανονισμούς του Υπουργείου Αγροτικής Ανάπτυξης και τροφίμων.</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Η συσκευασία να φέρει στα ελληνικά ενδείξεις, όπως αυτές αναφέρονται στο άρθρο 11 Κ.Τ.Π. περί επισήμανσης. Τα χορηγούμενα είδη θα είναι κατά προτίμηση ελληνικής παραγωγής ή προέλευσης Ε.Ε. Για τα  είδη  που συμπεριλαμβάνονται  στην ομάδα  2  θα αναδειχθεί  ένας μειοδότης.</w:t>
      </w:r>
    </w:p>
    <w:p w:rsidR="00B7340A" w:rsidRPr="001A26E3" w:rsidRDefault="00B7340A"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Για την ομάδα 2</w:t>
      </w:r>
      <w:r w:rsidRPr="001A26E3">
        <w:rPr>
          <w:rFonts w:asciiTheme="minorHAnsi" w:hAnsiTheme="minorHAnsi" w:cstheme="minorHAnsi"/>
          <w:b/>
          <w:bCs/>
          <w:sz w:val="24"/>
          <w:szCs w:val="24"/>
        </w:rPr>
        <w:t xml:space="preserve"> (μόνο για το ελαιόλαδο και τα αυγά):</w:t>
      </w:r>
      <w:r w:rsidR="00547DC0">
        <w:rPr>
          <w:rFonts w:asciiTheme="minorHAnsi" w:hAnsiTheme="minorHAnsi" w:cstheme="minorHAnsi"/>
          <w:sz w:val="24"/>
          <w:szCs w:val="24"/>
        </w:rPr>
        <w:t xml:space="preserve"> </w:t>
      </w:r>
      <w:r w:rsidRPr="001A26E3">
        <w:rPr>
          <w:rFonts w:asciiTheme="minorHAnsi" w:hAnsiTheme="minorHAnsi" w:cstheme="minorHAnsi"/>
          <w:sz w:val="24"/>
          <w:szCs w:val="24"/>
        </w:rPr>
        <w:t>θα προσφέρει  υποχρεωτικά  κοινή ποσοστιαία θετική έκπτωση  επί  της μέσης  τιμής  λιανικής όπως  ανακοινώνεται  κάθε φορά από την Περιφέρεια Αττικής  για την εκάστοτε  ημέρα παράδοσης  των αντιστοίχων ποσοτήτων που παράγγειλε η υπηρεσία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Οι  τιμές  που αναφέρονται  στον ενδεικτικό προϋπολογισμό  της παράδοσης προκύπτουν από δελτία τιμών  της Περιφέρεια  Αττικής  του έτους  201</w:t>
      </w:r>
      <w:r w:rsidR="009F5642" w:rsidRPr="001A26E3">
        <w:rPr>
          <w:rFonts w:asciiTheme="minorHAnsi" w:hAnsiTheme="minorHAnsi" w:cstheme="minorHAnsi"/>
          <w:sz w:val="24"/>
          <w:szCs w:val="24"/>
        </w:rPr>
        <w:t>9</w:t>
      </w:r>
      <w:r w:rsidRPr="001A26E3">
        <w:rPr>
          <w:rFonts w:asciiTheme="minorHAnsi" w:hAnsiTheme="minorHAnsi" w:cstheme="minorHAnsi"/>
          <w:sz w:val="24"/>
          <w:szCs w:val="24"/>
        </w:rPr>
        <w:t xml:space="preserve"> και γίνεται χρήση  τους  μόνο  για την σύνταξη του ενδεικτικού  προϋπολογισμού  της ομάδας προϊόντων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Τιμή  αναφοράς :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μέση  τιμή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Προτεινόμενη τιμή  : </w:t>
      </w:r>
      <w:r w:rsidRPr="001A26E3">
        <w:rPr>
          <w:rFonts w:asciiTheme="minorHAnsi" w:hAnsiTheme="minorHAnsi" w:cstheme="minorHAnsi"/>
          <w:sz w:val="24"/>
          <w:szCs w:val="24"/>
        </w:rPr>
        <w:t>Η προκύπτουσα  με την εφαρμογή  ποσοστιαίας  θετικής  έκπτωση  επί  της  εκάστοτε  μέση  τιμή  λιανικής  όπως  ανακοινώνεται  από την Περιφέρεια  Αττικής  για την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lastRenderedPageBreak/>
        <w:t xml:space="preserve">Κριτήριο κατακύρωσης : </w:t>
      </w:r>
      <w:r w:rsidRPr="001A26E3">
        <w:rPr>
          <w:rFonts w:asciiTheme="minorHAnsi" w:hAnsiTheme="minorHAnsi" w:cstheme="minorHAnsi"/>
          <w:sz w:val="24"/>
          <w:szCs w:val="24"/>
        </w:rPr>
        <w:t xml:space="preserve">Η  μεγαλύτερη  προσφερόμενη ποσοστιαία θετική  έκπτωση  επί  της  εκάστοτε μέσης τιμής  λιανικής  όπως ανακοινώνεται  από την Περιφέρεια Αττικής για την εκάστοτε ημέρα παράδοσης της  αντίστοιχης  ποσότητας </w:t>
      </w:r>
      <w:r w:rsidRPr="001A26E3">
        <w:rPr>
          <w:rFonts w:asciiTheme="minorHAnsi" w:hAnsiTheme="minorHAnsi" w:cstheme="minorHAnsi"/>
          <w:b/>
          <w:bCs/>
          <w:sz w:val="24"/>
          <w:szCs w:val="24"/>
        </w:rPr>
        <w:t>.</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Για την ομάδα 2 </w:t>
      </w:r>
      <w:r w:rsidRPr="001A26E3">
        <w:rPr>
          <w:rFonts w:asciiTheme="minorHAnsi" w:hAnsiTheme="minorHAnsi" w:cstheme="minorHAnsi"/>
          <w:b/>
          <w:bCs/>
          <w:sz w:val="24"/>
          <w:szCs w:val="24"/>
        </w:rPr>
        <w:t>:</w:t>
      </w:r>
      <w:r w:rsidRPr="001A26E3">
        <w:rPr>
          <w:rFonts w:asciiTheme="minorHAnsi" w:hAnsiTheme="minorHAnsi" w:cstheme="minorHAnsi"/>
          <w:b/>
          <w:bCs/>
          <w:sz w:val="24"/>
          <w:szCs w:val="24"/>
          <w:u w:val="single"/>
        </w:rPr>
        <w:t xml:space="preserve"> </w:t>
      </w:r>
      <w:r w:rsidRPr="001A26E3">
        <w:rPr>
          <w:rFonts w:asciiTheme="minorHAnsi" w:hAnsiTheme="minorHAnsi" w:cstheme="minorHAnsi"/>
          <w:sz w:val="24"/>
          <w:szCs w:val="24"/>
        </w:rPr>
        <w:t xml:space="preserve">  (εκτός από το ελαιόλαδο και τα αυγά)</w:t>
      </w:r>
      <w:r w:rsidRPr="001A26E3">
        <w:rPr>
          <w:rFonts w:asciiTheme="minorHAnsi" w:hAnsiTheme="minorHAnsi" w:cstheme="minorHAnsi"/>
          <w:b/>
          <w:bCs/>
          <w:sz w:val="24"/>
          <w:szCs w:val="24"/>
        </w:rPr>
        <w:t xml:space="preserve"> το  κριτήριο τελικής  επιλογής  για  την  προσφορά  του προμηθευτή θα είναι  η  χαμηλότερη τιμή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Τιμή  αναφοράς</w:t>
      </w:r>
      <w:r w:rsidRPr="001A26E3">
        <w:rPr>
          <w:rFonts w:asciiTheme="minorHAnsi" w:hAnsiTheme="minorHAnsi" w:cstheme="minorHAnsi"/>
          <w:sz w:val="24"/>
          <w:szCs w:val="24"/>
        </w:rPr>
        <w:t xml:space="preserve"> :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τιμή  όπως  δίνεται  στον ενδεικτικό προϋπολογισμό της παρούσης.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Κριτήριο  κατακύρωσης :</w:t>
      </w:r>
      <w:r w:rsidRPr="001A26E3">
        <w:rPr>
          <w:rFonts w:asciiTheme="minorHAnsi" w:hAnsiTheme="minorHAnsi" w:cstheme="minorHAnsi"/>
          <w:sz w:val="24"/>
          <w:szCs w:val="24"/>
        </w:rPr>
        <w:t xml:space="preserve">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χαμηλότερη  σε  τιμή  προσφορά , επί  σταθερών  τιμών  καθ ΄ όλη  τη  διάρκεια  ισχύος  της  σύμβασης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Τόπος  παράδοσης : </w:t>
      </w:r>
      <w:r w:rsidRPr="001A26E3">
        <w:rPr>
          <w:rFonts w:asciiTheme="minorHAnsi" w:hAnsiTheme="minorHAnsi" w:cstheme="minorHAnsi"/>
          <w:sz w:val="24"/>
          <w:szCs w:val="24"/>
        </w:rPr>
        <w:t>καθ ' υπόδειξη  της  υπηρεσίας  εντός  των ορίων  του  Δήμου Αιγάλεω  σε  περισσότερα  σημεία  με  κατάλληλο  μεταφορικό  μέσο , ευθύνης  του προμηθευτή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Χρόνος  παράδοσης  </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 xml:space="preserve"> </w:t>
      </w:r>
      <w:r w:rsidRPr="001A26E3">
        <w:rPr>
          <w:rFonts w:asciiTheme="minorHAnsi" w:hAnsiTheme="minorHAnsi" w:cstheme="minorHAnsi"/>
          <w:sz w:val="24"/>
          <w:szCs w:val="24"/>
        </w:rPr>
        <w:t>Χρόνος  παράδοσης : εντός ( 3)  τριών ημερολογιακών ημερών  από την  εκάστοτε παραγγελία  , ο προμηθευτής   θα  πρέπει  να  δύναται  να  εκτελεί   τμηματικές  παραδόσεις  βάση  των πραγματικών  αναγκών της  υπηρεσίας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Διαχείριση</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 xml:space="preserve">  </w:t>
      </w:r>
      <w:r w:rsidRPr="001A26E3">
        <w:rPr>
          <w:rFonts w:asciiTheme="minorHAnsi" w:hAnsiTheme="minorHAnsi" w:cstheme="minorHAnsi"/>
          <w:sz w:val="24"/>
          <w:szCs w:val="24"/>
        </w:rPr>
        <w:t xml:space="preserve">σύμφωνα   με  την  Υ.Α  Α2-861  κανόνες   διακίνησης και εμπορίας  προϊόντων  και  παροχής  υπηρεσιών  ( ΔΙ.Ε.Π.Π.Υ ) ΦΕΚ  Β2044,22-08-2013 , Κώδικα  Τροφίμων  Ποτών  όπως  έχει εκδοθεί  με ευθύνη  της  Διεύθυνσης  Τροφίμων  του  ΓΧΚ , εφαρμογή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ΦΕΚ Β'1219/04-10-2000  &amp;  ΔΕΛΤΙΟ  ΕΕ4 /2003  1.4.52  )  για την αλυσίδα   εφοδιασμού  ( από  τον παραγωγό  έως  τον αποδέκτη ) εκτός  αν  εξαιρείται  της  υποχρέωσης   ( θα πρέπει να  το αποδεικνύει  ) η  συντήρηση και η  διακίνηση  του  θα τηρεί  τις  διατάξεις  του  Π.Δ.203/1998, και τις οδηγίες  του ΕΦΕΤ  περί μεταφοράς  τροφίμων ,θα μεταφέρεται και θα παραδίδεται υποχρεωτικά  με  ειδικό όχημα.</w:t>
      </w:r>
    </w:p>
    <w:p w:rsidR="00B7340A" w:rsidRPr="001A26E3" w:rsidRDefault="00547DC0" w:rsidP="00171AE9">
      <w:pPr>
        <w:pStyle w:val="Standard"/>
        <w:spacing w:line="360" w:lineRule="auto"/>
        <w:jc w:val="both"/>
        <w:rPr>
          <w:rFonts w:asciiTheme="minorHAnsi" w:hAnsiTheme="minorHAnsi" w:cstheme="minorHAnsi"/>
          <w:sz w:val="24"/>
          <w:szCs w:val="24"/>
        </w:rPr>
      </w:pPr>
      <w:r>
        <w:rPr>
          <w:rFonts w:asciiTheme="minorHAnsi" w:hAnsiTheme="minorHAnsi" w:cstheme="minorHAnsi"/>
          <w:b/>
          <w:bCs/>
          <w:sz w:val="24"/>
          <w:szCs w:val="24"/>
        </w:rPr>
        <w:t>Τόπος προέλευσης -Παραγωγός</w:t>
      </w:r>
      <w:r w:rsidR="005849F0" w:rsidRPr="001A26E3">
        <w:rPr>
          <w:rFonts w:asciiTheme="minorHAnsi" w:hAnsiTheme="minorHAnsi" w:cstheme="minorHAnsi"/>
          <w:b/>
          <w:bCs/>
          <w:sz w:val="24"/>
          <w:szCs w:val="24"/>
        </w:rPr>
        <w:t xml:space="preserve"> : </w:t>
      </w:r>
      <w:r w:rsidR="005849F0" w:rsidRPr="001A26E3">
        <w:rPr>
          <w:rFonts w:asciiTheme="minorHAnsi" w:hAnsiTheme="minorHAnsi" w:cstheme="minorHAnsi"/>
          <w:sz w:val="24"/>
          <w:szCs w:val="24"/>
        </w:rPr>
        <w:t>ο τόπος  προέλευσης  δηλώνεται  από το συμμετέχοντα , θα  αναγράφεται  και στα έγγραφα  ( δελτία -αποστολής  ) τα οποία  θα συνοδεύουν  την εκάστοτε  υπό παράδοση ποσότητα , ο παραγωγός  δηλώνεται  από τον συμμετέχοντα  της  προσφοράς  επισυνάπτοντας  τα έγγραφα που  πιστοποιούν  τον παραγωγό  και το προϊόν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Έξτρα παρθένο Ελαιόλαδο</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Το  ελαιόλαδο πρέπει  να είναι  έξτρα  παρθένο  οξύτητας  0-1 %  σε συσκευασία πέντε ( 5 ) λίτρων και να πληροί  τους  όρους  Αγορανομικών διατάξεων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Να  παράγεται  και  να συσκευάζεται , σε  δοχεία συσκευασίας πέντε ( 5 ) λίτρων , εγκεκριμένη για διατήρηση  τροφίμων , στην οποία  θα αναφέρονται η ονομασία , η κατηγορία , το καθαρό βάρος , ο παρασκευαστής  ή  συσκευαστής , ο αριθμός παρτίδας , η ημερομηνία ελάχιστης  διατηρησιμότητας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Να προέρχονται  από  παρασκευαστήρια  , που να παρέχουν  βεβαίωση  ότι εφαρμόζεται  το σύστημα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Οι  φυσικές   και χημικές  σταθερές  του ελαιόλαδου  θα είναι σύμφωνα με τους όρους  του κώδικα  τροφίμων  και  ποτών  και  αντικειμένων κοινής  χρήσεως  με τις  ισχύουσες  κοινοτικές  και  υγειονομικές  διατάξεις  καθώς  και τους κανονισμούς    του  Υπουργείου  Αγροτικής  Ανάπτυξης  και  τροφίμων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Παρθένο Ελαιόλαδο</w:t>
      </w:r>
    </w:p>
    <w:p w:rsidR="00B7340A" w:rsidRPr="001A26E3" w:rsidRDefault="005849F0" w:rsidP="00171AE9">
      <w:pPr>
        <w:pStyle w:val="Standard"/>
        <w:numPr>
          <w:ilvl w:val="0"/>
          <w:numId w:val="6"/>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Παρθένο ελαιόλαδο ,οξύτητας μικρότερης του 2% παρασκευασμένο και τυποποιημένο σε κατάλληλες εγκαταστάσεις.</w:t>
      </w:r>
    </w:p>
    <w:p w:rsidR="00B7340A" w:rsidRPr="001A26E3" w:rsidRDefault="005849F0" w:rsidP="00171AE9">
      <w:pPr>
        <w:pStyle w:val="Standard"/>
        <w:numPr>
          <w:ilvl w:val="0"/>
          <w:numId w:val="6"/>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Δοχείο κατάλληλο, χωρητικότητας 1 λίτρου ,επί της συσκευασίας θα αναγράφονται το σύνολο των στοιχείων τα οποία πιστοποιούν τον παραγωγό και το προϊόν.</w:t>
      </w:r>
    </w:p>
    <w:p w:rsidR="009F5642" w:rsidRPr="001A26E3" w:rsidRDefault="009F5642" w:rsidP="00171AE9">
      <w:pPr>
        <w:pStyle w:val="Standard"/>
        <w:spacing w:line="360" w:lineRule="auto"/>
        <w:ind w:left="720"/>
        <w:jc w:val="both"/>
        <w:rPr>
          <w:rFonts w:asciiTheme="minorHAnsi" w:hAnsiTheme="minorHAnsi" w:cstheme="minorHAnsi"/>
          <w:sz w:val="24"/>
          <w:szCs w:val="24"/>
        </w:rPr>
      </w:pPr>
    </w:p>
    <w:p w:rsidR="00B7340A" w:rsidRPr="001A26E3" w:rsidRDefault="009F5642"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Αραβοσιτέλαιο ή Ηλιέλαιο</w:t>
      </w:r>
    </w:p>
    <w:p w:rsidR="00BF2CF1" w:rsidRPr="001A26E3" w:rsidRDefault="00BF2CF1" w:rsidP="00171AE9">
      <w:pPr>
        <w:pStyle w:val="aa"/>
        <w:numPr>
          <w:ilvl w:val="0"/>
          <w:numId w:val="49"/>
        </w:numPr>
        <w:autoSpaceDN/>
        <w:spacing w:before="100" w:beforeAutospacing="1" w:after="0" w:line="360" w:lineRule="auto"/>
        <w:contextualSpacing/>
        <w:rPr>
          <w:rFonts w:asciiTheme="minorHAnsi" w:eastAsia="Times New Roman" w:hAnsiTheme="minorHAnsi" w:cstheme="minorHAnsi"/>
          <w:sz w:val="24"/>
          <w:szCs w:val="24"/>
        </w:rPr>
      </w:pPr>
      <w:r w:rsidRPr="001A26E3">
        <w:rPr>
          <w:rFonts w:asciiTheme="minorHAnsi" w:eastAsia="Times New Roman" w:hAnsiTheme="minorHAnsi" w:cstheme="minorHAnsi"/>
          <w:sz w:val="24"/>
          <w:szCs w:val="24"/>
        </w:rPr>
        <w:t>Να είναι φυτικό έλαιο που εξάγεται από τους κόκκους του καλαμποκιού (αραβ</w:t>
      </w:r>
      <w:r w:rsidRPr="001A26E3">
        <w:rPr>
          <w:rFonts w:asciiTheme="minorHAnsi" w:eastAsia="Times New Roman" w:hAnsiTheme="minorHAnsi" w:cstheme="minorHAnsi"/>
          <w:sz w:val="24"/>
          <w:szCs w:val="24"/>
        </w:rPr>
        <w:t>ο</w:t>
      </w:r>
      <w:r w:rsidRPr="001A26E3">
        <w:rPr>
          <w:rFonts w:asciiTheme="minorHAnsi" w:eastAsia="Times New Roman" w:hAnsiTheme="minorHAnsi" w:cstheme="minorHAnsi"/>
          <w:sz w:val="24"/>
          <w:szCs w:val="24"/>
        </w:rPr>
        <w:t>σίτου) ή από τον ηλίανθο .Να προέρχεται από τυποποιητήρια και παρασκευ</w:t>
      </w:r>
      <w:r w:rsidRPr="001A26E3">
        <w:rPr>
          <w:rFonts w:asciiTheme="minorHAnsi" w:eastAsia="Times New Roman" w:hAnsiTheme="minorHAnsi" w:cstheme="minorHAnsi"/>
          <w:sz w:val="24"/>
          <w:szCs w:val="24"/>
        </w:rPr>
        <w:t>α</w:t>
      </w:r>
      <w:r w:rsidRPr="001A26E3">
        <w:rPr>
          <w:rFonts w:asciiTheme="minorHAnsi" w:eastAsia="Times New Roman" w:hAnsiTheme="minorHAnsi" w:cstheme="minorHAnsi"/>
          <w:sz w:val="24"/>
          <w:szCs w:val="24"/>
        </w:rPr>
        <w:t xml:space="preserve">στήρια, που να παρέχουν βεβαίωση ότι εφαρμόζεται το σύστημα </w:t>
      </w:r>
      <w:r w:rsidRPr="001A26E3">
        <w:rPr>
          <w:rFonts w:asciiTheme="minorHAnsi" w:eastAsia="Times New Roman" w:hAnsiTheme="minorHAnsi" w:cstheme="minorHAnsi"/>
          <w:sz w:val="24"/>
          <w:szCs w:val="24"/>
          <w:lang w:val="en-US"/>
        </w:rPr>
        <w:t>HACCP</w:t>
      </w:r>
      <w:r w:rsidRPr="001A26E3">
        <w:rPr>
          <w:rFonts w:asciiTheme="minorHAnsi" w:eastAsia="Times New Roman" w:hAnsiTheme="minorHAnsi" w:cstheme="minorHAnsi"/>
          <w:sz w:val="24"/>
          <w:szCs w:val="24"/>
        </w:rPr>
        <w:t xml:space="preserve">.Το προιόν θα πρέπει να πληρεί τις ισχύουσες Κοινοτικές και Υγειονομικές Διατάξεις. Να είναι συσκευασμένο σε φιάλες 1 </w:t>
      </w:r>
      <w:r w:rsidRPr="001A26E3">
        <w:rPr>
          <w:rFonts w:asciiTheme="minorHAnsi" w:eastAsia="Times New Roman" w:hAnsiTheme="minorHAnsi" w:cstheme="minorHAnsi"/>
          <w:sz w:val="24"/>
          <w:szCs w:val="24"/>
          <w:lang w:val="en-US"/>
        </w:rPr>
        <w:t>lt</w:t>
      </w:r>
      <w:r w:rsidRPr="001A26E3">
        <w:rPr>
          <w:rFonts w:asciiTheme="minorHAnsi" w:eastAsia="Times New Roman" w:hAnsiTheme="minorHAnsi" w:cstheme="minorHAnsi"/>
          <w:sz w:val="24"/>
          <w:szCs w:val="24"/>
        </w:rPr>
        <w:t>.</w:t>
      </w:r>
    </w:p>
    <w:p w:rsidR="009F5642" w:rsidRPr="001A26E3" w:rsidRDefault="009F5642" w:rsidP="00171AE9">
      <w:pPr>
        <w:pStyle w:val="Standard"/>
        <w:spacing w:line="360" w:lineRule="auto"/>
        <w:jc w:val="both"/>
        <w:rPr>
          <w:rFonts w:asciiTheme="minorHAnsi" w:hAnsiTheme="minorHAnsi" w:cstheme="minorHAnsi"/>
          <w:b/>
          <w:bCs/>
          <w:sz w:val="24"/>
          <w:szCs w:val="24"/>
          <w:u w:val="single"/>
        </w:rPr>
      </w:pPr>
    </w:p>
    <w:p w:rsidR="009F5642" w:rsidRPr="001A26E3" w:rsidRDefault="009F5642"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Αυγά</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αυγά ημέρας  Α  ποιότητας  και  να  αναγράφεται  η ημερομηνία παραγωγής τους πάνω σε κάθε αυγό , βάρους  53-63 γραμ. και  άνω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Ωοσκοπημένα  , από ελεγμένο ωοσκόπιο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παραδίδονται από τον προμηθευτή σε συσκευασία με ατομικά  χωρίσματα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Ζυμαρικά</w:t>
      </w:r>
    </w:p>
    <w:p w:rsidR="009F5642"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Όλα   τα  ζυμαρικά (κριθαράκι,</w:t>
      </w:r>
      <w:r w:rsidR="00C63DF2">
        <w:rPr>
          <w:rFonts w:asciiTheme="minorHAnsi" w:hAnsiTheme="minorHAnsi" w:cstheme="minorHAnsi"/>
          <w:sz w:val="24"/>
          <w:szCs w:val="24"/>
        </w:rPr>
        <w:t xml:space="preserve"> </w:t>
      </w:r>
      <w:r w:rsidR="009039D8">
        <w:rPr>
          <w:rFonts w:asciiTheme="minorHAnsi" w:hAnsiTheme="minorHAnsi" w:cstheme="minorHAnsi"/>
          <w:sz w:val="24"/>
          <w:szCs w:val="24"/>
        </w:rPr>
        <w:t>μακαρόνια για παστίτσιο</w:t>
      </w:r>
      <w:r w:rsidR="00C63DF2">
        <w:rPr>
          <w:rFonts w:asciiTheme="minorHAnsi" w:hAnsiTheme="minorHAnsi" w:cstheme="minorHAnsi"/>
          <w:sz w:val="24"/>
          <w:szCs w:val="24"/>
        </w:rPr>
        <w:t xml:space="preserve"> Νο 2</w:t>
      </w:r>
      <w:r w:rsidR="009039D8">
        <w:rPr>
          <w:rFonts w:asciiTheme="minorHAnsi" w:hAnsiTheme="minorHAnsi" w:cstheme="minorHAnsi"/>
          <w:sz w:val="24"/>
          <w:szCs w:val="24"/>
        </w:rPr>
        <w:t xml:space="preserve"> ,</w:t>
      </w:r>
      <w:r w:rsidRPr="001A26E3">
        <w:rPr>
          <w:rFonts w:asciiTheme="minorHAnsi" w:hAnsiTheme="minorHAnsi" w:cstheme="minorHAnsi"/>
          <w:sz w:val="24"/>
          <w:szCs w:val="24"/>
        </w:rPr>
        <w:t xml:space="preserve"> μακαρονάκι κοφτό ,μακαρόνια Νο 6 ,χυλοπίτες, τραχανάς) να  είναι   Α  ποιότητας </w:t>
      </w:r>
      <w:r w:rsidR="009F5642" w:rsidRPr="001A26E3">
        <w:rPr>
          <w:rFonts w:asciiTheme="minorHAnsi" w:hAnsiTheme="minorHAnsi" w:cstheme="minorHAnsi"/>
          <w:sz w:val="24"/>
          <w:szCs w:val="24"/>
        </w:rPr>
        <w:t>, παρασκευασμένα από σιμιγδάλι πλούσιο σε γλουτένη ή άλευρο ολικής άλεσης μακαρονοποιίας από σκληρό σίτο και νερό χωρίς ζύμη, ξηραινόμενα εντός ειδικών θαλάμων με ελαφρά θέρμανση ή στον αέρα χωρίς ψήσιμο, να είναι σύμφωνα με τους όρους του άρθρου 115 του Κώδικα Τροφίμων και Ποτών και τις ισχύουσες κοινοτικές και υγειονομικές διατάξεις</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Θα  παραδίδονται  συσκευασμένα  σε  αεροστεγείς  φακέλους  καθαρού βάρους  500</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   με αναγραφόμενη ημερομηνία  λήξης , με προδιαγραφές  σύμφωνα  με  τους  όρους  του  άρθρου 115  του κώδικα Τροφίμων και ποτών  και τις ισχύουσες  κοινοτικές διατάξεις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τηρούν  τις  αγορανομικές  διατάξεις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Όσπρια (φακές- φασόλια - ρεβύθια)</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Να  </w:t>
      </w:r>
      <w:r w:rsidR="00A021A4" w:rsidRPr="001A26E3">
        <w:rPr>
          <w:rFonts w:asciiTheme="minorHAnsi" w:hAnsiTheme="minorHAnsi" w:cstheme="minorHAnsi"/>
          <w:sz w:val="24"/>
          <w:szCs w:val="24"/>
        </w:rPr>
        <w:t>είναι φυσικά προϊόντα υψηλής ποιότητας κατά προτίμηση εγχώριας συσκευασίας, βραστερότητας και γεύσης, φετινής σοδιάς, ώριμα, φυσιολογικού χρώματος, στιλπνά, μη συρρικνωμένα και με ομοιόμορφη εμφάνιση, απαλλαγμένα από ξένα σώματα, απεντομωμένα  με φυσικές οικολογικές ουσίες ακίνδυνες για τον άνθρωπο, με ένδειξη στη συσκευασία της ημερομηνίας παραγωγής και λήξης κατανάλωσης και του συστήματος διασφάλισης ποιότητας και διαχείρισης τροφίμων, σύμφωνα με τα οριζόμενα από τους αντίστοιχους οργανισμούς πιστοποίησης.  Θα πρέπει να πληρούν τους όρους που αναφέρονται στο άρθρο 121 του Κ.Τ.Π και τις ισχύουσες Κοινοτικές και Υγειονομικές Διατάξεις. Να  είναι  συσκευασμένα  σε  συσκευασίες  500 γραμμαρίων  και εξωτερικά της συσκευασίας να αναγράφονται η προέλευση και η ημερομηνία λήξης που θα απέχει ένα τουλάχιστον έτος από την ημερομηνία παράδοσης</w:t>
      </w:r>
      <w:r w:rsidRPr="001A26E3">
        <w:rPr>
          <w:rFonts w:asciiTheme="minorHAnsi" w:hAnsiTheme="minorHAnsi" w:cstheme="minorHAnsi"/>
          <w:sz w:val="24"/>
          <w:szCs w:val="24"/>
        </w:rPr>
        <w:t xml:space="preserve"> </w:t>
      </w:r>
      <w:r w:rsidR="00A021A4" w:rsidRPr="001A26E3">
        <w:rPr>
          <w:rFonts w:asciiTheme="minorHAnsi" w:hAnsiTheme="minorHAnsi" w:cstheme="minorHAnsi"/>
          <w:sz w:val="24"/>
          <w:szCs w:val="24"/>
        </w:rPr>
        <w:t>,</w:t>
      </w:r>
      <w:r w:rsidRPr="001A26E3">
        <w:rPr>
          <w:rFonts w:asciiTheme="minorHAnsi" w:hAnsiTheme="minorHAnsi" w:cstheme="minorHAnsi"/>
          <w:sz w:val="24"/>
          <w:szCs w:val="24"/>
        </w:rPr>
        <w:t>.</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u w:val="single"/>
        </w:rPr>
        <w:t>Ρύζι (καρολίνα-τύπου μπόνετ-τύπου γλασσέ)</w:t>
      </w:r>
    </w:p>
    <w:p w:rsidR="003333A2" w:rsidRPr="001A26E3" w:rsidRDefault="003333A2" w:rsidP="00171AE9">
      <w:pPr>
        <w:pStyle w:val="Standard"/>
        <w:numPr>
          <w:ilvl w:val="0"/>
          <w:numId w:val="47"/>
        </w:numPr>
        <w:spacing w:line="360" w:lineRule="auto"/>
        <w:jc w:val="both"/>
        <w:rPr>
          <w:rFonts w:asciiTheme="minorHAnsi" w:hAnsiTheme="minorHAnsi" w:cstheme="minorHAnsi"/>
          <w:b/>
          <w:bCs/>
          <w:sz w:val="24"/>
          <w:szCs w:val="24"/>
          <w:u w:val="single"/>
        </w:rPr>
      </w:pPr>
      <w:r w:rsidRPr="001A26E3">
        <w:rPr>
          <w:rFonts w:asciiTheme="minorHAnsi" w:hAnsiTheme="minorHAnsi" w:cstheme="minorHAnsi"/>
          <w:sz w:val="24"/>
          <w:szCs w:val="24"/>
        </w:rPr>
        <w:t xml:space="preserve">Το προϊόν να είναι Α΄ ποιότητας κατά προτίμηση εγχώριο και να πληροί τους όρους που αναφέρονται στο άρθρο 101 του Κ.Τ.Π και τις ισχύουσες κοινοτικές και </w:t>
      </w:r>
      <w:r w:rsidRPr="001A26E3">
        <w:rPr>
          <w:rFonts w:asciiTheme="minorHAnsi" w:hAnsiTheme="minorHAnsi" w:cstheme="minorHAnsi"/>
          <w:sz w:val="24"/>
          <w:szCs w:val="24"/>
        </w:rPr>
        <w:lastRenderedPageBreak/>
        <w:t xml:space="preserve">υγειονομικές διατάξεις.  Θα πρέπει να παραδίδονται συσκευασμένα σε αεροστεγείς φακέλους καθαρού βάρους 500 γρ.  Θα είναι φυσικά προϊόντα υψηλής ποιότητας, βραστερότητας και γεύσης, φετινής σοδιάς, φυσιολογικού χρώματος, με ομοιόμορφη  εμφάνιση, απαλλαγμένα από ξένα σώματα, απεντομωμένα  με φυσικές οικολογικές ουσίες ακίνδυνες για τον άνθρωπο, με ένδειξη στη συσκευασία της ημερομηνίας παραγωγής και λήξης κατανάλωσης και του  συστήματος διασφάλισης ποιότητας και διαχείρισης τροφίμων, σύμφωνα με τα οριζόμενα από τους αντίστοιχους οργανισμούς πιστοποίησης. Εξωτερικά της συσκευασίας να αναγράφονται η προέλευση και η ημερομηνία λήξης που θα απέχει ένα τουλάχιστον έτος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Μέλι</w:t>
      </w:r>
    </w:p>
    <w:p w:rsidR="0092536D" w:rsidRPr="001A26E3" w:rsidRDefault="0092536D"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Μέλι Ανθέων ή Θυμαρίσιο:  Θα πρέπει να είναι  αγνό, φυσικό, ανεπεξέργαστο προϊόν, χωρίς προσμίξεις άλλης γλυκαντικής ύλης ή ουσίας και συντηρητικά.  Να πληροί τους όρους που αναφέρονται στο άρθρο 67 του Κ.Τ.Π και αντικειμένων κοινής χρήσης και τις ισχύουσες κοινοτικές και υγειονομικές και κτηνιατρικές διατάξεις. Θα διατίθεται σε  γυάλινα  βάζα   χωρητικότητας  1000 </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Εξωτερικά της συσκευασίας να αναγράφονται τα συστατικά, η προέλευση και η ημερομηνία λήξης, η οποία θα απέχει τουλάχιστον 12 μήνες από την ημερομηνία παράδοσης. Δεν πρέπει να παρουσιάζει ασυνήθιστη ζύμωση, η οξύτητα του δεν πρέπει να έχει τροποποιηθεί τεχνητώς και δεν πρέπει να έχει θερμανθεί με τρόπο που να συνεπάγεται την καταστροφή ή τη σημαντική αδρανοποίηση των φυσικών ενζύμων.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Αλεύρι (για όλες τις χρήσεις-τύπου φαρίνα)</w:t>
      </w:r>
    </w:p>
    <w:p w:rsidR="00055D04" w:rsidRPr="001A26E3" w:rsidRDefault="00055D04" w:rsidP="00171AE9">
      <w:pPr>
        <w:pStyle w:val="aa"/>
        <w:numPr>
          <w:ilvl w:val="0"/>
          <w:numId w:val="47"/>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 xml:space="preserve">Αλεύρι για όλες τις χρήσεις  από σιτάρι λευκό αρίστης ποιότητας, απαλλαγμένο από μικροοργανισμούς, να μην είναι υγροποιημένο ή σβολιασμένο και να μην έχει καμία μυρωδιά,  συσκευασμένο σε τυποποιημένη, κατάλληλη χάρτινη </w:t>
      </w:r>
      <w:r w:rsidR="003C5D41">
        <w:rPr>
          <w:rFonts w:asciiTheme="minorHAnsi" w:hAnsiTheme="minorHAnsi" w:cstheme="minorHAnsi"/>
          <w:sz w:val="24"/>
          <w:szCs w:val="24"/>
        </w:rPr>
        <w:t xml:space="preserve">  </w:t>
      </w:r>
      <w:r w:rsidRPr="001A26E3">
        <w:rPr>
          <w:rFonts w:asciiTheme="minorHAnsi" w:hAnsiTheme="minorHAnsi" w:cstheme="minorHAnsi"/>
          <w:sz w:val="24"/>
          <w:szCs w:val="24"/>
        </w:rPr>
        <w:t>σ</w:t>
      </w:r>
      <w:r w:rsidRPr="001A26E3">
        <w:rPr>
          <w:rFonts w:asciiTheme="minorHAnsi" w:hAnsiTheme="minorHAnsi" w:cstheme="minorHAnsi"/>
          <w:sz w:val="24"/>
          <w:szCs w:val="24"/>
        </w:rPr>
        <w:t>α</w:t>
      </w:r>
      <w:r w:rsidRPr="001A26E3">
        <w:rPr>
          <w:rFonts w:asciiTheme="minorHAnsi" w:hAnsiTheme="minorHAnsi" w:cstheme="minorHAnsi"/>
          <w:sz w:val="24"/>
          <w:szCs w:val="24"/>
        </w:rPr>
        <w:t>κούλα,</w:t>
      </w:r>
      <w:r w:rsidR="003C5D41">
        <w:rPr>
          <w:rFonts w:asciiTheme="minorHAnsi" w:hAnsiTheme="minorHAnsi" w:cstheme="minorHAnsi"/>
          <w:sz w:val="24"/>
          <w:szCs w:val="24"/>
        </w:rPr>
        <w:t xml:space="preserve"> </w:t>
      </w:r>
      <w:r w:rsidRPr="001A26E3">
        <w:rPr>
          <w:rFonts w:asciiTheme="minorHAnsi" w:hAnsiTheme="minorHAnsi" w:cstheme="minorHAnsi"/>
          <w:sz w:val="24"/>
          <w:szCs w:val="24"/>
        </w:rPr>
        <w:t xml:space="preserve"> βάρους ενός κιλού. Εξωτερικά της συσκευασίας να αναγράφονται τα συστατικά, η προέλευση και η ημερομηνία λήξης, η οποία θα απέχει τουλάχ</w:t>
      </w:r>
      <w:r w:rsidRPr="001A26E3">
        <w:rPr>
          <w:rFonts w:asciiTheme="minorHAnsi" w:hAnsiTheme="minorHAnsi" w:cstheme="minorHAnsi"/>
          <w:sz w:val="24"/>
          <w:szCs w:val="24"/>
        </w:rPr>
        <w:t>ι</w:t>
      </w:r>
      <w:r w:rsidRPr="001A26E3">
        <w:rPr>
          <w:rFonts w:asciiTheme="minorHAnsi" w:hAnsiTheme="minorHAnsi" w:cstheme="minorHAnsi"/>
          <w:sz w:val="24"/>
          <w:szCs w:val="24"/>
        </w:rPr>
        <w:t xml:space="preserve">στον 12 μήνες από την ημερομηνία παράδοσης.  </w:t>
      </w:r>
    </w:p>
    <w:p w:rsidR="00055D04" w:rsidRPr="001A26E3" w:rsidRDefault="00055D04" w:rsidP="00171AE9">
      <w:pPr>
        <w:pStyle w:val="aa"/>
        <w:numPr>
          <w:ilvl w:val="0"/>
          <w:numId w:val="47"/>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lastRenderedPageBreak/>
        <w:t>Αλεύρι τύπου φαρίνα: Αλεύρι που φουσκώνει μόνο του, αρίστης ποιότητας, σ</w:t>
      </w:r>
      <w:r w:rsidRPr="001A26E3">
        <w:rPr>
          <w:rFonts w:asciiTheme="minorHAnsi" w:hAnsiTheme="minorHAnsi" w:cstheme="minorHAnsi"/>
          <w:sz w:val="24"/>
          <w:szCs w:val="24"/>
        </w:rPr>
        <w:t>υ</w:t>
      </w:r>
      <w:r w:rsidRPr="001A26E3">
        <w:rPr>
          <w:rFonts w:asciiTheme="minorHAnsi" w:hAnsiTheme="minorHAnsi" w:cstheme="minorHAnsi"/>
          <w:sz w:val="24"/>
          <w:szCs w:val="24"/>
        </w:rPr>
        <w:t>σκευασμένο σε τυποποιημένη, κατάλληλη χάρτινη σα</w:t>
      </w:r>
      <w:r w:rsidR="00CF434C">
        <w:rPr>
          <w:rFonts w:asciiTheme="minorHAnsi" w:hAnsiTheme="minorHAnsi" w:cstheme="minorHAnsi"/>
          <w:sz w:val="24"/>
          <w:szCs w:val="24"/>
        </w:rPr>
        <w:t>κ</w:t>
      </w:r>
      <w:r w:rsidRPr="001A26E3">
        <w:rPr>
          <w:rFonts w:asciiTheme="minorHAnsi" w:hAnsiTheme="minorHAnsi" w:cstheme="minorHAnsi"/>
          <w:sz w:val="24"/>
          <w:szCs w:val="24"/>
        </w:rPr>
        <w:t>ούλα, βάρους 500 γρα</w:t>
      </w:r>
      <w:r w:rsidRPr="001A26E3">
        <w:rPr>
          <w:rFonts w:asciiTheme="minorHAnsi" w:hAnsiTheme="minorHAnsi" w:cstheme="minorHAnsi"/>
          <w:sz w:val="24"/>
          <w:szCs w:val="24"/>
        </w:rPr>
        <w:t>μ</w:t>
      </w:r>
      <w:r w:rsidRPr="001A26E3">
        <w:rPr>
          <w:rFonts w:asciiTheme="minorHAnsi" w:hAnsiTheme="minorHAnsi" w:cstheme="minorHAnsi"/>
          <w:sz w:val="24"/>
          <w:szCs w:val="24"/>
        </w:rPr>
        <w:t>μαρίων. Εξωτερικά της συσκευασίας να αναγράφονται τα συστατικά, η προ</w:t>
      </w:r>
      <w:r w:rsidRPr="001A26E3">
        <w:rPr>
          <w:rFonts w:asciiTheme="minorHAnsi" w:hAnsiTheme="minorHAnsi" w:cstheme="minorHAnsi"/>
          <w:sz w:val="24"/>
          <w:szCs w:val="24"/>
        </w:rPr>
        <w:t>έ</w:t>
      </w:r>
      <w:r w:rsidRPr="001A26E3">
        <w:rPr>
          <w:rFonts w:asciiTheme="minorHAnsi" w:hAnsiTheme="minorHAnsi" w:cstheme="minorHAnsi"/>
          <w:sz w:val="24"/>
          <w:szCs w:val="24"/>
        </w:rPr>
        <w:t xml:space="preserve">λευση και η ημερομηνία λήξης, η οποία θα απέχει τουλάχιστον 12 μήνες από την ημερομηνία παράδοσης.  </w:t>
      </w:r>
    </w:p>
    <w:p w:rsidR="00163343" w:rsidRPr="001A26E3" w:rsidRDefault="00163343"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Τοματοχυμός</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Τοματοχυμός  συμπυκνωμένος σε  χάρτινη  συσκευασία 500γρ , με  αναγραφόμενες προδιαγραφές  κατηγορίας  Α ΄ , παντοπωλείου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Ζάχαρη</w:t>
      </w:r>
    </w:p>
    <w:p w:rsidR="00F048ED" w:rsidRPr="001A26E3" w:rsidRDefault="00F048ED"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Ζάχαρη λευκή , κρυστα</w:t>
      </w:r>
      <w:r w:rsidR="00942EC6">
        <w:rPr>
          <w:rFonts w:asciiTheme="minorHAnsi" w:hAnsiTheme="minorHAnsi" w:cstheme="minorHAnsi"/>
          <w:sz w:val="24"/>
          <w:szCs w:val="24"/>
        </w:rPr>
        <w:t>λ</w:t>
      </w:r>
      <w:r w:rsidRPr="001A26E3">
        <w:rPr>
          <w:rFonts w:asciiTheme="minorHAnsi" w:hAnsiTheme="minorHAnsi" w:cstheme="minorHAnsi"/>
          <w:sz w:val="24"/>
          <w:szCs w:val="24"/>
        </w:rPr>
        <w:t>λική , να πληροί τους όρους που αναφέρονται στο ά</w:t>
      </w:r>
      <w:r w:rsidRPr="001A26E3">
        <w:rPr>
          <w:rFonts w:asciiTheme="minorHAnsi" w:hAnsiTheme="minorHAnsi" w:cstheme="minorHAnsi"/>
          <w:sz w:val="24"/>
          <w:szCs w:val="24"/>
        </w:rPr>
        <w:t>ρ</w:t>
      </w:r>
      <w:r w:rsidRPr="001A26E3">
        <w:rPr>
          <w:rFonts w:asciiTheme="minorHAnsi" w:hAnsiTheme="minorHAnsi" w:cstheme="minorHAnsi"/>
          <w:sz w:val="24"/>
          <w:szCs w:val="24"/>
        </w:rPr>
        <w:t>θρο 63 του Κ.Τ.Π και τις ισχύουσες κοινοτικές και υγειονομικές διατάξεις. Η ζ</w:t>
      </w:r>
      <w:r w:rsidRPr="001A26E3">
        <w:rPr>
          <w:rFonts w:asciiTheme="minorHAnsi" w:hAnsiTheme="minorHAnsi" w:cstheme="minorHAnsi"/>
          <w:sz w:val="24"/>
          <w:szCs w:val="24"/>
        </w:rPr>
        <w:t>ά</w:t>
      </w:r>
      <w:r w:rsidRPr="001A26E3">
        <w:rPr>
          <w:rFonts w:asciiTheme="minorHAnsi" w:hAnsiTheme="minorHAnsi" w:cstheme="minorHAnsi"/>
          <w:sz w:val="24"/>
          <w:szCs w:val="24"/>
        </w:rPr>
        <w:t xml:space="preserve">χαρη θα πρέπει να είναι φυσικό προϊόν, σε συσκευασία 1 κιλού και ένδειξη του διεθνούς σήματος ζάχαρης. Εξωτερικά της συσκευασίας να αναγράφονται η προέλευση και η ημερομηνία λήξης που θα απέχει ένα τουλάχιστον έτος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Ζάχαρη άχνη</w:t>
      </w:r>
    </w:p>
    <w:p w:rsidR="00F048ED" w:rsidRPr="001A26E3" w:rsidRDefault="00F048ED"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Ζάχαρη άχνη : Να πληροί τους όρους που αναφέρονται στο άρθρο 63 του Κ.Τ.Π. και τις ισχύουσες κοινοτικές και υγειονομικές διατάξεις. Να διατίθενται σε σ</w:t>
      </w:r>
      <w:r w:rsidRPr="001A26E3">
        <w:rPr>
          <w:rFonts w:asciiTheme="minorHAnsi" w:hAnsiTheme="minorHAnsi" w:cstheme="minorHAnsi"/>
          <w:sz w:val="24"/>
          <w:szCs w:val="24"/>
        </w:rPr>
        <w:t>υ</w:t>
      </w:r>
      <w:r w:rsidRPr="001A26E3">
        <w:rPr>
          <w:rFonts w:asciiTheme="minorHAnsi" w:hAnsiTheme="minorHAnsi" w:cstheme="minorHAnsi"/>
          <w:sz w:val="24"/>
          <w:szCs w:val="24"/>
        </w:rPr>
        <w:t>σκευασία των 500 γρ. Εξωτερικά της συσκευασίας να αναγράφονται η προέλε</w:t>
      </w:r>
      <w:r w:rsidRPr="001A26E3">
        <w:rPr>
          <w:rFonts w:asciiTheme="minorHAnsi" w:hAnsiTheme="minorHAnsi" w:cstheme="minorHAnsi"/>
          <w:sz w:val="24"/>
          <w:szCs w:val="24"/>
        </w:rPr>
        <w:t>υ</w:t>
      </w:r>
      <w:r w:rsidRPr="001A26E3">
        <w:rPr>
          <w:rFonts w:asciiTheme="minorHAnsi" w:hAnsiTheme="minorHAnsi" w:cstheme="minorHAnsi"/>
          <w:sz w:val="24"/>
          <w:szCs w:val="24"/>
        </w:rPr>
        <w:t>ση και η ημερομηνία λήξης που θα απέχει ένα τουλάχιστον έτος από την ημερ</w:t>
      </w:r>
      <w:r w:rsidRPr="001A26E3">
        <w:rPr>
          <w:rFonts w:asciiTheme="minorHAnsi" w:hAnsiTheme="minorHAnsi" w:cstheme="minorHAnsi"/>
          <w:sz w:val="24"/>
          <w:szCs w:val="24"/>
        </w:rPr>
        <w:t>ο</w:t>
      </w:r>
      <w:r w:rsidRPr="001A26E3">
        <w:rPr>
          <w:rFonts w:asciiTheme="minorHAnsi" w:hAnsiTheme="minorHAnsi" w:cstheme="minorHAnsi"/>
          <w:sz w:val="24"/>
          <w:szCs w:val="24"/>
        </w:rPr>
        <w:t xml:space="preserve">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Μαρμελάδα ( διάφορες γεύσεις )</w:t>
      </w:r>
    </w:p>
    <w:p w:rsidR="00F048ED" w:rsidRPr="001A26E3" w:rsidRDefault="005849F0" w:rsidP="00171AE9">
      <w:pPr>
        <w:spacing w:after="124" w:line="367" w:lineRule="auto"/>
        <w:ind w:left="10" w:right="95"/>
        <w:jc w:val="both"/>
        <w:rPr>
          <w:rFonts w:asciiTheme="minorHAnsi" w:hAnsiTheme="minorHAnsi" w:cstheme="minorHAnsi"/>
        </w:rPr>
      </w:pPr>
      <w:r w:rsidRPr="001A26E3">
        <w:rPr>
          <w:rFonts w:asciiTheme="minorHAnsi" w:hAnsiTheme="minorHAnsi" w:cstheme="minorHAnsi"/>
        </w:rPr>
        <w:t xml:space="preserve">Μαρμελάδα κατά προτίμηση ελληνικής παραγωγής, εξαιρετικής ποιότητας,  500 </w:t>
      </w:r>
      <w:r w:rsidRPr="001A26E3">
        <w:rPr>
          <w:rFonts w:asciiTheme="minorHAnsi" w:hAnsiTheme="minorHAnsi" w:cstheme="minorHAnsi"/>
          <w:lang w:val="en-US"/>
        </w:rPr>
        <w:t>gr</w:t>
      </w:r>
      <w:r w:rsidRPr="001A26E3">
        <w:rPr>
          <w:rFonts w:asciiTheme="minorHAnsi" w:hAnsiTheme="minorHAnsi" w:cstheme="minorHAnsi"/>
        </w:rPr>
        <w:t xml:space="preserve"> σε  γυάλινο  βάζο  κατασκευασμένη  με  εντελώς φυσικό τρόπο , από ολόκληρα  κομμάτια  φρούτων , χωρίς  την προσθήκη  τεχνητών χρωμάτων , χωρίς  σιρόπι  γλυκόζης , υψηλής  περιεκτικότητας  σε   φρουκτόζη ή άλλα συντηρητικά .</w:t>
      </w:r>
      <w:r w:rsidR="00F048ED" w:rsidRPr="001A26E3">
        <w:rPr>
          <w:rFonts w:asciiTheme="minorHAnsi" w:hAnsiTheme="minorHAnsi" w:cstheme="minorHAnsi"/>
        </w:rPr>
        <w:t xml:space="preserve"> Εξωτερικά της συσκευασίας να αναγράφονται τα συστατικά, η προέλευση και η ημερομηνία λήξης που θα απέχει ένα </w:t>
      </w:r>
      <w:r w:rsidR="00F048ED" w:rsidRPr="001A26E3">
        <w:rPr>
          <w:rFonts w:asciiTheme="minorHAnsi" w:hAnsiTheme="minorHAnsi" w:cstheme="minorHAnsi"/>
        </w:rPr>
        <w:lastRenderedPageBreak/>
        <w:t xml:space="preserve">τουλάχιστον έτος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lang w:val="en-US"/>
        </w:rPr>
      </w:pPr>
      <w:r w:rsidRPr="001A26E3">
        <w:rPr>
          <w:rFonts w:asciiTheme="minorHAnsi" w:hAnsiTheme="minorHAnsi" w:cstheme="minorHAnsi"/>
          <w:b/>
          <w:bCs/>
          <w:sz w:val="24"/>
          <w:szCs w:val="24"/>
          <w:u w:val="single"/>
          <w:lang w:val="en-US"/>
        </w:rPr>
        <w:t>Φύλλο σφολιάτας</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Φύλλο σφολιάτας 800 </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 κατεψυγμένο σε κατάλληλη αεροστεγή συσκευασία στην οποία θα αναγράφονται τα συστατικά προέλευσης και η ημερομηνία λήξης.</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Γαλοπούλα  βραστή</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Γαλοπούλα  βραστή  σε  φέτες με  0-2 % λιπαρά  1000 </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χωρίς  γλουτένη  σε αεροστεγή συσκευασία  με αναγραφόμενη ημερομηνία λήξης .</w:t>
      </w:r>
    </w:p>
    <w:p w:rsidR="008E28D1" w:rsidRPr="001A26E3" w:rsidRDefault="008E28D1" w:rsidP="00171AE9">
      <w:pPr>
        <w:pStyle w:val="Standard"/>
        <w:spacing w:line="360" w:lineRule="auto"/>
        <w:jc w:val="both"/>
        <w:rPr>
          <w:rFonts w:asciiTheme="minorHAnsi" w:hAnsiTheme="minorHAnsi" w:cstheme="minorHAnsi"/>
          <w:sz w:val="24"/>
          <w:szCs w:val="24"/>
        </w:rPr>
      </w:pPr>
    </w:p>
    <w:p w:rsidR="008E28D1" w:rsidRPr="001A26E3" w:rsidRDefault="008E28D1"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Χυμός  φρούτων (ανάμεικτος)</w:t>
      </w:r>
    </w:p>
    <w:p w:rsidR="0093147A" w:rsidRPr="001A26E3" w:rsidRDefault="0093147A"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ως χυμός φρούτων ορίζεται το ζυμώσιμο αλλά μη ζυμωθέν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Γενικά ισχύει ότι αναφέρεται στο άρθρο 126 και 127 του Κ.Τ.Π και τις ισχύουσες κοινοτικές και υγειονομικές διατάξεις.  Θα διατίθεται σε χάρτινη συσκευασία (tetraPak και tetraBrik) σε άριστη  κατάσταση  με  αναγραφόμενες   προδιαγραφές , πρόσφατης παραγωγής , του 1 λίτρου.  </w:t>
      </w:r>
    </w:p>
    <w:p w:rsidR="00B7340A" w:rsidRPr="001A26E3" w:rsidRDefault="0093147A"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Φαρίν Λακτέ</w:t>
      </w:r>
    </w:p>
    <w:p w:rsidR="00BF2CF1" w:rsidRPr="001A26E3" w:rsidRDefault="00BF2CF1" w:rsidP="00171AE9">
      <w:pPr>
        <w:widowControl/>
        <w:numPr>
          <w:ilvl w:val="0"/>
          <w:numId w:val="50"/>
        </w:numPr>
        <w:suppressAutoHyphens w:val="0"/>
        <w:autoSpaceDN/>
        <w:spacing w:before="100" w:beforeAutospacing="1" w:line="360" w:lineRule="auto"/>
        <w:jc w:val="both"/>
        <w:textAlignment w:val="auto"/>
        <w:rPr>
          <w:rFonts w:asciiTheme="minorHAnsi" w:eastAsia="Times New Roman" w:hAnsiTheme="minorHAnsi" w:cstheme="minorHAnsi"/>
          <w:color w:val="000000"/>
          <w:lang w:eastAsia="el-GR"/>
        </w:rPr>
      </w:pPr>
      <w:r w:rsidRPr="001A26E3">
        <w:rPr>
          <w:rFonts w:asciiTheme="minorHAnsi" w:eastAsia="Times New Roman" w:hAnsiTheme="minorHAnsi" w:cstheme="minorHAnsi"/>
          <w:color w:val="000000"/>
          <w:lang w:eastAsia="el-GR"/>
        </w:rPr>
        <w:t>Άριστης ποιότητας, τυποποιημένη σε κατάλληλη αεροστεγή συσκευασία εμπορ</w:t>
      </w:r>
      <w:r w:rsidRPr="001A26E3">
        <w:rPr>
          <w:rFonts w:asciiTheme="minorHAnsi" w:eastAsia="Times New Roman" w:hAnsiTheme="minorHAnsi" w:cstheme="minorHAnsi"/>
          <w:color w:val="000000"/>
          <w:lang w:eastAsia="el-GR"/>
        </w:rPr>
        <w:t>ί</w:t>
      </w:r>
      <w:r w:rsidRPr="001A26E3">
        <w:rPr>
          <w:rFonts w:asciiTheme="minorHAnsi" w:eastAsia="Times New Roman" w:hAnsiTheme="minorHAnsi" w:cstheme="minorHAnsi"/>
          <w:color w:val="000000"/>
          <w:lang w:eastAsia="el-GR"/>
        </w:rPr>
        <w:t xml:space="preserve">ου περιεκτικότητας 300 </w:t>
      </w:r>
      <w:r w:rsidRPr="001A26E3">
        <w:rPr>
          <w:rFonts w:asciiTheme="minorHAnsi" w:eastAsia="Times New Roman" w:hAnsiTheme="minorHAnsi" w:cstheme="minorHAnsi"/>
          <w:color w:val="000000"/>
          <w:lang w:val="en-US" w:eastAsia="el-GR"/>
        </w:rPr>
        <w:t>gr</w:t>
      </w:r>
      <w:r w:rsidRPr="001A26E3">
        <w:rPr>
          <w:rFonts w:asciiTheme="minorHAnsi" w:eastAsia="Times New Roman" w:hAnsiTheme="minorHAnsi" w:cstheme="minorHAnsi"/>
          <w:color w:val="000000"/>
          <w:lang w:eastAsia="el-GR"/>
        </w:rPr>
        <w:t xml:space="preserve"> που θα αναγράφεται ο παραγωγός, ημερομηνία λήξης καθώς και η διατροφική αξία του προϊόντος .</w:t>
      </w:r>
    </w:p>
    <w:p w:rsidR="0093147A" w:rsidRPr="001A26E3" w:rsidRDefault="0093147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Τσάι του βουνού</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Να  είναι  χωρίς προσθήκη αρωμάτων  σε συσκευασία των 50 </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και να αναγράφεται σε  αυτήν  ο παραγωγός  , ο υπεύθυνος  για την κυκλοφορία του , το σύνολο των στοιχείων  που πιστοποιούν το προϊόν και η ημερομηνία λήξης του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Άρτυμα  λεμόνι</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Φιάλη  περιεκτικότητας  έως  380 </w:t>
      </w:r>
      <w:r w:rsidRPr="001A26E3">
        <w:rPr>
          <w:rFonts w:asciiTheme="minorHAnsi" w:hAnsiTheme="minorHAnsi" w:cstheme="minorHAnsi"/>
          <w:sz w:val="24"/>
          <w:szCs w:val="24"/>
          <w:lang w:val="en-US"/>
        </w:rPr>
        <w:t>ml</w:t>
      </w:r>
      <w:r w:rsidRPr="001A26E3">
        <w:rPr>
          <w:rFonts w:asciiTheme="minorHAnsi" w:hAnsiTheme="minorHAnsi" w:cstheme="minorHAnsi"/>
          <w:sz w:val="24"/>
          <w:szCs w:val="24"/>
        </w:rPr>
        <w:t>.  , συσκευασία  εμπορίου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Βούτυρο μαργαρίνη</w:t>
      </w:r>
    </w:p>
    <w:p w:rsidR="00B7340A" w:rsidRPr="001A26E3" w:rsidRDefault="0093147A" w:rsidP="00171AE9">
      <w:pPr>
        <w:pStyle w:val="Standard"/>
        <w:numPr>
          <w:ilvl w:val="0"/>
          <w:numId w:val="48"/>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Μαργαρίνη τύπου soft: (λιπαρή ύλη για επάλειψη 70%) .Θα διατίθεται σε κεσέ, να πληροί τους όρους του άρθρου 78 του κώδικα τροφίμων και ποτών και αντικειμένων κοινής χρήσης και τις ισχύουσες κοινοτικές και υγειονομικές διατάξεις. Θα διατίθεται υπό ψύξη σε συσκευασία 500 γρ..  Οι συσκευασίες πρέπει να είναι εγκεκριμένες για διατήρηση τροφίμων, με ένδειξη της ημερομηνίας παραγωγής και λήξης κατανάλωσης και του  συστήματος διασφάλισης ποιότητας και διαχείρισης τροφίμων, σύμφωνα με τα οριζόμενα από τους αντίστοιχους οργανισμούς πιστοποίησης.  Η μαργαρίνη τύπου soft, θα πρέπει να είναι 100% φυτικό προϊόν από εκλεκτά έλαια, εμπλουτισμένο με βιταμίνες Α και D, κατάλληλο για άλειμμα και για την παρασκευή γλυκών και φαγητών. Εξωτερικά της συσκευασίας να αναγράφονται τα συστατικά, η προέλευση και η ημερομηνία λήξης που θα απέχει ένα τουλάχιστον έτος από την ημερομηνία παράδοσης.  </w:t>
      </w:r>
    </w:p>
    <w:p w:rsidR="006E0D05" w:rsidRPr="001A26E3" w:rsidRDefault="006E0D05" w:rsidP="00171AE9">
      <w:pPr>
        <w:spacing w:after="124" w:line="367" w:lineRule="auto"/>
        <w:ind w:right="95"/>
        <w:jc w:val="both"/>
        <w:rPr>
          <w:rFonts w:asciiTheme="minorHAnsi" w:hAnsiTheme="minorHAnsi" w:cstheme="minorHAnsi"/>
        </w:rPr>
      </w:pPr>
    </w:p>
    <w:p w:rsidR="006E0D05" w:rsidRPr="001A26E3" w:rsidRDefault="006E0D05"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Κακάο, Σκόνη μαγειρικής  κορν φλάουερ, Σκόνη μαγειρικής μπέκιν</w:t>
      </w:r>
      <w:r w:rsidR="00D50971">
        <w:rPr>
          <w:rFonts w:asciiTheme="minorHAnsi" w:hAnsiTheme="minorHAnsi" w:cstheme="minorHAnsi"/>
          <w:b/>
          <w:bCs/>
          <w:sz w:val="24"/>
          <w:szCs w:val="24"/>
        </w:rPr>
        <w:t xml:space="preserve"> </w:t>
      </w:r>
      <w:r w:rsidRPr="001A26E3">
        <w:rPr>
          <w:rFonts w:asciiTheme="minorHAnsi" w:hAnsiTheme="minorHAnsi" w:cstheme="minorHAnsi"/>
          <w:b/>
          <w:bCs/>
          <w:sz w:val="24"/>
          <w:szCs w:val="24"/>
        </w:rPr>
        <w:t>πάουντερ ,Κρέμα Άνθος αραβοσίτου ( βανίλια ),Μαγιά  ξηρή ,Σιμιγδάλι ,Ζελέ, Βανίλια  άρωμα ,Φρυγανιά τρίμμα,</w:t>
      </w:r>
      <w:r w:rsidR="00D50971">
        <w:rPr>
          <w:rFonts w:asciiTheme="minorHAnsi" w:hAnsiTheme="minorHAnsi" w:cstheme="minorHAnsi"/>
          <w:b/>
          <w:bCs/>
          <w:sz w:val="24"/>
          <w:szCs w:val="24"/>
        </w:rPr>
        <w:t xml:space="preserve"> </w:t>
      </w:r>
      <w:r w:rsidRPr="001A26E3">
        <w:rPr>
          <w:rFonts w:asciiTheme="minorHAnsi" w:hAnsiTheme="minorHAnsi" w:cstheme="minorHAnsi"/>
          <w:b/>
          <w:bCs/>
          <w:sz w:val="24"/>
          <w:szCs w:val="24"/>
        </w:rPr>
        <w:t xml:space="preserve">Σόδα μαγειρική </w:t>
      </w:r>
    </w:p>
    <w:p w:rsidR="006E0D05" w:rsidRPr="001A26E3" w:rsidRDefault="006E0D05"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Θα διατίθενται στη συσκευασία που αναγράφεται στον ενδεικτικό προϋπολογ</w:t>
      </w:r>
      <w:r w:rsidRPr="001A26E3">
        <w:rPr>
          <w:rFonts w:asciiTheme="minorHAnsi" w:hAnsiTheme="minorHAnsi" w:cstheme="minorHAnsi"/>
          <w:sz w:val="24"/>
          <w:szCs w:val="24"/>
        </w:rPr>
        <w:t>ι</w:t>
      </w:r>
      <w:r w:rsidRPr="001A26E3">
        <w:rPr>
          <w:rFonts w:asciiTheme="minorHAnsi" w:hAnsiTheme="minorHAnsi" w:cstheme="minorHAnsi"/>
          <w:sz w:val="24"/>
          <w:szCs w:val="24"/>
        </w:rPr>
        <w:t>σμό. Να πληρούν τους όρους του Κώδικα Τροφίμων και ποτών και τις ισχύουσες κοινοτικές και υγειονομικές διατάξεις. Εξωτερικά της συσκευασίας να αναγρ</w:t>
      </w:r>
      <w:r w:rsidRPr="001A26E3">
        <w:rPr>
          <w:rFonts w:asciiTheme="minorHAnsi" w:hAnsiTheme="minorHAnsi" w:cstheme="minorHAnsi"/>
          <w:sz w:val="24"/>
          <w:szCs w:val="24"/>
        </w:rPr>
        <w:t>ά</w:t>
      </w:r>
      <w:r w:rsidRPr="001A26E3">
        <w:rPr>
          <w:rFonts w:asciiTheme="minorHAnsi" w:hAnsiTheme="minorHAnsi" w:cstheme="minorHAnsi"/>
          <w:sz w:val="24"/>
          <w:szCs w:val="24"/>
        </w:rPr>
        <w:t xml:space="preserve">φονται τα συστατικά, η προέλευση και η ημερομηνία λήξης που θα απέχει ένα τουλάχιστον έτος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Δημητριακά – Νιφάδες καλαμποκιού</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Τα Δημητριακά  σε χάρτινη συσκευασία των 500</w:t>
      </w:r>
      <w:r w:rsidR="00D50971">
        <w:rPr>
          <w:rFonts w:asciiTheme="minorHAnsi" w:hAnsiTheme="minorHAnsi" w:cstheme="minorHAnsi"/>
          <w:sz w:val="24"/>
          <w:szCs w:val="24"/>
        </w:rPr>
        <w:t xml:space="preserve"> </w:t>
      </w:r>
      <w:r w:rsidRPr="001A26E3">
        <w:rPr>
          <w:rFonts w:asciiTheme="minorHAnsi" w:hAnsiTheme="minorHAnsi" w:cstheme="minorHAnsi"/>
          <w:sz w:val="24"/>
          <w:szCs w:val="24"/>
          <w:lang w:val="en-US"/>
        </w:rPr>
        <w:t>gr</w:t>
      </w:r>
    </w:p>
    <w:p w:rsidR="00A364EA" w:rsidRPr="001A26E3" w:rsidRDefault="005849F0"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lastRenderedPageBreak/>
        <w:t xml:space="preserve">Δε θα περιέχουν  χρωστικές  ουσίες  και </w:t>
      </w:r>
      <w:r w:rsidR="00A364EA" w:rsidRPr="001A26E3">
        <w:rPr>
          <w:rFonts w:asciiTheme="minorHAnsi" w:hAnsiTheme="minorHAnsi" w:cstheme="minorHAnsi"/>
          <w:sz w:val="24"/>
          <w:szCs w:val="24"/>
        </w:rPr>
        <w:t>εξωτερικά της συσκευασίας να αναγρ</w:t>
      </w:r>
      <w:r w:rsidR="00A364EA" w:rsidRPr="001A26E3">
        <w:rPr>
          <w:rFonts w:asciiTheme="minorHAnsi" w:hAnsiTheme="minorHAnsi" w:cstheme="minorHAnsi"/>
          <w:sz w:val="24"/>
          <w:szCs w:val="24"/>
        </w:rPr>
        <w:t>ά</w:t>
      </w:r>
      <w:r w:rsidR="00A364EA" w:rsidRPr="001A26E3">
        <w:rPr>
          <w:rFonts w:asciiTheme="minorHAnsi" w:hAnsiTheme="minorHAnsi" w:cstheme="minorHAnsi"/>
          <w:sz w:val="24"/>
          <w:szCs w:val="24"/>
        </w:rPr>
        <w:t xml:space="preserve">φονται τα συστατικά, σύνθεση  του προϊόντος  , περιεκτικότητας σε βιταμίνες ,η προέλευση και η ημερομηνία λήξης που θα απέχει ένα τουλάχιστον έτος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Μπισκότα τύπου Πτι-Μπερ</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Τετράγωνα μπισκότα πλούσια  σε πρωτεΐνες , υδατάνθρακες και  φυτικές ίνες , σε κατάλληλη  συσκευασία των 225</w:t>
      </w:r>
      <w:r w:rsidRPr="001A26E3">
        <w:rPr>
          <w:rFonts w:asciiTheme="minorHAnsi" w:hAnsiTheme="minorHAnsi" w:cstheme="minorHAnsi"/>
          <w:sz w:val="24"/>
          <w:szCs w:val="24"/>
          <w:lang w:val="en-US"/>
        </w:rPr>
        <w:t>gr</w:t>
      </w:r>
      <w:r w:rsidRPr="001A26E3">
        <w:rPr>
          <w:rFonts w:asciiTheme="minorHAnsi" w:hAnsiTheme="minorHAnsi" w:cstheme="minorHAnsi"/>
          <w:sz w:val="24"/>
          <w:szCs w:val="24"/>
        </w:rPr>
        <w:t xml:space="preserve"> .</w:t>
      </w:r>
    </w:p>
    <w:p w:rsidR="00A364EA" w:rsidRPr="001A26E3" w:rsidRDefault="00A364EA"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Εξωτερικά της συσκευασίας να αναγράφονται τα συστατικά, η προέλευση και η ημερομηνία λήξης, η οποία θα απέχει τουλάχιστον 12 μήνες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lang w:val="en-US"/>
        </w:rPr>
        <w:t xml:space="preserve">Μπισκότα τύπου </w:t>
      </w:r>
      <w:r w:rsidRPr="001A26E3">
        <w:rPr>
          <w:rFonts w:asciiTheme="minorHAnsi" w:hAnsiTheme="minorHAnsi" w:cstheme="minorHAnsi"/>
          <w:b/>
          <w:bCs/>
          <w:sz w:val="24"/>
          <w:szCs w:val="24"/>
          <w:u w:val="single"/>
        </w:rPr>
        <w:t>Μιράντα</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σε κατάλληλη συσκευασία  των 250 γραμμαρίων</w:t>
      </w:r>
    </w:p>
    <w:p w:rsidR="00A364EA" w:rsidRPr="001A26E3" w:rsidRDefault="00A364EA"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Εξωτερικά της συσκευασίας να αναγράφονται τα συστατικά, η προέλευση και η ημερομηνία λήξης, η οποία θα απέχει τουλάχιστον 12 μήνες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Ξύδι</w:t>
      </w:r>
    </w:p>
    <w:p w:rsidR="00A364EA" w:rsidRPr="001A26E3" w:rsidRDefault="00A364EA"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Να προέρχεται μόνο από οξική ζύμωση του κρασιού από χλωρά σταφύλια ή από ξερή σταφίδα και να πληροί τους όρους που αναφέρονται στο άρθρο 39 του Κ.Τ.Π και τις ισχύουσες κοινοτικές και υγειονομικές διατάξεις. Η συσκευασία να φέρει στα ελληνικά ενδείξεις όπως αυτές αναφέρονται στο άρθρο 10 και 11 Κ.Τ.Π περί επισήμανσης. Θα διατίθενται σε συσκευασία των 400 ml σε πλαστική φιάλη. Εξωτερικά της συσκευασίας να αναγράφονται η προέλευση και η ημερ</w:t>
      </w:r>
      <w:r w:rsidRPr="001A26E3">
        <w:rPr>
          <w:rFonts w:asciiTheme="minorHAnsi" w:hAnsiTheme="minorHAnsi" w:cstheme="minorHAnsi"/>
          <w:sz w:val="24"/>
          <w:szCs w:val="24"/>
        </w:rPr>
        <w:t>ο</w:t>
      </w:r>
      <w:r w:rsidRPr="001A26E3">
        <w:rPr>
          <w:rFonts w:asciiTheme="minorHAnsi" w:hAnsiTheme="minorHAnsi" w:cstheme="minorHAnsi"/>
          <w:sz w:val="24"/>
          <w:szCs w:val="24"/>
        </w:rPr>
        <w:t>μηνία λήξης που θα απέχει ένα τουλάχιστον έτος από την ημερομηνία παράδ</w:t>
      </w:r>
      <w:r w:rsidRPr="001A26E3">
        <w:rPr>
          <w:rFonts w:asciiTheme="minorHAnsi" w:hAnsiTheme="minorHAnsi" w:cstheme="minorHAnsi"/>
          <w:sz w:val="24"/>
          <w:szCs w:val="24"/>
        </w:rPr>
        <w:t>ο</w:t>
      </w:r>
      <w:r w:rsidRPr="001A26E3">
        <w:rPr>
          <w:rFonts w:asciiTheme="minorHAnsi" w:hAnsiTheme="minorHAnsi" w:cstheme="minorHAnsi"/>
          <w:sz w:val="24"/>
          <w:szCs w:val="24"/>
        </w:rPr>
        <w:t xml:space="preserve">σης.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Αλάτι</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Το  αλάτι  θα πρέπει  να είναι ψιλό , θαλασσινό , ιωδιούχο , καθαρό , λευκό , γυαλιστερό , αναλλοίωτο με περιεκτικότητα σε  Ν</w:t>
      </w:r>
      <w:r w:rsidRPr="001A26E3">
        <w:rPr>
          <w:rFonts w:asciiTheme="minorHAnsi" w:hAnsiTheme="minorHAnsi" w:cstheme="minorHAnsi"/>
          <w:sz w:val="24"/>
          <w:szCs w:val="24"/>
          <w:lang w:val="en-US"/>
        </w:rPr>
        <w:t>aCL</w:t>
      </w:r>
      <w:r w:rsidRPr="001A26E3">
        <w:rPr>
          <w:rFonts w:asciiTheme="minorHAnsi" w:hAnsiTheme="minorHAnsi" w:cstheme="minorHAnsi"/>
          <w:sz w:val="24"/>
          <w:szCs w:val="24"/>
        </w:rPr>
        <w:t xml:space="preserve">  τουλάχιστον 95%.</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μην περιέχει  ξένες  ύλες , να μην  εμφανίζει οποιαδήποτε  οσμή και να μην περιέχει πρόσθετες  χρωστικές  ουσίες  .</w:t>
      </w:r>
    </w:p>
    <w:p w:rsidR="00B7340A" w:rsidRPr="001A26E3" w:rsidRDefault="005849F0" w:rsidP="00171AE9">
      <w:pPr>
        <w:pStyle w:val="Standard"/>
        <w:numPr>
          <w:ilvl w:val="0"/>
          <w:numId w:val="10"/>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Θα  πρέπει  να  διατίθεται  σε </w:t>
      </w:r>
      <w:r w:rsidR="007B6B36">
        <w:rPr>
          <w:rFonts w:asciiTheme="minorHAnsi" w:hAnsiTheme="minorHAnsi" w:cstheme="minorHAnsi"/>
          <w:sz w:val="24"/>
          <w:szCs w:val="24"/>
        </w:rPr>
        <w:t xml:space="preserve">σακουλάκι εγκεκριμένο για </w:t>
      </w:r>
      <w:r w:rsidRPr="001A26E3">
        <w:rPr>
          <w:rFonts w:asciiTheme="minorHAnsi" w:hAnsiTheme="minorHAnsi" w:cstheme="minorHAnsi"/>
          <w:sz w:val="24"/>
          <w:szCs w:val="24"/>
        </w:rPr>
        <w:t>τρό</w:t>
      </w:r>
      <w:r w:rsidR="007B6B36">
        <w:rPr>
          <w:rFonts w:asciiTheme="minorHAnsi" w:hAnsiTheme="minorHAnsi" w:cstheme="minorHAnsi"/>
          <w:sz w:val="24"/>
          <w:szCs w:val="24"/>
        </w:rPr>
        <w:t>φιμα και να έχει καθαρό βάρος 100</w:t>
      </w:r>
      <w:r w:rsidRPr="001A26E3">
        <w:rPr>
          <w:rFonts w:asciiTheme="minorHAnsi" w:hAnsiTheme="minorHAnsi" w:cstheme="minorHAnsi"/>
          <w:sz w:val="24"/>
          <w:szCs w:val="24"/>
        </w:rPr>
        <w:t>0 γραμ,  με  ημερομηνία  λήξης κατανάλωσης.</w:t>
      </w:r>
    </w:p>
    <w:p w:rsidR="00DB46EB" w:rsidRPr="001A26E3" w:rsidRDefault="00DB46EB" w:rsidP="00171AE9">
      <w:pPr>
        <w:pStyle w:val="Standard"/>
        <w:spacing w:line="360" w:lineRule="auto"/>
        <w:ind w:left="720"/>
        <w:jc w:val="both"/>
        <w:rPr>
          <w:rFonts w:asciiTheme="minorHAnsi" w:hAnsiTheme="minorHAnsi" w:cstheme="minorHAnsi"/>
          <w:sz w:val="24"/>
          <w:szCs w:val="24"/>
        </w:rPr>
      </w:pPr>
    </w:p>
    <w:p w:rsidR="001E281B" w:rsidRPr="001A26E3" w:rsidRDefault="001E281B"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Μπαχαρικά (</w:t>
      </w:r>
      <w:r w:rsidRPr="001A26E3">
        <w:rPr>
          <w:rFonts w:asciiTheme="minorHAnsi" w:hAnsiTheme="minorHAnsi" w:cstheme="minorHAnsi"/>
          <w:b/>
          <w:bCs/>
          <w:sz w:val="24"/>
          <w:szCs w:val="24"/>
        </w:rPr>
        <w:t>Κανέλα σκόνη και  ξύλο, Γαρύφαλο ολόκληρο, Κύμινο σκόνη, Πιπέρι, Ρίγανη ,Δυόσμος, Δαφνόφυλλα, Μοσχοκάρυδο, Μπαχάρι  τριμμένο,)</w:t>
      </w:r>
      <w:r w:rsidR="00DB46EB" w:rsidRPr="001A26E3">
        <w:rPr>
          <w:rFonts w:asciiTheme="minorHAnsi" w:hAnsiTheme="minorHAnsi" w:cstheme="minorHAnsi"/>
          <w:b/>
          <w:bCs/>
          <w:sz w:val="24"/>
          <w:szCs w:val="24"/>
        </w:rPr>
        <w:t xml:space="preserve"> όχι χύμα.</w:t>
      </w:r>
    </w:p>
    <w:p w:rsidR="001E281B" w:rsidRPr="001A26E3" w:rsidRDefault="001E281B"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Να πληρούν τους όρους που αναφέρονται στο άρθρο 42 του Κ.Τ.Π και τις ισχ</w:t>
      </w:r>
      <w:r w:rsidRPr="001A26E3">
        <w:rPr>
          <w:rFonts w:asciiTheme="minorHAnsi" w:hAnsiTheme="minorHAnsi" w:cstheme="minorHAnsi"/>
          <w:sz w:val="24"/>
          <w:szCs w:val="24"/>
        </w:rPr>
        <w:t>ύ</w:t>
      </w:r>
      <w:r w:rsidRPr="001A26E3">
        <w:rPr>
          <w:rFonts w:asciiTheme="minorHAnsi" w:hAnsiTheme="minorHAnsi" w:cstheme="minorHAnsi"/>
          <w:sz w:val="24"/>
          <w:szCs w:val="24"/>
        </w:rPr>
        <w:t>ουσες κοινοτικές και υγειονομικές διατάξεις. Η συσκευασία σύμφωνα με αυτή που αναγράφεται στον ενδεικτικό προϋπολογισμό. Η ημερομηνία λήξης θα απ</w:t>
      </w:r>
      <w:r w:rsidRPr="001A26E3">
        <w:rPr>
          <w:rFonts w:asciiTheme="minorHAnsi" w:hAnsiTheme="minorHAnsi" w:cstheme="minorHAnsi"/>
          <w:sz w:val="24"/>
          <w:szCs w:val="24"/>
        </w:rPr>
        <w:t>έ</w:t>
      </w:r>
      <w:r w:rsidRPr="001A26E3">
        <w:rPr>
          <w:rFonts w:asciiTheme="minorHAnsi" w:hAnsiTheme="minorHAnsi" w:cstheme="minorHAnsi"/>
          <w:sz w:val="24"/>
          <w:szCs w:val="24"/>
        </w:rPr>
        <w:t xml:space="preserve">χει τουλάχιστον 12 μήνες από την ημερομηνία παράδοσης. </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DB46EB" w:rsidRDefault="00DB46EB" w:rsidP="00171AE9">
      <w:pPr>
        <w:pStyle w:val="Standard"/>
        <w:spacing w:line="360" w:lineRule="auto"/>
        <w:jc w:val="both"/>
        <w:rPr>
          <w:rFonts w:asciiTheme="minorHAnsi" w:hAnsiTheme="minorHAnsi" w:cstheme="minorHAnsi"/>
          <w:b/>
          <w:bCs/>
          <w:sz w:val="24"/>
          <w:szCs w:val="24"/>
          <w:u w:val="single"/>
        </w:rPr>
      </w:pPr>
      <w:r w:rsidRPr="00036BFF">
        <w:rPr>
          <w:rFonts w:asciiTheme="minorHAnsi" w:hAnsiTheme="minorHAnsi" w:cstheme="minorHAnsi"/>
          <w:b/>
          <w:bCs/>
          <w:sz w:val="24"/>
          <w:szCs w:val="24"/>
          <w:u w:val="single"/>
        </w:rPr>
        <w:t>Καραμέλες</w:t>
      </w:r>
    </w:p>
    <w:p w:rsidR="00036BFF" w:rsidRPr="00036BFF" w:rsidRDefault="00036BFF" w:rsidP="00036BFF">
      <w:pPr>
        <w:pStyle w:val="Standard"/>
        <w:numPr>
          <w:ilvl w:val="0"/>
          <w:numId w:val="48"/>
        </w:numPr>
        <w:spacing w:line="360" w:lineRule="auto"/>
        <w:jc w:val="both"/>
        <w:rPr>
          <w:rFonts w:asciiTheme="minorHAnsi" w:hAnsiTheme="minorHAnsi" w:cstheme="minorHAnsi"/>
          <w:bCs/>
          <w:sz w:val="24"/>
          <w:szCs w:val="24"/>
          <w:u w:val="single"/>
        </w:rPr>
      </w:pPr>
      <w:r w:rsidRPr="00036BFF">
        <w:rPr>
          <w:rFonts w:asciiTheme="minorHAnsi" w:hAnsiTheme="minorHAnsi" w:cstheme="minorHAnsi"/>
          <w:bCs/>
          <w:sz w:val="24"/>
          <w:szCs w:val="24"/>
        </w:rPr>
        <w:t xml:space="preserve">Σε συσκευασία 1 κιλού τύπου  </w:t>
      </w:r>
      <w:r w:rsidRPr="00036BFF">
        <w:rPr>
          <w:rFonts w:asciiTheme="minorHAnsi" w:hAnsiTheme="minorHAnsi" w:cstheme="minorHAnsi"/>
          <w:bCs/>
          <w:sz w:val="24"/>
          <w:szCs w:val="24"/>
          <w:lang w:val="en-US"/>
        </w:rPr>
        <w:t>gel</w:t>
      </w:r>
      <w:r w:rsidRPr="00036BFF">
        <w:rPr>
          <w:rFonts w:asciiTheme="minorHAnsi" w:hAnsiTheme="minorHAnsi" w:cstheme="minorHAnsi"/>
          <w:bCs/>
          <w:sz w:val="24"/>
          <w:szCs w:val="24"/>
        </w:rPr>
        <w:t>.</w:t>
      </w:r>
    </w:p>
    <w:p w:rsidR="00BF2CF1" w:rsidRPr="001A26E3" w:rsidRDefault="00BF2CF1" w:rsidP="00171AE9">
      <w:pPr>
        <w:spacing w:before="100" w:beforeAutospacing="1" w:line="360" w:lineRule="auto"/>
        <w:ind w:left="360"/>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t xml:space="preserve">Αμύγδαλα </w:t>
      </w:r>
    </w:p>
    <w:p w:rsidR="00BF2CF1" w:rsidRPr="001A26E3" w:rsidRDefault="00BF2CF1" w:rsidP="00171AE9">
      <w:pPr>
        <w:pStyle w:val="aa"/>
        <w:numPr>
          <w:ilvl w:val="0"/>
          <w:numId w:val="51"/>
        </w:numPr>
        <w:autoSpaceDN/>
        <w:spacing w:before="100" w:beforeAutospacing="1" w:after="0" w:line="360" w:lineRule="auto"/>
        <w:contextualSpacing/>
        <w:rPr>
          <w:rFonts w:asciiTheme="minorHAnsi" w:eastAsia="Times New Roman" w:hAnsiTheme="minorHAnsi" w:cstheme="minorHAnsi"/>
          <w:sz w:val="24"/>
          <w:szCs w:val="24"/>
        </w:rPr>
      </w:pPr>
      <w:r w:rsidRPr="001A26E3">
        <w:rPr>
          <w:rFonts w:asciiTheme="minorHAnsi" w:eastAsia="Times New Roman" w:hAnsiTheme="minorHAnsi" w:cstheme="minorHAnsi"/>
          <w:sz w:val="24"/>
          <w:szCs w:val="24"/>
        </w:rPr>
        <w:t xml:space="preserve">Ανάλατα, χωρίς κέλυφος , αρίστης ποιότητας ,φρέσκα, σε κατάλληλη συσκευασία των 240-250  </w:t>
      </w:r>
      <w:r w:rsidRPr="001A26E3">
        <w:rPr>
          <w:rFonts w:asciiTheme="minorHAnsi" w:eastAsia="Times New Roman" w:hAnsiTheme="minorHAnsi" w:cstheme="minorHAnsi"/>
          <w:sz w:val="24"/>
          <w:szCs w:val="24"/>
          <w:lang w:val="en-US"/>
        </w:rPr>
        <w:t>gr</w:t>
      </w:r>
      <w:r w:rsidRPr="001A26E3">
        <w:rPr>
          <w:rFonts w:asciiTheme="minorHAnsi" w:eastAsia="Times New Roman" w:hAnsiTheme="minorHAnsi" w:cstheme="minorHAnsi"/>
          <w:sz w:val="24"/>
          <w:szCs w:val="24"/>
        </w:rPr>
        <w:t xml:space="preserve">  με αναγραφόμενη εξωτερικά την προέλευση &amp; την ημ/νία λήξης.</w:t>
      </w:r>
    </w:p>
    <w:p w:rsidR="00BF2CF1" w:rsidRPr="001A26E3" w:rsidRDefault="00BF2CF1" w:rsidP="00171AE9">
      <w:pPr>
        <w:spacing w:before="100" w:beforeAutospacing="1" w:line="360" w:lineRule="auto"/>
        <w:ind w:left="360"/>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t>Καρύδια</w:t>
      </w:r>
    </w:p>
    <w:p w:rsidR="00BF2CF1" w:rsidRPr="001A26E3" w:rsidRDefault="00BF2CF1" w:rsidP="00171AE9">
      <w:pPr>
        <w:pStyle w:val="aa"/>
        <w:numPr>
          <w:ilvl w:val="0"/>
          <w:numId w:val="51"/>
        </w:numPr>
        <w:autoSpaceDN/>
        <w:spacing w:before="100" w:beforeAutospacing="1" w:after="0" w:line="360" w:lineRule="auto"/>
        <w:contextualSpacing/>
        <w:rPr>
          <w:rFonts w:asciiTheme="minorHAnsi" w:eastAsia="Times New Roman" w:hAnsiTheme="minorHAnsi" w:cstheme="minorHAnsi"/>
          <w:sz w:val="24"/>
          <w:szCs w:val="24"/>
        </w:rPr>
      </w:pPr>
      <w:r w:rsidRPr="001A26E3">
        <w:rPr>
          <w:rFonts w:asciiTheme="minorHAnsi" w:eastAsia="Times New Roman" w:hAnsiTheme="minorHAnsi" w:cstheme="minorHAnsi"/>
          <w:sz w:val="24"/>
          <w:szCs w:val="24"/>
        </w:rPr>
        <w:t xml:space="preserve">Χωρίς κέλυφος ,ψίχα, αρίστης ποιότητας, φρέσκα, σε κατάλληλη συσκευασία των 250  </w:t>
      </w:r>
      <w:r w:rsidRPr="001A26E3">
        <w:rPr>
          <w:rFonts w:asciiTheme="minorHAnsi" w:eastAsia="Times New Roman" w:hAnsiTheme="minorHAnsi" w:cstheme="minorHAnsi"/>
          <w:sz w:val="24"/>
          <w:szCs w:val="24"/>
          <w:lang w:val="en-US"/>
        </w:rPr>
        <w:t>gr</w:t>
      </w:r>
      <w:r w:rsidRPr="001A26E3">
        <w:rPr>
          <w:rFonts w:asciiTheme="minorHAnsi" w:eastAsia="Times New Roman" w:hAnsiTheme="minorHAnsi" w:cstheme="minorHAnsi"/>
          <w:sz w:val="24"/>
          <w:szCs w:val="24"/>
        </w:rPr>
        <w:t xml:space="preserve">  με αναγραφόμενη εξωτερικά την προέλευση &amp; την ημ/νία λήξης.</w:t>
      </w:r>
    </w:p>
    <w:p w:rsidR="00BF2CF1" w:rsidRPr="001A26E3" w:rsidRDefault="00BF2CF1" w:rsidP="00171AE9">
      <w:pPr>
        <w:spacing w:before="100" w:beforeAutospacing="1" w:line="360" w:lineRule="auto"/>
        <w:ind w:left="360"/>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t>Κουβερτούρα</w:t>
      </w:r>
    </w:p>
    <w:p w:rsidR="00BF2CF1" w:rsidRPr="001A26E3" w:rsidRDefault="00BF2CF1" w:rsidP="00171AE9">
      <w:pPr>
        <w:pStyle w:val="aa"/>
        <w:numPr>
          <w:ilvl w:val="0"/>
          <w:numId w:val="51"/>
        </w:numPr>
        <w:autoSpaceDN/>
        <w:spacing w:before="100" w:beforeAutospacing="1" w:after="0" w:line="360" w:lineRule="auto"/>
        <w:contextualSpacing/>
        <w:rPr>
          <w:rFonts w:asciiTheme="minorHAnsi" w:eastAsia="Times New Roman" w:hAnsiTheme="minorHAnsi" w:cstheme="minorHAnsi"/>
          <w:b/>
          <w:sz w:val="24"/>
          <w:szCs w:val="24"/>
          <w:u w:val="single"/>
        </w:rPr>
      </w:pPr>
      <w:r w:rsidRPr="001A26E3">
        <w:rPr>
          <w:rFonts w:asciiTheme="minorHAnsi" w:eastAsia="Times New Roman" w:hAnsiTheme="minorHAnsi" w:cstheme="minorHAnsi"/>
          <w:sz w:val="24"/>
          <w:szCs w:val="24"/>
        </w:rPr>
        <w:t xml:space="preserve">Με κακάο  από 65-85% , , αρίστης ποιότητας ,τυποποιημένη σε συσκευασία τριών τεμαχίων  σύνολο 375 </w:t>
      </w:r>
      <w:r w:rsidRPr="001A26E3">
        <w:rPr>
          <w:rFonts w:asciiTheme="minorHAnsi" w:eastAsia="Times New Roman" w:hAnsiTheme="minorHAnsi" w:cstheme="minorHAnsi"/>
          <w:sz w:val="24"/>
          <w:szCs w:val="24"/>
          <w:lang w:val="en-US"/>
        </w:rPr>
        <w:t>gr</w:t>
      </w:r>
      <w:r w:rsidRPr="001A26E3">
        <w:rPr>
          <w:rFonts w:asciiTheme="minorHAnsi" w:eastAsia="Times New Roman" w:hAnsiTheme="minorHAnsi" w:cstheme="minorHAnsi"/>
          <w:sz w:val="24"/>
          <w:szCs w:val="24"/>
        </w:rPr>
        <w:t xml:space="preserve"> με αναγραφόμενη εξωτερικά την προέλευση &amp; την ημ/νία λήξης τουλάχιστον 6 μηνών εκτός ψυγείου ,αποδεδειγμένα ευρείας κατανάλωσης.</w:t>
      </w:r>
    </w:p>
    <w:p w:rsidR="00BF2CF1" w:rsidRPr="001A26E3" w:rsidRDefault="00BF2CF1" w:rsidP="00171AE9">
      <w:pPr>
        <w:spacing w:before="100" w:beforeAutospacing="1" w:line="360" w:lineRule="auto"/>
        <w:ind w:left="360"/>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lastRenderedPageBreak/>
        <w:t>Βαφή αυγών</w:t>
      </w:r>
    </w:p>
    <w:p w:rsidR="00BF2CF1" w:rsidRPr="001A26E3" w:rsidRDefault="00BF2CF1" w:rsidP="00171AE9">
      <w:pPr>
        <w:jc w:val="both"/>
        <w:rPr>
          <w:rFonts w:asciiTheme="minorHAnsi" w:hAnsiTheme="minorHAnsi" w:cstheme="minorHAnsi"/>
        </w:rPr>
      </w:pPr>
      <w:r w:rsidRPr="001A26E3">
        <w:rPr>
          <w:rFonts w:asciiTheme="minorHAnsi" w:eastAsia="Times New Roman" w:hAnsiTheme="minorHAnsi" w:cstheme="minorHAnsi"/>
          <w:color w:val="000000"/>
          <w:lang w:eastAsia="el-GR"/>
        </w:rPr>
        <w:t xml:space="preserve">Να είναι σε φακελλάκια των 25 </w:t>
      </w:r>
      <w:r w:rsidRPr="001A26E3">
        <w:rPr>
          <w:rFonts w:asciiTheme="minorHAnsi" w:eastAsia="Times New Roman" w:hAnsiTheme="minorHAnsi" w:cstheme="minorHAnsi"/>
          <w:color w:val="000000"/>
          <w:lang w:val="en-US" w:eastAsia="el-GR"/>
        </w:rPr>
        <w:t>gr</w:t>
      </w:r>
      <w:r w:rsidRPr="001A26E3">
        <w:rPr>
          <w:rFonts w:asciiTheme="minorHAnsi" w:eastAsia="Times New Roman" w:hAnsiTheme="minorHAnsi" w:cstheme="minorHAnsi"/>
          <w:color w:val="000000"/>
          <w:lang w:eastAsia="el-GR"/>
        </w:rPr>
        <w:t xml:space="preserve"> (ενδεικτικά) και σε επιλογή διαφόρων χρωμάτων</w:t>
      </w:r>
    </w:p>
    <w:p w:rsidR="00BF2CF1" w:rsidRPr="001A26E3" w:rsidRDefault="00BF2CF1" w:rsidP="00171AE9">
      <w:pPr>
        <w:jc w:val="both"/>
        <w:rPr>
          <w:rFonts w:asciiTheme="minorHAnsi" w:hAnsiTheme="minorHAnsi" w:cstheme="minorHAnsi"/>
        </w:rPr>
      </w:pPr>
    </w:p>
    <w:p w:rsidR="00BF2CF1" w:rsidRPr="001A26E3" w:rsidRDefault="00BF2CF1" w:rsidP="00171AE9">
      <w:pPr>
        <w:spacing w:before="100" w:beforeAutospacing="1" w:line="360" w:lineRule="auto"/>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t>Βούτυρο Γάλακτος</w:t>
      </w:r>
    </w:p>
    <w:p w:rsidR="00BF2CF1" w:rsidRPr="003867E1" w:rsidRDefault="00BF2CF1" w:rsidP="00171AE9">
      <w:pPr>
        <w:pStyle w:val="Default"/>
        <w:numPr>
          <w:ilvl w:val="0"/>
          <w:numId w:val="52"/>
        </w:numPr>
        <w:spacing w:line="360" w:lineRule="auto"/>
        <w:jc w:val="both"/>
        <w:rPr>
          <w:rFonts w:asciiTheme="minorHAnsi" w:hAnsiTheme="minorHAnsi" w:cstheme="minorHAnsi"/>
        </w:rPr>
      </w:pPr>
      <w:r w:rsidRPr="001A26E3">
        <w:rPr>
          <w:rFonts w:asciiTheme="minorHAnsi" w:hAnsiTheme="minorHAnsi" w:cstheme="minorHAnsi"/>
        </w:rPr>
        <w:t>Το νωπό βούτυρο θα παρασκευάζεται από 100% αγελαδινό γάλα, με άριστη γε</w:t>
      </w:r>
      <w:r w:rsidRPr="001A26E3">
        <w:rPr>
          <w:rFonts w:asciiTheme="minorHAnsi" w:hAnsiTheme="minorHAnsi" w:cstheme="minorHAnsi"/>
        </w:rPr>
        <w:t>ύ</w:t>
      </w:r>
      <w:r w:rsidRPr="001A26E3">
        <w:rPr>
          <w:rFonts w:asciiTheme="minorHAnsi" w:hAnsiTheme="minorHAnsi" w:cstheme="minorHAnsi"/>
        </w:rPr>
        <w:t xml:space="preserve">ση </w:t>
      </w:r>
      <w:r w:rsidRPr="003867E1">
        <w:rPr>
          <w:rFonts w:asciiTheme="minorHAnsi" w:hAnsiTheme="minorHAnsi" w:cstheme="minorHAnsi"/>
        </w:rPr>
        <w:t>και ποιότητα. Θα είναι ανάλατο και θα φέρει προστατευτικό περιτύλιγμα έν</w:t>
      </w:r>
      <w:r w:rsidRPr="003867E1">
        <w:rPr>
          <w:rFonts w:asciiTheme="minorHAnsi" w:hAnsiTheme="minorHAnsi" w:cstheme="minorHAnsi"/>
        </w:rPr>
        <w:t>α</w:t>
      </w:r>
      <w:r w:rsidRPr="003867E1">
        <w:rPr>
          <w:rFonts w:asciiTheme="minorHAnsi" w:hAnsiTheme="minorHAnsi" w:cstheme="minorHAnsi"/>
        </w:rPr>
        <w:t>ντι δυσμενών εξωτερικών επιδράσεων και σε συσκε</w:t>
      </w:r>
      <w:r w:rsidR="00851602">
        <w:rPr>
          <w:rFonts w:asciiTheme="minorHAnsi" w:hAnsiTheme="minorHAnsi" w:cstheme="minorHAnsi"/>
        </w:rPr>
        <w:t>υασία όχι μικρότερη των 250 γρ. Θα έχει περιεκτικότητα σε γαλακτική λιπαρή ύλη ίση ή μεγαλύτερη από 80% και μικρότερη από 90% , μέγιστη περιεκτικότητα σε νερό 16% και σε ξηρή μη λ</w:t>
      </w:r>
      <w:r w:rsidR="00851602">
        <w:rPr>
          <w:rFonts w:asciiTheme="minorHAnsi" w:hAnsiTheme="minorHAnsi" w:cstheme="minorHAnsi"/>
        </w:rPr>
        <w:t>ι</w:t>
      </w:r>
      <w:r w:rsidR="00851602">
        <w:rPr>
          <w:rFonts w:asciiTheme="minorHAnsi" w:hAnsiTheme="minorHAnsi" w:cstheme="minorHAnsi"/>
        </w:rPr>
        <w:t>παρή γαλακτική ύλη 2%.</w:t>
      </w:r>
    </w:p>
    <w:p w:rsidR="00DB46EB" w:rsidRPr="001A26E3" w:rsidRDefault="00DB46EB"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3.  ΓΑΛΑΚΤΟΚΟΜΙΚΑ  ΠΡΟΙΟΝΤΑ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:15500000-3</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Για  τα  είδη   που  συμπεριλαμβάνονται  στην  ομάδα  3  θα αναδειχθεί  ένας μειοδότης , με κριτήριο επιλογής  την προσφορά  του  προμηθευτή  με την χαμηλότερη τιμή.</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Τιμή  αναφοράς : </w:t>
      </w:r>
      <w:r w:rsidRPr="001A26E3">
        <w:rPr>
          <w:rFonts w:asciiTheme="minorHAnsi" w:hAnsiTheme="minorHAnsi" w:cstheme="minorHAnsi"/>
          <w:sz w:val="24"/>
          <w:szCs w:val="24"/>
        </w:rPr>
        <w:t xml:space="preserve">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τιμή  όπως  δίνεται στον  ενδεικτικ</w:t>
      </w:r>
      <w:r w:rsidR="00680FD1">
        <w:rPr>
          <w:rFonts w:asciiTheme="minorHAnsi" w:hAnsiTheme="minorHAnsi" w:cstheme="minorHAnsi"/>
          <w:sz w:val="24"/>
          <w:szCs w:val="24"/>
        </w:rPr>
        <w:t>ό  προϋπολογισμό της  παρούσης.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Κριτήριο  κατακύρωσης </w:t>
      </w:r>
      <w:r w:rsidRPr="001A26E3">
        <w:rPr>
          <w:rFonts w:asciiTheme="minorHAnsi" w:hAnsiTheme="minorHAnsi" w:cstheme="minorHAnsi"/>
          <w:sz w:val="24"/>
          <w:szCs w:val="24"/>
        </w:rPr>
        <w:t>: η χαμηλότερη  σε  τιμή προσφορά  , επί σταθερών  τιμών  καθ' όλη  τη  διάρκεια  της   ισχύος  σύμβασης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Συσκευασία :  </w:t>
      </w:r>
      <w:r w:rsidRPr="001A26E3">
        <w:rPr>
          <w:rFonts w:asciiTheme="minorHAnsi" w:hAnsiTheme="minorHAnsi" w:cstheme="minorHAnsi"/>
          <w:sz w:val="24"/>
          <w:szCs w:val="24"/>
        </w:rPr>
        <w:t>κατάλληλη  για  τη μεταφορά  και τη διατήρηση , προτείνεται  από  τον συμμετέχοντα  , επί  της  συσκευασίας  θα αναγράφονται  το  σύνολο των  στοιχείων  τα οποία πιστοποιούν  τον παραγωγό  και το προϊόν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Χρόνος  παράδοσης  </w:t>
      </w:r>
      <w:r w:rsidR="00486852" w:rsidRPr="00486852">
        <w:rPr>
          <w:rFonts w:asciiTheme="minorHAnsi" w:hAnsiTheme="minorHAnsi" w:cstheme="minorHAnsi"/>
          <w:sz w:val="24"/>
          <w:szCs w:val="24"/>
        </w:rPr>
        <w:t>:</w:t>
      </w:r>
      <w:r w:rsidRPr="001A26E3">
        <w:rPr>
          <w:rFonts w:asciiTheme="minorHAnsi" w:hAnsiTheme="minorHAnsi" w:cstheme="minorHAnsi"/>
          <w:sz w:val="24"/>
          <w:szCs w:val="24"/>
        </w:rPr>
        <w:t xml:space="preserve"> εντός  τριών ημερολογιακών ημερών  από την  εκάστοτε παραγγελία  , ο προμηθευτής   θα  πρέπει  να  δύναται  να  εκτελεί   τμηματικές  παραδόσεις  βάση  των πραγματικών  αναγκών των  υπηρεσιών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Τόπος παράδοσης:</w:t>
      </w:r>
      <w:r w:rsidRPr="001A26E3">
        <w:rPr>
          <w:rFonts w:asciiTheme="minorHAnsi" w:hAnsiTheme="minorHAnsi" w:cstheme="minorHAnsi"/>
          <w:sz w:val="24"/>
          <w:szCs w:val="24"/>
        </w:rPr>
        <w:t xml:space="preserve"> καθ υπόδειξη της υπηρεσίας εντός των ορίων του Δήμου Αιγάλεω σε περισσότερα του ενός σημεία με κατάλληλο μεταφορικό μέσο ευθύνης του προμηθευτή.</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Διαχείριση</w:t>
      </w:r>
      <w:r w:rsidRPr="001A26E3">
        <w:rPr>
          <w:rFonts w:asciiTheme="minorHAnsi" w:hAnsiTheme="minorHAnsi" w:cstheme="minorHAnsi"/>
          <w:sz w:val="24"/>
          <w:szCs w:val="24"/>
        </w:rPr>
        <w:t xml:space="preserve"> :</w:t>
      </w:r>
      <w:r w:rsidRPr="001A26E3">
        <w:rPr>
          <w:rFonts w:asciiTheme="minorHAnsi" w:hAnsiTheme="minorHAnsi" w:cstheme="minorHAnsi"/>
          <w:b/>
          <w:bCs/>
          <w:sz w:val="24"/>
          <w:szCs w:val="24"/>
        </w:rPr>
        <w:t xml:space="preserve">  </w:t>
      </w:r>
      <w:r w:rsidRPr="001A26E3">
        <w:rPr>
          <w:rFonts w:asciiTheme="minorHAnsi" w:hAnsiTheme="minorHAnsi" w:cstheme="minorHAnsi"/>
          <w:sz w:val="24"/>
          <w:szCs w:val="24"/>
        </w:rPr>
        <w:t xml:space="preserve">σύμφωνα   με  την  Υ.Α  Α2-861  κανόνες   διακίνησης και εμπορίας  προϊόντων  και  παροχής  υπηρεσιών  ( ΔΙ.Ε.Π.Π.Υ ) ΦΕΚ  Β2044,22-08-2013 , Κώδικα  Τροφίμων  Ποτών  όπως  έχει εκδοθεί  με ευθύνη  της  Διεύθυνσης  Τροφίμων  του  ΓΧΚ , εφαρμογή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ΦΕΚ Β'1219/04-10-2000  &amp;  ΔΕΛΤΙΟ  ΕΕ4 /2003  1.4.52  </w:t>
      </w:r>
      <w:r w:rsidRPr="001A26E3">
        <w:rPr>
          <w:rFonts w:asciiTheme="minorHAnsi" w:hAnsiTheme="minorHAnsi" w:cstheme="minorHAnsi"/>
          <w:sz w:val="24"/>
          <w:szCs w:val="24"/>
        </w:rPr>
        <w:lastRenderedPageBreak/>
        <w:t>)  για την αλυσίδα   εφοδιασμού  ( από  τον παραγωγό  έως  τον αποδέκτη ) εκτός  αν  εξαιρείται  της  υποχρέωσης   ( θα πρέπει να  το αποδεικνύει  ) η  συντήρηση και η  διακίνηση  του  θα τηρεί  τις  διατάξεις  του  Π.Δ.203/1998, και τις οδηγίες  του ΕΦΕΤ  περί μεταφοράς  τροφίμων ,θα μεταφέρεται και θα παραδίδεται υποχρεωτικά  με  ειδικό όχημα -ψυγείο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Τόπος  προέλευσης - παραγωγός</w:t>
      </w:r>
      <w:r w:rsidRPr="001A26E3">
        <w:rPr>
          <w:rFonts w:asciiTheme="minorHAnsi" w:hAnsiTheme="minorHAnsi" w:cstheme="minorHAnsi"/>
          <w:sz w:val="24"/>
          <w:szCs w:val="24"/>
        </w:rPr>
        <w:t xml:space="preserve"> : ο τόπος προέλευσης δηλώνεται  από το συμμετέχοντα , θα  αναγράφεται  και στα έγγραφα  ( δελτία -αποστολής  ) τα οποία  θα συνοδεύουν  την εκάστοτε  υπό παράδοση ποσότητα , ο παραγωγός  δηλώνεται  από τον συμμετέχοντα  της  προσφοράς  επισυνάπτοντας τα έγγραφα που  πιστοποιούν  τον παραγωγό  και το προϊόν .</w:t>
      </w:r>
    </w:p>
    <w:p w:rsidR="00B7340A" w:rsidRPr="001A26E3" w:rsidRDefault="00B7340A"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Τυριά-φέτα</w:t>
      </w:r>
    </w:p>
    <w:p w:rsidR="00DB46EB" w:rsidRPr="001A26E3" w:rsidRDefault="005849F0" w:rsidP="00171AE9">
      <w:pPr>
        <w:pStyle w:val="aa"/>
        <w:numPr>
          <w:ilvl w:val="0"/>
          <w:numId w:val="48"/>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Να  είναι  φέτα εγχώρια,</w:t>
      </w:r>
      <w:r w:rsidR="00DB46EB" w:rsidRPr="001A26E3">
        <w:rPr>
          <w:rFonts w:asciiTheme="minorHAnsi" w:hAnsiTheme="minorHAnsi" w:cstheme="minorHAnsi"/>
          <w:sz w:val="24"/>
          <w:szCs w:val="24"/>
        </w:rPr>
        <w:t xml:space="preserve">  Α’ ποιότητας από πρόβειο, αγελαδινό ή κατσικίσιο γ</w:t>
      </w:r>
      <w:r w:rsidR="00DB46EB" w:rsidRPr="001A26E3">
        <w:rPr>
          <w:rFonts w:asciiTheme="minorHAnsi" w:hAnsiTheme="minorHAnsi" w:cstheme="minorHAnsi"/>
          <w:sz w:val="24"/>
          <w:szCs w:val="24"/>
        </w:rPr>
        <w:t>ά</w:t>
      </w:r>
      <w:r w:rsidR="00DB46EB" w:rsidRPr="001A26E3">
        <w:rPr>
          <w:rFonts w:asciiTheme="minorHAnsi" w:hAnsiTheme="minorHAnsi" w:cstheme="minorHAnsi"/>
          <w:sz w:val="24"/>
          <w:szCs w:val="24"/>
        </w:rPr>
        <w:t xml:space="preserve">λα κατηγορία προέλευσης ΠΟΠ σύμφωνα με ΥΑ313027/14-1- 1994/ΦΕΚ Β 8/11-1-1994 και ΥΑ379115/19-72000/ΦΕΚ Β 949/31-7-2000 και Καν. (ΕΟΚ) </w:t>
      </w:r>
      <w:r w:rsidR="00DB46EB" w:rsidRPr="001A26E3">
        <w:rPr>
          <w:rFonts w:asciiTheme="minorHAnsi" w:hAnsiTheme="minorHAnsi" w:cstheme="minorHAnsi"/>
          <w:sz w:val="24"/>
          <w:szCs w:val="24"/>
        </w:rPr>
        <w:t>α</w:t>
      </w:r>
      <w:r w:rsidR="00DB46EB" w:rsidRPr="001A26E3">
        <w:rPr>
          <w:rFonts w:asciiTheme="minorHAnsi" w:hAnsiTheme="minorHAnsi" w:cstheme="minorHAnsi"/>
          <w:sz w:val="24"/>
          <w:szCs w:val="24"/>
        </w:rPr>
        <w:t>ριθ.1107/1996 L 148/21.06.96 ) και Καν. (ΕΚ) αριθ.1509/2000 (L 174/13.07.00). Συσκευασία: κατάλληλη για τη μεταφορά, πλαστικό δοχείο, βάρος περιεχόμενου ενός (1) κιλού, και θα πρέπει να συντηρείται σε άλμη εντός του δοχείου. Επί της συσκευασίας θα αναγράφονται το σύνολο των στοιχείων τα οποία πιστοποιούν τον παραγωγό και το προϊόν, απαλλαγμένη από τρίματα, σκληρή όχι πολύ α</w:t>
      </w:r>
      <w:r w:rsidR="00DB46EB" w:rsidRPr="001A26E3">
        <w:rPr>
          <w:rFonts w:asciiTheme="minorHAnsi" w:hAnsiTheme="minorHAnsi" w:cstheme="minorHAnsi"/>
          <w:sz w:val="24"/>
          <w:szCs w:val="24"/>
        </w:rPr>
        <w:t>λ</w:t>
      </w:r>
      <w:r w:rsidR="00DB46EB" w:rsidRPr="001A26E3">
        <w:rPr>
          <w:rFonts w:asciiTheme="minorHAnsi" w:hAnsiTheme="minorHAnsi" w:cstheme="minorHAnsi"/>
          <w:sz w:val="24"/>
          <w:szCs w:val="24"/>
        </w:rPr>
        <w:t xml:space="preserve">μυρή. Στη συσκευασία να αναφέρονται υποχρεωτικά οι ακόλουθες ενδείξεις: α) ΦΕΤΑ, β) Προστατευόμενη ονομασία προέλευσης (ΠΟΠ), γ) Τυρί, δ) Η επωνυμία και η έδρα του παραγωγού - συσκευαστή, ε) Το βάρος του περιεχομένου, στ) Η ημερομηνία παραγωγής, ζ) Στοιχεία ελέγχου που αναλύονται ως εξής: 1) Τα δύο πρώτα γράμματα της ονομασίας προέλευσης : ΦΕ, 2) Ο αύξοντας αριθμός του τύπου συσκευασίας, 3) Ημερομηνία παραγωγής. Παράδειγμα: (ΦΕ-1650-20.12.94). Το τυρί να προέρχεται από εγκατάσταση που θα έχει αριθμό ή κωδικό έγκρισης Κτηνιατρικής Υπηρεσίας. Αποκλείονται τα τρίμματα. </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Τυριά  κασέρι, ημίσκληρο , κεφαλοτύρι ,τυρί κίτρινο για τοστ κ.λ.π</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 xml:space="preserve">Να  είναι τυριά  Α΄  ποιότητας , με αναγραφόμενη  στην συσκευασία Ελληνική προέλευση  και  η εταιρία που προέρχεται , καθώς  την ημερομηνία παραγωγής  και τις προδιαγραφές  σε  συσκευασίες  του 1 </w:t>
      </w:r>
      <w:r w:rsidRPr="001A26E3">
        <w:rPr>
          <w:rFonts w:asciiTheme="minorHAnsi" w:hAnsiTheme="minorHAnsi" w:cstheme="minorHAnsi"/>
          <w:sz w:val="24"/>
          <w:szCs w:val="24"/>
          <w:lang w:val="en-US"/>
        </w:rPr>
        <w:t>Kg</w:t>
      </w:r>
      <w:r w:rsidRPr="001A26E3">
        <w:rPr>
          <w:rFonts w:asciiTheme="minorHAnsi" w:hAnsiTheme="minorHAnsi" w:cstheme="minorHAnsi"/>
          <w:sz w:val="24"/>
          <w:szCs w:val="24"/>
        </w:rPr>
        <w:t xml:space="preserve">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έχουν  πλήρη  και  επιτυχημένη  ωρίμανση , απαλλαγμένα  αντικανονικών οσμών και γεύσεων  με  την  χαρακτηριστική  γεύση  ενός  εκάστου , να  μην παρουσιάζουν  αλλοιώσεις  υφής  και χρώματος  και να προέρχονται από εγκατάσταση  που να έχει  αριθμό  και κωδικό  έγκρισης  Κτηνιατρικής Υπηρεσίας .</w:t>
      </w:r>
    </w:p>
    <w:p w:rsidR="00DB46EB" w:rsidRPr="001A26E3" w:rsidRDefault="00DB46EB"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 Να πληρούν τις μικροβιολογικές προδιαγραφές, όπως ορίζονται στα Π.Δ. 56/95 και 119/97. Ο χημικός καθώς και ο εργαστηριακός έλεγχος των μικροβιολογικών προδιαγραφών θα είναι δεσμευτικός. Η συσκευασία θα είναι ανάλογα με τις απαιτήσεις της Υπηρεσίας. Ο προμηθευτής θα πρέπει να διαθέτει πιστοποιητικό ύπαρξης και ορθής λειτουργίας συστήματος HACCP (αρ. 487/21-9-2000 ΚΥΑ) για τους χώρους παραγωγής, επεξεργασίας και εμπορίας των χορηγούμενων ειδών (αποθήκευσης και διακίνησης) από διαπιστευμένο φορέα πιστοποίησης. Σε περίπτωση που ο προμηθευτής δεν είναι παραγωγός, πρέπει να προσκομίσει πιστοποιητικό ύπαρξης και ορθής λειτουργίας συστήματος HACCP του παραγωγού από διαπιστευμένο φορέα πιστοποίησης.</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Γιαούρτια</w:t>
      </w:r>
    </w:p>
    <w:p w:rsidR="00B7340A" w:rsidRPr="00372FEA" w:rsidRDefault="005849F0" w:rsidP="00A87731">
      <w:pPr>
        <w:spacing w:after="124" w:line="364" w:lineRule="auto"/>
        <w:ind w:left="10" w:right="95"/>
        <w:rPr>
          <w:rFonts w:asciiTheme="minorHAnsi" w:hAnsiTheme="minorHAnsi" w:cstheme="minorHAnsi"/>
        </w:rPr>
      </w:pPr>
      <w:r w:rsidRPr="00A87731">
        <w:rPr>
          <w:rFonts w:asciiTheme="minorHAnsi" w:hAnsiTheme="minorHAnsi" w:cstheme="minorHAnsi"/>
        </w:rPr>
        <w:t xml:space="preserve">Γιαούρτι  στραγγιστό από φρέσκο παστεριωμένο αγελαδινό  γάλα με 10% λιπαρά  σε συσκευασία  200 γρ ,σε σφραγισμένο πλαστικό κεσεδάκι,  από παραγωγικές μονάδες που λειτουργούν  βάση του συστήματος  </w:t>
      </w:r>
      <w:r w:rsidRPr="00A87731">
        <w:rPr>
          <w:rFonts w:asciiTheme="minorHAnsi" w:hAnsiTheme="minorHAnsi" w:cstheme="minorHAnsi"/>
          <w:lang w:val="en-US"/>
        </w:rPr>
        <w:t>HACCP</w:t>
      </w:r>
      <w:r w:rsidRPr="00A87731">
        <w:rPr>
          <w:rFonts w:asciiTheme="minorHAnsi" w:hAnsiTheme="minorHAnsi" w:cstheme="minorHAnsi"/>
        </w:rPr>
        <w:t>.</w:t>
      </w:r>
      <w:r w:rsidR="005A3B96" w:rsidRPr="00A87731">
        <w:t xml:space="preserve"> </w:t>
      </w:r>
      <w:r w:rsidR="00A87731" w:rsidRPr="00372FEA">
        <w:rPr>
          <w:rFonts w:asciiTheme="minorHAnsi" w:hAnsiTheme="minorHAnsi" w:cstheme="minorHAnsi"/>
        </w:rPr>
        <w:t>Να είναι συμπαγές, όχι πορώδες και με κρεμώδη υφή ,</w:t>
      </w:r>
      <w:r w:rsidR="005A3B96" w:rsidRPr="00372FEA">
        <w:rPr>
          <w:rFonts w:asciiTheme="minorHAnsi" w:hAnsiTheme="minorHAnsi" w:cstheme="minorHAnsi"/>
        </w:rPr>
        <w:t xml:space="preserve">το οποίο </w:t>
      </w:r>
      <w:r w:rsidR="00A87731" w:rsidRPr="00372FEA">
        <w:rPr>
          <w:rFonts w:asciiTheme="minorHAnsi" w:hAnsiTheme="minorHAnsi" w:cstheme="minorHAnsi"/>
        </w:rPr>
        <w:t xml:space="preserve">να </w:t>
      </w:r>
      <w:r w:rsidR="005A3B96" w:rsidRPr="00372FEA">
        <w:rPr>
          <w:rFonts w:asciiTheme="minorHAnsi" w:hAnsiTheme="minorHAnsi" w:cstheme="minorHAnsi"/>
        </w:rPr>
        <w:t>προκύπτει μετά από πήξη αποκλειστικά και μόνο νωπού γάλακτος της αντίστοιχης προς την ονομασία φύσης και προέλευσης, με την επίδραση καλλιέργειας ζύμης που προκαλεί ειδική για αυτό ζύμωση.  Θα διακινείται σε συνθήκες ψύξης όπως ορίζεται στον Κ.Τ.Π και τις ισχύουσες υγειονομικές και κτηνιατρικές διατάξεις</w:t>
      </w:r>
    </w:p>
    <w:p w:rsidR="005A3B96" w:rsidRPr="001A26E3" w:rsidRDefault="005A3B96" w:rsidP="00A87731">
      <w:pPr>
        <w:pStyle w:val="Standard"/>
        <w:spacing w:line="360" w:lineRule="auto"/>
        <w:ind w:left="720"/>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Γάλα – εβαπορέ</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Συμπυκνωμένο γάλα πλήρες, αρίστης ποιότητας,  του οποίου  η κατά  βάρος περιεκτικότητα  σε λιπαρά να  είναι τουλάχιστον 7,5% και σε  ολικό  στερεό  υπόλειμμα  γάλακτος  τουλάχιστον 25% .Γενικά  να ισχύει ότι αναφέρεται  στο </w:t>
      </w:r>
      <w:r w:rsidRPr="001A26E3">
        <w:rPr>
          <w:rFonts w:asciiTheme="minorHAnsi" w:hAnsiTheme="minorHAnsi" w:cstheme="minorHAnsi"/>
          <w:sz w:val="24"/>
          <w:szCs w:val="24"/>
        </w:rPr>
        <w:lastRenderedPageBreak/>
        <w:t xml:space="preserve">άρθρο 80 του Κ.Τ.Π   και  να πληροί  τις  ισχύουσες   Κοινοτικές και  Υγειονομικές  Διατάξεις . Θα  διατίθεται  σε συσκευασία  καθαρού  βάρους 410 γρ . σε  με μεταλλικά  κουτιά και με εύκολο άνοιγμα ( </w:t>
      </w:r>
      <w:r w:rsidRPr="001A26E3">
        <w:rPr>
          <w:rFonts w:asciiTheme="minorHAnsi" w:hAnsiTheme="minorHAnsi" w:cstheme="minorHAnsi"/>
          <w:sz w:val="24"/>
          <w:szCs w:val="24"/>
          <w:lang w:val="en-US"/>
        </w:rPr>
        <w:t>easy</w:t>
      </w:r>
      <w:r w:rsidRPr="001A26E3">
        <w:rPr>
          <w:rFonts w:asciiTheme="minorHAnsi" w:hAnsiTheme="minorHAnsi" w:cstheme="minorHAnsi"/>
          <w:sz w:val="24"/>
          <w:szCs w:val="24"/>
        </w:rPr>
        <w:t xml:space="preserve">  </w:t>
      </w:r>
      <w:r w:rsidRPr="001A26E3">
        <w:rPr>
          <w:rFonts w:asciiTheme="minorHAnsi" w:hAnsiTheme="minorHAnsi" w:cstheme="minorHAnsi"/>
          <w:sz w:val="24"/>
          <w:szCs w:val="24"/>
          <w:lang w:val="en-US"/>
        </w:rPr>
        <w:t>open</w:t>
      </w:r>
      <w:r w:rsidRPr="001A26E3">
        <w:rPr>
          <w:rFonts w:asciiTheme="minorHAnsi" w:hAnsiTheme="minorHAnsi" w:cstheme="minorHAnsi"/>
          <w:sz w:val="24"/>
          <w:szCs w:val="24"/>
        </w:rPr>
        <w:t xml:space="preserve"> )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αναγράφονται   στη  συσκευασία  οδηγίες  για τον τρόπο ανασύστασης  ή αραίωσης , όπως  επίσης  η  ημερομηνία λήξης  του προϊόντος  και οι εκατοστιαίες περιεκτικότητες  θρεπτικών  συστατικών  του προϊόντος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συσκευασία  πρέπει να πληροί  τους  όρους  υγιεινής .Όλες   οι  διεργασίες σχετικά με την παραγωγή  και συσκευασία του να έχουν  γίνει  σύμφωνα  με την οδηγία  02/46  ΕΕ .</w:t>
      </w:r>
    </w:p>
    <w:p w:rsidR="00B7340A" w:rsidRPr="001A26E3" w:rsidRDefault="00B7340A" w:rsidP="00171AE9">
      <w:pPr>
        <w:pStyle w:val="Standard"/>
        <w:spacing w:line="360" w:lineRule="auto"/>
        <w:jc w:val="both"/>
        <w:rPr>
          <w:rFonts w:asciiTheme="minorHAnsi" w:hAnsiTheme="minorHAnsi" w:cstheme="minorHAnsi"/>
          <w:b/>
          <w:sz w:val="24"/>
          <w:szCs w:val="24"/>
          <w:u w:val="single"/>
        </w:rPr>
      </w:pPr>
    </w:p>
    <w:p w:rsidR="00B7340A" w:rsidRPr="001A26E3" w:rsidRDefault="00B7340A" w:rsidP="00171AE9">
      <w:pPr>
        <w:pStyle w:val="Standard"/>
        <w:spacing w:line="360" w:lineRule="auto"/>
        <w:jc w:val="both"/>
        <w:rPr>
          <w:rFonts w:asciiTheme="minorHAnsi" w:hAnsiTheme="minorHAnsi" w:cstheme="minorHAnsi"/>
          <w:b/>
          <w:sz w:val="24"/>
          <w:szCs w:val="24"/>
          <w:u w:val="single"/>
        </w:rPr>
      </w:pPr>
    </w:p>
    <w:p w:rsidR="00B7340A" w:rsidRPr="001A26E3" w:rsidRDefault="005849F0" w:rsidP="00171AE9">
      <w:pPr>
        <w:pStyle w:val="Standard"/>
        <w:spacing w:line="360" w:lineRule="auto"/>
        <w:jc w:val="both"/>
        <w:rPr>
          <w:rFonts w:asciiTheme="minorHAnsi" w:hAnsiTheme="minorHAnsi" w:cstheme="minorHAnsi"/>
          <w:b/>
          <w:sz w:val="24"/>
          <w:szCs w:val="24"/>
          <w:u w:val="single"/>
        </w:rPr>
      </w:pPr>
      <w:r w:rsidRPr="001A26E3">
        <w:rPr>
          <w:rFonts w:asciiTheme="minorHAnsi" w:hAnsiTheme="minorHAnsi" w:cstheme="minorHAnsi"/>
          <w:b/>
          <w:sz w:val="24"/>
          <w:szCs w:val="24"/>
          <w:u w:val="single"/>
        </w:rPr>
        <w:t>Φρέσκο Γάλα</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Το γάλα πρέπει να είναι φρέσκο, παστεριωμένο και ομογενοποιημένο σύμφωνα με τις ισχύουσες προδιαγραφές του Π.Δ.56/95 όπως έχει τροποποιηθεί με το Π.Δ. 252/2002 ΦΕΚ Α’ 224 και του Κώδικα Τροφίμων. Θα πρέπει να είναι σε συσκευασία του 1λίτρου κατάλληλης για τρόφιμα, με καπάκι, για ευκολία στη χρήση, διάρκειας 7 ημερών.</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Να μην περιέχει πρόσθετες χρωστικές ουσίες και συντηρητικά τύπου Ε.</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Να έχει υποβληθεί σε επεξεργασία που περιλαμβάνει την έκθεση  σε υψηλή θερμοκρασία για μικρό χρονικό διάστημα(τουλάχιστον 71,7°C για 15sec ή ισοδύναμος συνδυασμός) ή σε διαδικασία παστερίωσης που χρησιμοποιεί διαφορετικούς συνδυασμούς χρόνου και θερμοκρασίας για την επίτευξη ισοδύναμου αποτελέσματος.</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Να παρουσιάζει αρνητική αντίδραση στη δοκιμασία φωσματάσης και θετική αντίδραση στη δοκιμασία υπεροξειδάσης.</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Αμέσως μετά την παστερίωση να ψύχεται το συντομότερο δυνατόν, σε θερμοκρασία που δεν θα υπερβαίνει του 6° C .</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Να περιέχει λίπος 3,5%, με ειδικό βάρος στους 20°C 1028g/l και το στερεό υπόλειμμα χωρίς λίπος (Σ.υ.λ.λ.) 8,5%.</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Το γάλα πρέπει να περιέχει τουλάχιστον 2,9% πρωτεϊνικών ουσιών, διαπιστούμενο σε γάλα με 3,5% λιπαρής ουσίας.</w:t>
      </w:r>
    </w:p>
    <w:p w:rsidR="00B7340A" w:rsidRPr="001A26E3" w:rsidRDefault="005849F0" w:rsidP="00171AE9">
      <w:pPr>
        <w:pStyle w:val="Standard"/>
        <w:numPr>
          <w:ilvl w:val="0"/>
          <w:numId w:val="10"/>
        </w:numPr>
        <w:spacing w:after="49" w:line="360" w:lineRule="auto"/>
        <w:ind w:right="174"/>
        <w:jc w:val="both"/>
        <w:rPr>
          <w:rFonts w:asciiTheme="minorHAnsi" w:hAnsiTheme="minorHAnsi" w:cstheme="minorHAnsi"/>
          <w:sz w:val="24"/>
          <w:szCs w:val="24"/>
        </w:rPr>
      </w:pPr>
      <w:r w:rsidRPr="001A26E3">
        <w:rPr>
          <w:rFonts w:asciiTheme="minorHAnsi" w:hAnsiTheme="minorHAnsi" w:cstheme="minorHAnsi"/>
          <w:sz w:val="24"/>
          <w:szCs w:val="24"/>
        </w:rPr>
        <w:lastRenderedPageBreak/>
        <w:t>Η συσκευασία τους γάλακτος πρέπει να πληροί τους όρους υγιεινής. Δεν πρέπει να απελευθερώνει ποσότητα στοιχείων στο γάλα που θα ήταν δυνατόν να θέσει σε κίνδυνο την ανθρώπινη υγεία ή να αλλοιώσει τη σύσταση του γάλακτος.</w:t>
      </w:r>
    </w:p>
    <w:p w:rsidR="00B7340A" w:rsidRPr="001A26E3" w:rsidRDefault="005849F0" w:rsidP="00171AE9">
      <w:pPr>
        <w:pStyle w:val="Standard"/>
        <w:numPr>
          <w:ilvl w:val="0"/>
          <w:numId w:val="10"/>
        </w:numPr>
        <w:spacing w:after="49"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Στη συσκευασία πρέπει να αναγράφονται οι ενδείξεις “παστεριωμένο γάλα”, το σήμα καταλληλότητας του προϊόντος, καθώς και η διάρκεια θερμοκρασίας, συντήρησης.</w:t>
      </w:r>
    </w:p>
    <w:p w:rsidR="00B7340A" w:rsidRPr="001A26E3" w:rsidRDefault="005849F0" w:rsidP="00171AE9">
      <w:pPr>
        <w:pStyle w:val="Standard"/>
        <w:numPr>
          <w:ilvl w:val="0"/>
          <w:numId w:val="10"/>
        </w:numPr>
        <w:spacing w:after="49" w:line="360" w:lineRule="auto"/>
        <w:ind w:right="161"/>
        <w:jc w:val="both"/>
        <w:rPr>
          <w:rFonts w:asciiTheme="minorHAnsi" w:hAnsiTheme="minorHAnsi" w:cstheme="minorHAnsi"/>
          <w:sz w:val="24"/>
          <w:szCs w:val="24"/>
        </w:rPr>
      </w:pPr>
      <w:r w:rsidRPr="001A26E3">
        <w:rPr>
          <w:rFonts w:asciiTheme="minorHAnsi" w:hAnsiTheme="minorHAnsi" w:cstheme="minorHAnsi"/>
          <w:sz w:val="24"/>
          <w:szCs w:val="24"/>
        </w:rPr>
        <w:t>Η αναγραφόμενη στη συσκευασία ημερομηνία παραγωγής θα πρέπει να είναι ίδια με την ημέρα παράδοσης ή η αμέσως προηγούμενη. Οι συσκευασίες δεν θα πρέπει να είναι ελλειποβαρείς, χτυπημένες κλπ.</w:t>
      </w:r>
    </w:p>
    <w:p w:rsidR="00B7340A" w:rsidRPr="001A26E3" w:rsidRDefault="005849F0" w:rsidP="00171AE9">
      <w:pPr>
        <w:pStyle w:val="Standard"/>
        <w:numPr>
          <w:ilvl w:val="0"/>
          <w:numId w:val="10"/>
        </w:numPr>
        <w:spacing w:after="180" w:line="360" w:lineRule="auto"/>
        <w:ind w:right="15"/>
        <w:jc w:val="both"/>
        <w:rPr>
          <w:rFonts w:asciiTheme="minorHAnsi" w:hAnsiTheme="minorHAnsi" w:cstheme="minorHAnsi"/>
          <w:sz w:val="24"/>
          <w:szCs w:val="24"/>
        </w:rPr>
      </w:pPr>
      <w:r w:rsidRPr="001A26E3">
        <w:rPr>
          <w:rFonts w:asciiTheme="minorHAnsi" w:hAnsiTheme="minorHAnsi" w:cstheme="minorHAnsi"/>
          <w:sz w:val="24"/>
          <w:szCs w:val="24"/>
        </w:rPr>
        <w:t>Το προϊόν να παράγεται σε βιομηχανία που εφαρμόζει το σύστημα HACCP και να κατέχει πιστοποιητικό ISO22000 (να κατατεθεί).</w:t>
      </w:r>
    </w:p>
    <w:p w:rsidR="008F66C0" w:rsidRPr="001A26E3" w:rsidRDefault="008F66C0" w:rsidP="00171AE9">
      <w:pPr>
        <w:pStyle w:val="aa"/>
        <w:numPr>
          <w:ilvl w:val="0"/>
          <w:numId w:val="10"/>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Η ανάδοχος εταιρία οφείλει να προσκομίσει τις φιάλες γάλακτος στις διευθύ</w:t>
      </w:r>
      <w:r w:rsidRPr="001A26E3">
        <w:rPr>
          <w:rFonts w:asciiTheme="minorHAnsi" w:hAnsiTheme="minorHAnsi" w:cstheme="minorHAnsi"/>
          <w:sz w:val="24"/>
          <w:szCs w:val="24"/>
        </w:rPr>
        <w:t>ν</w:t>
      </w:r>
      <w:r w:rsidRPr="001A26E3">
        <w:rPr>
          <w:rFonts w:asciiTheme="minorHAnsi" w:hAnsiTheme="minorHAnsi" w:cstheme="minorHAnsi"/>
          <w:sz w:val="24"/>
          <w:szCs w:val="24"/>
        </w:rPr>
        <w:t>σεις που θα υποδειχθούν από την Υπηρεσία. Την ευθύνη μεταφοράς των φιαλών έχει ο ανάδοχος. Η ανάδοχος εταιρία θα πρέπει να εξασφαλίσει με δικά της μ</w:t>
      </w:r>
      <w:r w:rsidRPr="001A26E3">
        <w:rPr>
          <w:rFonts w:asciiTheme="minorHAnsi" w:hAnsiTheme="minorHAnsi" w:cstheme="minorHAnsi"/>
          <w:sz w:val="24"/>
          <w:szCs w:val="24"/>
        </w:rPr>
        <w:t>έ</w:t>
      </w:r>
      <w:r w:rsidRPr="001A26E3">
        <w:rPr>
          <w:rFonts w:asciiTheme="minorHAnsi" w:hAnsiTheme="minorHAnsi" w:cstheme="minorHAnsi"/>
          <w:sz w:val="24"/>
          <w:szCs w:val="24"/>
        </w:rPr>
        <w:t>σα και έξοδα την μεταφορά των προϊόντων μέχρι τα σημεία παράδοσης, μετά από συνεννόηση με την Υπηρεσία. Εάν οι φιάλες γάλακτος κατά την παραλαβή φέρουν αλλοιώσεις, φθορές, εξογκώματα, σχισίματα στην συσκευασία κ.λ.π., δεν θα παραλαμβάνονται από την Υπηρεσία, με ευθύνη του αναδόχου και χωρίς καμία οικονομική επιβάρυνση του Δήμου, έως την αντικατάσταση αυτών με τα πρέποντα. Η παραλαβή των ειδών θα γίνεται σταδιακά τις εργάσιμες ημέρες κ</w:t>
      </w:r>
      <w:r w:rsidRPr="001A26E3">
        <w:rPr>
          <w:rFonts w:asciiTheme="minorHAnsi" w:hAnsiTheme="minorHAnsi" w:cstheme="minorHAnsi"/>
          <w:sz w:val="24"/>
          <w:szCs w:val="24"/>
        </w:rPr>
        <w:t>α</w:t>
      </w:r>
      <w:r w:rsidRPr="001A26E3">
        <w:rPr>
          <w:rFonts w:asciiTheme="minorHAnsi" w:hAnsiTheme="minorHAnsi" w:cstheme="minorHAnsi"/>
          <w:sz w:val="24"/>
          <w:szCs w:val="24"/>
        </w:rPr>
        <w:t>τόπιν εντολής της υπηρεσίας. Ο Δήμος θα ειδοποιεί τον ανάδοχο όποτε διαφ</w:t>
      </w:r>
      <w:r w:rsidRPr="001A26E3">
        <w:rPr>
          <w:rFonts w:asciiTheme="minorHAnsi" w:hAnsiTheme="minorHAnsi" w:cstheme="minorHAnsi"/>
          <w:sz w:val="24"/>
          <w:szCs w:val="24"/>
        </w:rPr>
        <w:t>ο</w:t>
      </w:r>
      <w:r w:rsidRPr="001A26E3">
        <w:rPr>
          <w:rFonts w:asciiTheme="minorHAnsi" w:hAnsiTheme="minorHAnsi" w:cstheme="minorHAnsi"/>
          <w:sz w:val="24"/>
          <w:szCs w:val="24"/>
        </w:rPr>
        <w:t xml:space="preserve">ροποιείται ο αριθμός των προς παράδοση φιαλών, ανάλογα με τις ανάγκες των αντίστοιχων υπηρεσιών. </w:t>
      </w:r>
    </w:p>
    <w:p w:rsidR="008F66C0" w:rsidRPr="001A26E3" w:rsidRDefault="008F66C0" w:rsidP="00171AE9">
      <w:pPr>
        <w:pStyle w:val="Standard"/>
        <w:spacing w:after="180" w:line="360" w:lineRule="auto"/>
        <w:ind w:left="720" w:right="15"/>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4 . ΚΑΤΕΨΥΓΜΕΝΑ  ΛΑΧΑΝΙΚΑ ΚΑΙ  ΨΑΡΙΑ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:15331170-9 &amp; 15220000-6</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 xml:space="preserve">Για τα  είδη  που συμπεριλαμβάνονται  στην ομάδα  4  θα αναδειχθεί  ένας μειοδότης ο οποίος  θα προσφέρει  υποχρεωτικά  κοινή και για όλα τα είδη ποσοστιαία θετική έκπτωση  επί  της μέσης  τιμής  λιανικής όπως  ανακοινώνεται  κάθε φορά από την </w:t>
      </w:r>
      <w:r w:rsidRPr="001A26E3">
        <w:rPr>
          <w:rFonts w:asciiTheme="minorHAnsi" w:hAnsiTheme="minorHAnsi" w:cstheme="minorHAnsi"/>
          <w:b/>
          <w:bCs/>
          <w:sz w:val="24"/>
          <w:szCs w:val="24"/>
        </w:rPr>
        <w:lastRenderedPageBreak/>
        <w:t>Περιφέρεια Αττικής  για την εκάστοτε  ημέρα παράδοσης  των αντιστοίχων ποσοτήτων που παράγγειλε η υπηρεσία .</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Οι  τιμές  που αναφέρονται  στον ενδεικτικό προϋπολογισμό  της παράδοσης προκύπτουν από δελτία τιμών  της Περι</w:t>
      </w:r>
      <w:r w:rsidR="00A8776C">
        <w:rPr>
          <w:rFonts w:asciiTheme="minorHAnsi" w:hAnsiTheme="minorHAnsi" w:cstheme="minorHAnsi"/>
          <w:b/>
          <w:bCs/>
          <w:sz w:val="24"/>
          <w:szCs w:val="24"/>
        </w:rPr>
        <w:t>φέρεια  Αττικής  του έτους  201</w:t>
      </w:r>
      <w:r w:rsidR="00A8776C" w:rsidRPr="00A8776C">
        <w:rPr>
          <w:rFonts w:asciiTheme="minorHAnsi" w:hAnsiTheme="minorHAnsi" w:cstheme="minorHAnsi"/>
          <w:b/>
          <w:bCs/>
          <w:sz w:val="24"/>
          <w:szCs w:val="24"/>
        </w:rPr>
        <w:t>9</w:t>
      </w:r>
      <w:r w:rsidRPr="001A26E3">
        <w:rPr>
          <w:rFonts w:asciiTheme="minorHAnsi" w:hAnsiTheme="minorHAnsi" w:cstheme="minorHAnsi"/>
          <w:b/>
          <w:bCs/>
          <w:sz w:val="24"/>
          <w:szCs w:val="24"/>
        </w:rPr>
        <w:t xml:space="preserve"> και γίνεται χρήση  τους  μόνο  για την σύνταξη του ενδεικτικού  προϋπολογισμού  της ομάδας προϊόντων  .</w:t>
      </w:r>
    </w:p>
    <w:p w:rsidR="00B7340A" w:rsidRPr="001A26E3" w:rsidRDefault="00B7340A"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Τιμή  αναφοράς :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μέση  τιμή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Προτεινόμενη τιμή  : </w:t>
      </w:r>
      <w:r w:rsidRPr="001A26E3">
        <w:rPr>
          <w:rFonts w:asciiTheme="minorHAnsi" w:hAnsiTheme="minorHAnsi" w:cstheme="minorHAnsi"/>
          <w:sz w:val="24"/>
          <w:szCs w:val="24"/>
        </w:rPr>
        <w:t>Η προκύπτουσα  με την εφαρμογή  ποσοστιαίας  θετικής έκπτωση  επί  της  εκάστοτε  μέση  τιμή  λιανικής  όπως  ανακοινώνεται  από την Περιφέρεια  Αττικής  για την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Κριτήριο κατακύρωσης : </w:t>
      </w:r>
      <w:r w:rsidRPr="001A26E3">
        <w:rPr>
          <w:rFonts w:asciiTheme="minorHAnsi" w:hAnsiTheme="minorHAnsi" w:cstheme="minorHAnsi"/>
          <w:sz w:val="24"/>
          <w:szCs w:val="24"/>
        </w:rPr>
        <w:t>Η μεγαλύτερη προσφερόμενη ποσοστιαία θετική έκπτωση επί της εκάστοτε μέσης τιμής λιανικής όπως ανακοινώνεται από την Περιφέρεια Αττικής για την εκάστοτε ημέρα παράδοσης της αντίστοιχης ποσότητας.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Χρόνος  παράδοσης  </w:t>
      </w:r>
      <w:r w:rsidRPr="001A26E3">
        <w:rPr>
          <w:rFonts w:asciiTheme="minorHAnsi" w:hAnsiTheme="minorHAnsi" w:cstheme="minorHAnsi"/>
          <w:sz w:val="24"/>
          <w:szCs w:val="24"/>
        </w:rPr>
        <w:t>:  εντός  τριών ημερολογιακών ημερών από την  εκάστοτε παραγγελία  , ο προμηθευτής   θα  πρέπει  να  δύναται  να εκτελεί   τμηματικές  παραδόσεις  με μέγιστη  συχνότητα  τις  3 φορές   την εβδομάδα  και βάση  των πραγματικών  αναγκών της  υπηρεσίας ,σε περισσότερα του ενός σημεία με κατάλληλο μεταφορικό μέσο, ευθύνης του προμηθευτή.</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Διαχείριση :</w:t>
      </w:r>
      <w:r w:rsidRPr="001A26E3">
        <w:rPr>
          <w:rFonts w:asciiTheme="minorHAnsi" w:hAnsiTheme="minorHAnsi" w:cstheme="minorHAnsi"/>
          <w:sz w:val="24"/>
          <w:szCs w:val="24"/>
        </w:rPr>
        <w:t xml:space="preserve">  σύμφωνα   με  την  Υ.Α  Α2-861  κανόνες   διακίνησης και εμπορίας προϊόντων  και  παροχής  υπηρεσιών  ( ΔΙ.Ε.Π.Π.Υ ) ΦΕΚ  Β2044,22-08-2013 , Κώδικα  Τροφίμων  Ποτών  όπως  έχει εκδοθεί  με ευθύνη  της  Διεύθυνσης Τροφίμων  του  ΓΧΚ , εφαρμογή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ΦΕΚ Β'1219/04-10-2000  &amp;  ΔΕΛΤΙΟ  ΕΕ4 /2003  1.4.52  )  για την αλυσίδα   εφοδιασμού  ( από  τον παραγωγό  έως  τον αποδέκτη ) εκτός  αν  εξαιρείται  της  υποχρέωσης   ( θα πρέπει να  το αποδεικνύει  ) η  συντήρηση και η  διακίνηση  του  θα τηρεί  τις  διατάξεις του  Π.Δ.203/1998, και τις οδηγίες  του ΕΦΕΤ  περί μεταφοράς  τροφίμων ,θα μεταφέρεται και θα παραδίδεται υποχρεωτικά  με  ειδικό όχημα- κατάψυξη .</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Ψάρια ( πέρκα, βακαλάος, γλώσσα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Να  είναι  κατεψυγμένα  Α ποιότητας  καλά  διατηρημένα  κατευθείαν βγαλμένα από  τα  ψυγεία  για  μη  έχουν  ξεπαγώσει καθόλου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μην έχουν αλλοιώσεις  στην όψη ,οσμή και το χρώμα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Κατά  την απόψυξη να  διατηρούν  τουλάχιστον  το  70 %   του αρχικού  βάρους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τεμαχισμός  και η συσκευασία  να  έχει γίνει  σε εγκαταστάσεις  που διαθέτουν εγκεκριμένο  αριθμό λειτουργίας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Τα  παραπάνω  πρέπει   να αναγράφονται  στη συσκευασία  του προϊόντος  .Επίσης πάνω  στα πακέτα  πρέπει να αναγράφεται  η ημερομηνία  και ο τόπος  αλίευσης καθώς  και η ημερομηνία  λήξης  του προϊόντος . Να  είναι  όσο το δυνατόν ισομεγέθη  κομμάτια    απαλλαγμένα  από  κεφάλια  , μεγάλα  λέπια  και  πτερύγια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συντήρηση  και  η  διακίνηση  των ειδών  ιχθυοπωλείου  να  τηρεί  τις  διατάξεις του  ΠΔ203/98 , τις  οδηγίες  του ΕΦΕΤ περί  μεταφοράς  τροφίμων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Ο  προμηθευτής  θα πρέπει  να διαθέτει  πιστοποιητικό  ύπαρξης  και ορθής λειτουργίας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 αρ.4874/21-09-2000 Κ.Υ.Α ) για τους  χώρους παραγωγής ,επεξεργασίας  και  εμπορίας  των χορηγούμενων  ειδών  ( αποθήκευσης και διακίνησης ) από  διαπιστευμένο  φορέας πιστοποίησης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Σε  περίπτωση   που  ο προμηθευτής  δεν  είναι  παραγωγός , πρέπει να προσκομίσει πιστοποιητικό  ύπαρξης  και ορθής  λειτουργίας  συστήματος  </w:t>
      </w:r>
      <w:r w:rsidRPr="001A26E3">
        <w:rPr>
          <w:rFonts w:asciiTheme="minorHAnsi" w:hAnsiTheme="minorHAnsi" w:cstheme="minorHAnsi"/>
          <w:sz w:val="24"/>
          <w:szCs w:val="24"/>
          <w:lang w:val="en-US"/>
        </w:rPr>
        <w:t>HACCP</w:t>
      </w:r>
      <w:r w:rsidRPr="001A26E3">
        <w:rPr>
          <w:rFonts w:asciiTheme="minorHAnsi" w:hAnsiTheme="minorHAnsi" w:cstheme="minorHAnsi"/>
          <w:sz w:val="24"/>
          <w:szCs w:val="24"/>
        </w:rPr>
        <w:t xml:space="preserve">  του παραγωγού  από  διαπιστευμένο  φορέα  πιστοποίησης .</w:t>
      </w:r>
    </w:p>
    <w:p w:rsidR="00B7340A" w:rsidRPr="001A26E3" w:rsidRDefault="00B7340A" w:rsidP="00171AE9">
      <w:pPr>
        <w:pStyle w:val="Standard"/>
        <w:spacing w:line="360" w:lineRule="auto"/>
        <w:ind w:left="720"/>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Κατεψυγμένα Λαχανικά ( Αρακάς – Φασολάκια -Σπανάκι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Τα κατεψυγμένα  λαχανικά θα είναι καθαρισμένα, κατά προτίμηση  εγχώριας παραγωγής ή προέλευσης Ε.Ε. ,  Α ποιότητας, απαλλαγμένα από ζωύφια  και άλλες  ξένες ύλες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συσκευασία  να είναι  του ενός κιλού  όπως  διατίθενται στην ευρεία  αγορά και να αναγράφεται  οι εξής  ενδείξεις  : α ) η ονομασία πώλησης  συμπληρωμένη  με τ</w:t>
      </w:r>
      <w:r w:rsidR="00EB0EFF">
        <w:rPr>
          <w:rFonts w:asciiTheme="minorHAnsi" w:hAnsiTheme="minorHAnsi" w:cstheme="minorHAnsi"/>
          <w:sz w:val="24"/>
          <w:szCs w:val="24"/>
        </w:rPr>
        <w:t xml:space="preserve">ην ένδειξη «βαθιάς κατάψυξης </w:t>
      </w:r>
      <w:r w:rsidRPr="001A26E3">
        <w:rPr>
          <w:rFonts w:asciiTheme="minorHAnsi" w:hAnsiTheme="minorHAnsi" w:cstheme="minorHAnsi"/>
          <w:sz w:val="24"/>
          <w:szCs w:val="24"/>
        </w:rPr>
        <w:t>ή  « ταχείας  κατάψυξης » ή «υπερκατεψυγμένα »</w:t>
      </w:r>
    </w:p>
    <w:p w:rsidR="00B7340A" w:rsidRPr="001A26E3" w:rsidRDefault="005849F0" w:rsidP="00171AE9">
      <w:pPr>
        <w:pStyle w:val="Standard"/>
        <w:spacing w:line="360" w:lineRule="auto"/>
        <w:ind w:left="660"/>
        <w:jc w:val="both"/>
        <w:rPr>
          <w:rFonts w:asciiTheme="minorHAnsi" w:hAnsiTheme="minorHAnsi" w:cstheme="minorHAnsi"/>
          <w:sz w:val="24"/>
          <w:szCs w:val="24"/>
        </w:rPr>
      </w:pPr>
      <w:r w:rsidRPr="001A26E3">
        <w:rPr>
          <w:rFonts w:asciiTheme="minorHAnsi" w:hAnsiTheme="minorHAnsi" w:cstheme="minorHAnsi"/>
          <w:sz w:val="24"/>
          <w:szCs w:val="24"/>
        </w:rPr>
        <w:t>β ) η  ημερομηνία  λήξης  γ ) ο προσδιορισμός  παρτίδας δ ) σαφή ανακοίνωση «        απαγορεύεται  η  εκ νέου κατάψυξη  μετά την απόψυξη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Γενικά  τα κατεψυγμένα  λαχανικά  θα πρέπει να πληρούν  με τις  εκάστοτε ισχύουσες  κτηνιατρικές Υγειονομικές  και  Κοινοτικές  Διατάξεις  και τον Κώδικα Τροφίμων  και  Ποτών .</w:t>
      </w:r>
    </w:p>
    <w:p w:rsidR="00DF6897" w:rsidRPr="001A26E3" w:rsidRDefault="00DF6897" w:rsidP="00171AE9">
      <w:pPr>
        <w:pStyle w:val="aa"/>
        <w:numPr>
          <w:ilvl w:val="0"/>
          <w:numId w:val="12"/>
        </w:numPr>
        <w:spacing w:after="124" w:line="367" w:lineRule="auto"/>
        <w:ind w:right="95"/>
        <w:rPr>
          <w:rFonts w:asciiTheme="minorHAnsi" w:hAnsiTheme="minorHAnsi" w:cstheme="minorHAnsi"/>
          <w:sz w:val="24"/>
          <w:szCs w:val="24"/>
        </w:rPr>
      </w:pPr>
      <w:r w:rsidRPr="001A26E3">
        <w:rPr>
          <w:rFonts w:asciiTheme="minorHAnsi" w:hAnsiTheme="minorHAnsi" w:cstheme="minorHAnsi"/>
          <w:sz w:val="24"/>
          <w:szCs w:val="24"/>
        </w:rPr>
        <w:t>H μεταφορά των εν λόγω προϊόντων θα γίνεται με καθαρά, απολυμασμένα μ</w:t>
      </w:r>
      <w:r w:rsidRPr="001A26E3">
        <w:rPr>
          <w:rFonts w:asciiTheme="minorHAnsi" w:hAnsiTheme="minorHAnsi" w:cstheme="minorHAnsi"/>
          <w:sz w:val="24"/>
          <w:szCs w:val="24"/>
        </w:rPr>
        <w:t>ε</w:t>
      </w:r>
      <w:r w:rsidRPr="001A26E3">
        <w:rPr>
          <w:rFonts w:asciiTheme="minorHAnsi" w:hAnsiTheme="minorHAnsi" w:cstheme="minorHAnsi"/>
          <w:sz w:val="24"/>
          <w:szCs w:val="24"/>
        </w:rPr>
        <w:t>ταφορικά μέσα – ψυγεία τα οποία θα φέρουν καταγραφικά θερμόμετρα. Ο πρ</w:t>
      </w:r>
      <w:r w:rsidRPr="001A26E3">
        <w:rPr>
          <w:rFonts w:asciiTheme="minorHAnsi" w:hAnsiTheme="minorHAnsi" w:cstheme="minorHAnsi"/>
          <w:sz w:val="24"/>
          <w:szCs w:val="24"/>
        </w:rPr>
        <w:t>ο</w:t>
      </w:r>
      <w:r w:rsidRPr="001A26E3">
        <w:rPr>
          <w:rFonts w:asciiTheme="minorHAnsi" w:hAnsiTheme="minorHAnsi" w:cstheme="minorHAnsi"/>
          <w:sz w:val="24"/>
          <w:szCs w:val="24"/>
        </w:rPr>
        <w:t>μηθευτής θα πρέπει να διαθέτει πιστοποιητικό ύπαρξης και ορθής λειτουργίας συστήματος HACCP για τους χώρους παραγωγής, επεξεργασίας και εμπορίας των χορηγούμενων ειδών (αποθήκευσης και διακίνησης) από διαπιστευμένο φορέα πιστοποίησης. Σε περίπτωση που ο προμηθευτής δεν είναι παραγωγός, πρέπει να προσκομίσει πιστοποιητικό ύπαρξης και ορθής λειτουργίας συστήμ</w:t>
      </w:r>
      <w:r w:rsidRPr="001A26E3">
        <w:rPr>
          <w:rFonts w:asciiTheme="minorHAnsi" w:hAnsiTheme="minorHAnsi" w:cstheme="minorHAnsi"/>
          <w:sz w:val="24"/>
          <w:szCs w:val="24"/>
        </w:rPr>
        <w:t>α</w:t>
      </w:r>
      <w:r w:rsidRPr="001A26E3">
        <w:rPr>
          <w:rFonts w:asciiTheme="minorHAnsi" w:hAnsiTheme="minorHAnsi" w:cstheme="minorHAnsi"/>
          <w:sz w:val="24"/>
          <w:szCs w:val="24"/>
        </w:rPr>
        <w:t xml:space="preserve">τος HACCP του παραγωγού από διαπιστευμένο φορέα πιστοποίησης. </w:t>
      </w:r>
    </w:p>
    <w:p w:rsidR="00DF6897" w:rsidRPr="001A26E3" w:rsidRDefault="00DF6897" w:rsidP="00171AE9">
      <w:pPr>
        <w:pStyle w:val="Standard"/>
        <w:spacing w:line="360" w:lineRule="auto"/>
        <w:ind w:left="360"/>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5.  ΕΙΔΗ   ΟΠΩΡΟΠΩΛΕΙΟΥ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 xml:space="preserve"> : 03221200-8</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Για τα  είδη  που συμπεριλαμβάνονται  στην ομάδα  5  θα αναδειχθεί  ένας μειοδότης ο οποίος  θα προσφέρει  υποχρεωτικά  κοινή και για όλα τα είδη ποσοστιαία θετική έκπτωση  επί  της μέσης  τιμής  λιανικής όπως  ανακοινώνεται  κάθε φορά από την Περιφέρεια Αττικής  για την εκάστοτε  ημέρα παράδοσης  των αντιστοίχων ποσοτήτων που παράγγειλε η υπηρεσία .</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Οι  τιμές  που αναφέρονται  στον ενδεικτικό προϋπολογισμό  της παράδοσης προκύπτουν από δελτία τιμών  της Περι</w:t>
      </w:r>
      <w:r w:rsidR="008B6470">
        <w:rPr>
          <w:rFonts w:asciiTheme="minorHAnsi" w:hAnsiTheme="minorHAnsi" w:cstheme="minorHAnsi"/>
          <w:b/>
          <w:bCs/>
          <w:sz w:val="24"/>
          <w:szCs w:val="24"/>
        </w:rPr>
        <w:t>φέρεια  Αττικής  του έτους  201</w:t>
      </w:r>
      <w:r w:rsidR="008B6470" w:rsidRPr="008B6470">
        <w:rPr>
          <w:rFonts w:asciiTheme="minorHAnsi" w:hAnsiTheme="minorHAnsi" w:cstheme="minorHAnsi"/>
          <w:b/>
          <w:bCs/>
          <w:sz w:val="24"/>
          <w:szCs w:val="24"/>
        </w:rPr>
        <w:t>9</w:t>
      </w:r>
      <w:r w:rsidRPr="001A26E3">
        <w:rPr>
          <w:rFonts w:asciiTheme="minorHAnsi" w:hAnsiTheme="minorHAnsi" w:cstheme="minorHAnsi"/>
          <w:b/>
          <w:bCs/>
          <w:sz w:val="24"/>
          <w:szCs w:val="24"/>
        </w:rPr>
        <w:t xml:space="preserve"> και γίνεται χρήση  τους  μόνο  για την σύνταξη του ενδεικτικού  προϋπολογισμού της ομάδας προϊόντων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Τιμή  αναφοράς</w:t>
      </w:r>
      <w:r w:rsidRPr="001A26E3">
        <w:rPr>
          <w:rFonts w:asciiTheme="minorHAnsi" w:hAnsiTheme="minorHAnsi" w:cstheme="minorHAnsi"/>
          <w:sz w:val="24"/>
          <w:szCs w:val="24"/>
        </w:rPr>
        <w:t xml:space="preserve"> :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τιμή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Προσφερόμενη  τιμή : </w:t>
      </w:r>
      <w:r w:rsidRPr="001A26E3">
        <w:rPr>
          <w:rFonts w:asciiTheme="minorHAnsi" w:hAnsiTheme="minorHAnsi" w:cstheme="minorHAnsi"/>
          <w:sz w:val="24"/>
          <w:szCs w:val="24"/>
        </w:rPr>
        <w:t>Η προκύπτουσα  με την εφαρμογή  ποσοστιαίας  θετικής έκπτωσης  επί  της  εκάστοτε  μέση  τιμή  λιανικής  όπως  ανακοινώνεται  από την Περιφέρεια  Αττικής  για την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Κριτήριο κατακύρωσης</w:t>
      </w:r>
      <w:r w:rsidRPr="001A26E3">
        <w:rPr>
          <w:rFonts w:asciiTheme="minorHAnsi" w:hAnsiTheme="minorHAnsi" w:cstheme="minorHAnsi"/>
          <w:sz w:val="24"/>
          <w:szCs w:val="24"/>
        </w:rPr>
        <w:t xml:space="preserve"> : Η  μεγαλύτερη  προσφερόμενη ποσοστιαία θετική έκπτωση  επί  της  εκάστοτε μέσης τιμής  λιανικής  όπως ανακοινώνεται  από την Περιφέρεια Αττικής για την εκάστοτε ημέρα παράδοσης της  αντίστοιχης ποσότητας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lastRenderedPageBreak/>
        <w:t>Συσκευασία  :</w:t>
      </w:r>
      <w:r w:rsidR="00E54EB7" w:rsidRPr="00E54EB7">
        <w:rPr>
          <w:rFonts w:asciiTheme="minorHAnsi" w:hAnsiTheme="minorHAnsi" w:cstheme="minorHAnsi"/>
          <w:b/>
          <w:bCs/>
          <w:sz w:val="24"/>
          <w:szCs w:val="24"/>
        </w:rPr>
        <w:t xml:space="preserve"> </w:t>
      </w:r>
      <w:r w:rsidRPr="001A26E3">
        <w:rPr>
          <w:rFonts w:asciiTheme="minorHAnsi" w:hAnsiTheme="minorHAnsi" w:cstheme="minorHAnsi"/>
          <w:sz w:val="24"/>
          <w:szCs w:val="24"/>
        </w:rPr>
        <w:t>κατάλληλη  για  τη μεταφορά  και  διατήρηση  , προτείνεται  από τον συμμετέχοντα.</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Τόπος  παράδοσης :</w:t>
      </w:r>
      <w:r w:rsidRPr="001A26E3">
        <w:rPr>
          <w:rFonts w:asciiTheme="minorHAnsi" w:hAnsiTheme="minorHAnsi" w:cstheme="minorHAnsi"/>
          <w:sz w:val="24"/>
          <w:szCs w:val="24"/>
        </w:rPr>
        <w:t xml:space="preserve"> καθ ' υπόδειξη  της  υπηρεσίας  εντός  των ορίων  του  Δήμου Αιγάλεω  σε  περισσότερα  σημεία  με  κατάλληλο  μεταφορικό  μέσο , ευθύνης του προμηθευτή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Χρόνος  παράδοσης</w:t>
      </w:r>
      <w:r w:rsidRPr="001A26E3">
        <w:rPr>
          <w:rFonts w:asciiTheme="minorHAnsi" w:hAnsiTheme="minorHAnsi" w:cstheme="minorHAnsi"/>
          <w:sz w:val="24"/>
          <w:szCs w:val="24"/>
        </w:rPr>
        <w:t xml:space="preserve">  :  εντός  τριών ημερολογιακών ημερών από την  εκάστοτε παραγγελία  , ο προμηθευτής   θα  πρέπει  να  δύναται  να εκτελεί   τμηματικές  παραδόσεις  με μέγιστη  συχνότητα  τις  2 φορές   την εβδομάδα  και βάση  των πραγματικών  αναγκών της  υπηρεσίας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Διαχείριση :</w:t>
      </w:r>
      <w:r w:rsidRPr="001A26E3">
        <w:rPr>
          <w:rFonts w:asciiTheme="minorHAnsi" w:hAnsiTheme="minorHAnsi" w:cstheme="minorHAnsi"/>
          <w:sz w:val="24"/>
          <w:szCs w:val="24"/>
        </w:rPr>
        <w:t xml:space="preserve">  σύμφωνα   με  την  Υ.Α  Α2-861  κανόνες   διακίνησης και εμπορίας προϊόντων  και  παροχής  υπηρεσιών  ( ΔΙ.Ε.Π.Π.Υ ) ΦΕΚ  Β2044,22-08-2013 , Κώδικα  Τροφίμων  Ποτών  όπως  έχει εκδοθεί  με ευθύνη  της  Διεύθυνσης Τροφίμων  του  ΓΧΚ , εφαρμογή  συστήματος  </w:t>
      </w:r>
      <w:r w:rsidRPr="001A26E3">
        <w:rPr>
          <w:rFonts w:asciiTheme="minorHAnsi" w:hAnsiTheme="minorHAnsi" w:cstheme="minorHAnsi"/>
          <w:sz w:val="24"/>
          <w:szCs w:val="24"/>
          <w:lang w:val="en-US"/>
        </w:rPr>
        <w:t>HACCP</w:t>
      </w:r>
      <w:r w:rsidR="00E54EB7">
        <w:rPr>
          <w:rFonts w:asciiTheme="minorHAnsi" w:hAnsiTheme="minorHAnsi" w:cstheme="minorHAnsi"/>
          <w:sz w:val="24"/>
          <w:szCs w:val="24"/>
        </w:rPr>
        <w:t xml:space="preserve">  (</w:t>
      </w:r>
      <w:r w:rsidRPr="001A26E3">
        <w:rPr>
          <w:rFonts w:asciiTheme="minorHAnsi" w:hAnsiTheme="minorHAnsi" w:cstheme="minorHAnsi"/>
          <w:sz w:val="24"/>
          <w:szCs w:val="24"/>
        </w:rPr>
        <w:t xml:space="preserve"> ΦΕΚ Β'1219/04-10-2000  &amp;  ΔΕΛΤΙΟ  ΕΕ4 /2003  1.4.52  )  για την αλυσίδα   εφοδιασμού  ( από  τον παραγωγό  έως  τον αποδέκτη ) εκτός  αν  εξαιρείται  της  υποχρέωσης   ( θα πρέπει να  το αποδεικνύει  )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Χώρα – τόπος  προέλευσης :  </w:t>
      </w:r>
      <w:r w:rsidRPr="001A26E3">
        <w:rPr>
          <w:rFonts w:asciiTheme="minorHAnsi" w:hAnsiTheme="minorHAnsi" w:cstheme="minorHAnsi"/>
          <w:sz w:val="24"/>
          <w:szCs w:val="24"/>
        </w:rPr>
        <w:t xml:space="preserve"> δηλώνεται  από το  συμμετέχοντα , θα αναγράφεται και στα έγγραφα  ( δελτία αποστολής ) τα οποία  θα συνοδεύουν  την εκάστοτε υπό παράδοση ποσότητα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Α  κατηγορίας και  να ανταποκρίνονται  στις  ποιοτικές  προδιαγραφές της  κατηγορίας</w:t>
      </w:r>
      <w:r w:rsidR="00AD3F40" w:rsidRPr="001A26E3">
        <w:rPr>
          <w:rFonts w:asciiTheme="minorHAnsi" w:hAnsiTheme="minorHAnsi" w:cstheme="minorHAnsi"/>
          <w:sz w:val="24"/>
          <w:szCs w:val="24"/>
        </w:rPr>
        <w:t xml:space="preserve"> και να είναι ελληνικής παραγωγής</w:t>
      </w:r>
      <w:r w:rsidRPr="001A26E3">
        <w:rPr>
          <w:rFonts w:asciiTheme="minorHAnsi" w:hAnsiTheme="minorHAnsi" w:cstheme="minorHAnsi"/>
          <w:sz w:val="24"/>
          <w:szCs w:val="24"/>
        </w:rPr>
        <w:t>.</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μην  είναι χτυπημένα , να μην εμφανίζουν  αλλοίωση  σύστασης  και  οργανοληπτικών  χαρακτήρων  σύμφωνα  με τις προδιαγραφές του Κώδικα Τροφίμων και Ποτών .Να  είναι  στο κατάλληλο στάδιο  ωρίμανσης και ανάπτυξης για να καταναλωθούν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όσο το δυνατόν  ισομεγέθη , φρέσκα ,απαλλαγμένα  από  ζιζάνια  και τα λαχανικά  χωρίς μαραμένα  φύλλα .</w:t>
      </w:r>
    </w:p>
    <w:p w:rsidR="00B7340A" w:rsidRPr="00E33AD9"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Στα  δελτία  παραλαβής  τους  να αναγράφεται  ότι  είναι  Α  ποιότητας καθώς και ο τόπος παραγωγής .</w:t>
      </w:r>
    </w:p>
    <w:p w:rsidR="00E33AD9" w:rsidRPr="001A26E3" w:rsidRDefault="00E33AD9" w:rsidP="00171AE9">
      <w:pPr>
        <w:pStyle w:val="Standard"/>
        <w:numPr>
          <w:ilvl w:val="0"/>
          <w:numId w:val="12"/>
        </w:numPr>
        <w:spacing w:line="360" w:lineRule="auto"/>
        <w:jc w:val="both"/>
        <w:rPr>
          <w:rFonts w:asciiTheme="minorHAnsi" w:hAnsiTheme="minorHAnsi" w:cstheme="minorHAnsi"/>
          <w:sz w:val="24"/>
          <w:szCs w:val="24"/>
        </w:rPr>
      </w:pPr>
      <w:r>
        <w:rPr>
          <w:rFonts w:asciiTheme="minorHAnsi" w:hAnsiTheme="minorHAnsi" w:cstheme="minorHAnsi"/>
          <w:sz w:val="24"/>
          <w:szCs w:val="24"/>
          <w:lang w:val="en-US"/>
        </w:rPr>
        <w:t>N</w:t>
      </w:r>
      <w:r>
        <w:rPr>
          <w:rFonts w:asciiTheme="minorHAnsi" w:hAnsiTheme="minorHAnsi" w:cstheme="minorHAnsi"/>
          <w:sz w:val="24"/>
          <w:szCs w:val="24"/>
        </w:rPr>
        <w:t>α μην έχουν υγρασία μεγαλύτερη από το επιτρεπόμενο όριο &amp; να παραδίνονται χωριστά τα φρούτα από τα λαχανικά σε σακούλες οπωροπωλείου ανά είδος.</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συντήρηση  και  η διακίνηση  των ειδών  οπωροπωλείου  να  τηρεί  τις  διατάξεις του ΠΔ203/98 , τις  οδηγίες  του ΕΦΕΤ  περί μεταφοράς  τροφίμων .</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u w:val="single"/>
        </w:rPr>
        <w:t xml:space="preserve">ΟΜΑΔΑ 6. ΕΙΔΗ  ΑΡΤΟΠΟΙΙΑΣ  </w:t>
      </w:r>
      <w:r w:rsidRPr="001A26E3">
        <w:rPr>
          <w:rFonts w:asciiTheme="minorHAnsi" w:hAnsiTheme="minorHAnsi" w:cstheme="minorHAnsi"/>
          <w:b/>
          <w:bCs/>
          <w:sz w:val="24"/>
          <w:szCs w:val="24"/>
          <w:u w:val="single"/>
          <w:lang w:val="en-US"/>
        </w:rPr>
        <w:t>CPV</w:t>
      </w:r>
      <w:r w:rsidRPr="001A26E3">
        <w:rPr>
          <w:rFonts w:asciiTheme="minorHAnsi" w:hAnsiTheme="minorHAnsi" w:cstheme="minorHAnsi"/>
          <w:b/>
          <w:bCs/>
          <w:sz w:val="24"/>
          <w:szCs w:val="24"/>
          <w:u w:val="single"/>
        </w:rPr>
        <w:t>:15810000-9</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Για  τα  είδη που συμπεριλαμβάνονται στην ομάδα 6  θα αναδειχθεί ένας μειοδότης ,με κριτήριο  τελικής  επιλογής την προσφορά του προμηθευτή  με την  χαμηλότερη τιμή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Τιμή  αναφοράς : </w:t>
      </w:r>
      <w:r w:rsidRPr="001A26E3">
        <w:rPr>
          <w:rFonts w:asciiTheme="minorHAnsi" w:hAnsiTheme="minorHAnsi" w:cstheme="minorHAnsi"/>
          <w:sz w:val="24"/>
          <w:szCs w:val="24"/>
        </w:rPr>
        <w:t>Η  τιμή  όπως δίνεται στον ενδεικτικό προϋπολογισμό της παρούσης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Κριτήριο κατακύρωσης</w:t>
      </w:r>
      <w:r w:rsidRPr="001A26E3">
        <w:rPr>
          <w:rFonts w:asciiTheme="minorHAnsi" w:hAnsiTheme="minorHAnsi" w:cstheme="minorHAnsi"/>
          <w:sz w:val="24"/>
          <w:szCs w:val="24"/>
        </w:rPr>
        <w:t xml:space="preserve"> : </w:t>
      </w:r>
      <w:r w:rsidRPr="001A26E3">
        <w:rPr>
          <w:rFonts w:asciiTheme="minorHAnsi" w:hAnsiTheme="minorHAnsi" w:cstheme="minorHAnsi"/>
          <w:sz w:val="24"/>
          <w:szCs w:val="24"/>
          <w:lang w:val="en-US"/>
        </w:rPr>
        <w:t>H</w:t>
      </w:r>
      <w:r w:rsidRPr="001A26E3">
        <w:rPr>
          <w:rFonts w:asciiTheme="minorHAnsi" w:hAnsiTheme="minorHAnsi" w:cstheme="minorHAnsi"/>
          <w:sz w:val="24"/>
          <w:szCs w:val="24"/>
        </w:rPr>
        <w:t xml:space="preserve">   χαμηλότερη  σε  τιμή  προσφορά , επί  σταθερών  τιμών  καθ ΄ όλη  τη  διάρκεια  ισχύος  της  σύμβασης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Τόπος  παράδοσης </w:t>
      </w:r>
      <w:r w:rsidRPr="001A26E3">
        <w:rPr>
          <w:rFonts w:asciiTheme="minorHAnsi" w:hAnsiTheme="minorHAnsi" w:cstheme="minorHAnsi"/>
          <w:sz w:val="24"/>
          <w:szCs w:val="24"/>
        </w:rPr>
        <w:t>: καθ ' υπόδειξη  της  υπηρεσίας  εντός  των ορίων  του  Δήμου Αιγάλεω  σε  περισσότερα  σημεία  με  κατάλληλο  μεταφορικό  μέσο , ευθύνης του προμηθευτή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Χρόνος  παράδοσης : </w:t>
      </w:r>
      <w:r w:rsidRPr="001A26E3">
        <w:rPr>
          <w:rFonts w:asciiTheme="minorHAnsi" w:hAnsiTheme="minorHAnsi" w:cstheme="minorHAnsi"/>
          <w:sz w:val="24"/>
          <w:szCs w:val="24"/>
          <w:lang w:val="en-US"/>
        </w:rPr>
        <w:t>O</w:t>
      </w:r>
      <w:r w:rsidRPr="001A26E3">
        <w:rPr>
          <w:rFonts w:asciiTheme="minorHAnsi" w:hAnsiTheme="minorHAnsi" w:cstheme="minorHAnsi"/>
          <w:sz w:val="24"/>
          <w:szCs w:val="24"/>
        </w:rPr>
        <w:t xml:space="preserve">  Προμηθευτής  θα πρέπει να  δύναται  να εκτελεί τμηματικές  παραδόσεις  καθημερινά  όλες τις εργάσιμες  ημέρες  και ώρες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Διαχείριση :</w:t>
      </w:r>
      <w:r w:rsidRPr="001A26E3">
        <w:rPr>
          <w:rFonts w:asciiTheme="minorHAnsi" w:hAnsiTheme="minorHAnsi" w:cstheme="minorHAnsi"/>
          <w:sz w:val="24"/>
          <w:szCs w:val="24"/>
        </w:rPr>
        <w:t xml:space="preserve">  σύμφωνα   με  την  Υ.Α  Α2-861  κανόνες   διακίνησης και εμπορίας προϊόντων  και  παροχής  υπηρεσιών  ( ΔΙ.Ε.Π.Π.Υ ) ΦΕΚ  Β2044,22-08-2013 , Κώδικα  Τροφίμων  Ποτών  όπως  έχει εκδοθεί  με ευθύνη  της  Διεύθυνσης Τροφίμων  του  ΓΧΚ , εφαρμογή  συστήματος  </w:t>
      </w:r>
      <w:r w:rsidRPr="001A26E3">
        <w:rPr>
          <w:rFonts w:asciiTheme="minorHAnsi" w:hAnsiTheme="minorHAnsi" w:cstheme="minorHAnsi"/>
          <w:sz w:val="24"/>
          <w:szCs w:val="24"/>
          <w:lang w:val="en-US"/>
        </w:rPr>
        <w:t>HACCP</w:t>
      </w:r>
      <w:r w:rsidR="00E56DF3">
        <w:rPr>
          <w:rFonts w:asciiTheme="minorHAnsi" w:hAnsiTheme="minorHAnsi" w:cstheme="minorHAnsi"/>
          <w:sz w:val="24"/>
          <w:szCs w:val="24"/>
        </w:rPr>
        <w:t xml:space="preserve">  ( </w:t>
      </w:r>
      <w:r w:rsidRPr="001A26E3">
        <w:rPr>
          <w:rFonts w:asciiTheme="minorHAnsi" w:hAnsiTheme="minorHAnsi" w:cstheme="minorHAnsi"/>
          <w:sz w:val="24"/>
          <w:szCs w:val="24"/>
        </w:rPr>
        <w:t>ΦΕΚ Β'1219/04-10-2000  &amp;  ΔΕΛΤΙΟ  ΕΕ4 /2003  1.4.52  )  για την αλυσίδα   εφοδιασμού  ( από  τον παραγωγό  έως  τον αποδέκτη ) εκτός  αν  εξαιρείται  της  υποχρέωσης   ( θα πρέπει να  το αποδεικνύει  ) η  συντήρηση και η  διακίνηση  του  θα τηρεί  τις  διατάξεις του  Π.Δ.203/1998, και τις οδηγίες  του ΕΦΕΤ  περί μεταφοράς  τροφίμων ,θα μεταφέρεται και θα παραδίδεται υποχρεωτικά  με  ειδικό όχημα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Χώρα -τόπος  προέλευσης</w:t>
      </w:r>
      <w:r w:rsidRPr="001A26E3">
        <w:rPr>
          <w:rFonts w:asciiTheme="minorHAnsi" w:hAnsiTheme="minorHAnsi" w:cstheme="minorHAnsi"/>
          <w:sz w:val="24"/>
          <w:szCs w:val="24"/>
        </w:rPr>
        <w:t xml:space="preserve"> : δηλώνεται από τον συμμετέχοντα ,θα  αναγράφεται και στα έγγραφα ( δελτία – αποστολής )  τα οποία  θα συνοδεύουν  την  εκάστοτε υπό  παράδοση  ποσότητα .</w:t>
      </w: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Ψωμί</w:t>
      </w:r>
    </w:p>
    <w:p w:rsidR="00805A27" w:rsidRPr="007878D2" w:rsidRDefault="00805A27" w:rsidP="00805A27">
      <w:pPr>
        <w:spacing w:after="124" w:line="364" w:lineRule="auto"/>
        <w:ind w:left="87" w:right="95"/>
        <w:rPr>
          <w:rFonts w:ascii="Calibri" w:hAnsi="Calibri" w:cs="Calibri"/>
        </w:rPr>
      </w:pPr>
      <w:r w:rsidRPr="007878D2">
        <w:rPr>
          <w:rFonts w:ascii="Calibri" w:hAnsi="Calibri" w:cs="Calibri"/>
        </w:rPr>
        <w:t>Ο υπό παράδοση άρτος πρέπει να είναι καλά παρασκευασμένος από αλεύρι σίτου (όχι τύπου 55% και 70%) ,σε τεμάχια (φρατζόλα των 350γρ.-400γρ.), να είναι καλά ψημένος, η διόγκωσή του να είναι κανονική και ομοιογενής, να είναι εύγευστος και απαλλαγμένος από κάθε δυσάρεστη μυρωδιά. Θα πα</w:t>
      </w:r>
      <w:r w:rsidR="00E03CA3" w:rsidRPr="007878D2">
        <w:rPr>
          <w:rFonts w:ascii="Calibri" w:hAnsi="Calibri" w:cs="Calibri"/>
        </w:rPr>
        <w:t xml:space="preserve">ραδίδεται τρεις ώρες μετά τον </w:t>
      </w:r>
      <w:r w:rsidRPr="007878D2">
        <w:rPr>
          <w:rFonts w:ascii="Calibri" w:hAnsi="Calibri" w:cs="Calibri"/>
        </w:rPr>
        <w:t xml:space="preserve">κλιβανισμό του με δικαιολογημένη μόνο τη νόμιμη αγορανομική αυξομείωση ως προς το βάρος του. </w:t>
      </w:r>
    </w:p>
    <w:p w:rsidR="00B7340A" w:rsidRPr="001A26E3" w:rsidRDefault="00805A27"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lastRenderedPageBreak/>
        <w:t>Η  παράδοση  από  το προμηθευτή  να  γίνεται  με το προϊόν  μέσα σε χάρτινες σακούλες .</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Πάντα θα πληροί  στις  ισχύουσες  αγορανομικές  διατάξεις .</w:t>
      </w:r>
    </w:p>
    <w:p w:rsidR="00B7340A" w:rsidRPr="001A26E3" w:rsidRDefault="005849F0" w:rsidP="00171AE9">
      <w:pPr>
        <w:pStyle w:val="Standard"/>
        <w:spacing w:line="360" w:lineRule="auto"/>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Ψωμί τοστ</w:t>
      </w:r>
    </w:p>
    <w:p w:rsidR="00B7340A" w:rsidRPr="001A26E3" w:rsidRDefault="005849F0" w:rsidP="00171AE9">
      <w:pPr>
        <w:pStyle w:val="Standard"/>
        <w:numPr>
          <w:ilvl w:val="0"/>
          <w:numId w:val="12"/>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Να  είναι  σε  συσκευασία  των  700-740 γρ.  και να αναγράφεται  η ημερομηνία παρασκευής  καθώς  και η ημερομηνία λήξης .</w:t>
      </w:r>
    </w:p>
    <w:p w:rsidR="00BD1412" w:rsidRPr="001A26E3" w:rsidRDefault="00BD1412" w:rsidP="00171AE9">
      <w:pPr>
        <w:pStyle w:val="Standard"/>
        <w:spacing w:line="360" w:lineRule="auto"/>
        <w:jc w:val="both"/>
        <w:rPr>
          <w:rFonts w:asciiTheme="minorHAnsi" w:hAnsiTheme="minorHAnsi" w:cstheme="minorHAnsi"/>
          <w:sz w:val="24"/>
          <w:szCs w:val="24"/>
        </w:rPr>
      </w:pPr>
    </w:p>
    <w:p w:rsidR="00BF2CF1" w:rsidRPr="001A26E3" w:rsidRDefault="00BF2CF1" w:rsidP="00171AE9">
      <w:pPr>
        <w:spacing w:before="100" w:beforeAutospacing="1" w:line="360" w:lineRule="auto"/>
        <w:jc w:val="both"/>
        <w:rPr>
          <w:rFonts w:asciiTheme="minorHAnsi" w:eastAsia="Times New Roman" w:hAnsiTheme="minorHAnsi" w:cstheme="minorHAnsi"/>
          <w:color w:val="000000"/>
          <w:lang w:eastAsia="el-GR"/>
        </w:rPr>
      </w:pPr>
      <w:r w:rsidRPr="001A26E3">
        <w:rPr>
          <w:rFonts w:asciiTheme="minorHAnsi" w:eastAsia="Times New Roman" w:hAnsiTheme="minorHAnsi" w:cstheme="minorHAnsi"/>
          <w:b/>
          <w:color w:val="000000"/>
          <w:u w:val="single"/>
          <w:lang w:eastAsia="el-GR"/>
        </w:rPr>
        <w:t>Μελομακάρονα</w:t>
      </w:r>
    </w:p>
    <w:p w:rsidR="00BF2CF1" w:rsidRPr="001A26E3" w:rsidRDefault="00BF2CF1" w:rsidP="00171AE9">
      <w:pPr>
        <w:pStyle w:val="aa"/>
        <w:numPr>
          <w:ilvl w:val="0"/>
          <w:numId w:val="51"/>
        </w:numPr>
        <w:autoSpaceDN/>
        <w:spacing w:before="100" w:beforeAutospacing="1" w:after="0" w:line="360" w:lineRule="auto"/>
        <w:contextualSpacing/>
        <w:rPr>
          <w:rFonts w:asciiTheme="minorHAnsi" w:eastAsia="Times New Roman" w:hAnsiTheme="minorHAnsi" w:cstheme="minorHAnsi"/>
          <w:sz w:val="24"/>
          <w:szCs w:val="24"/>
        </w:rPr>
      </w:pPr>
      <w:r w:rsidRPr="001A26E3">
        <w:rPr>
          <w:rFonts w:asciiTheme="minorHAnsi" w:eastAsia="Times New Roman" w:hAnsiTheme="minorHAnsi" w:cstheme="minorHAnsi"/>
          <w:sz w:val="24"/>
          <w:szCs w:val="24"/>
        </w:rPr>
        <w:t>Τα μελομακάρονα πρέπει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w:t>
      </w:r>
      <w:r w:rsidRPr="001A26E3">
        <w:rPr>
          <w:rFonts w:asciiTheme="minorHAnsi" w:eastAsia="Times New Roman" w:hAnsiTheme="minorHAnsi" w:cstheme="minorHAnsi"/>
          <w:sz w:val="24"/>
          <w:szCs w:val="24"/>
        </w:rPr>
        <w:t>ο</w:t>
      </w:r>
      <w:r w:rsidRPr="001A26E3">
        <w:rPr>
          <w:rFonts w:asciiTheme="minorHAnsi" w:eastAsia="Times New Roman" w:hAnsiTheme="minorHAnsi" w:cstheme="minorHAnsi"/>
          <w:sz w:val="24"/>
          <w:szCs w:val="24"/>
        </w:rPr>
        <w:t>νται όχι νωρίτερα από μία μέρα πριν την παράδοσή τους.</w:t>
      </w:r>
    </w:p>
    <w:p w:rsidR="00BF2CF1" w:rsidRPr="001A26E3" w:rsidRDefault="00BF2CF1" w:rsidP="00171AE9">
      <w:pPr>
        <w:spacing w:before="100" w:beforeAutospacing="1" w:line="360" w:lineRule="auto"/>
        <w:jc w:val="both"/>
        <w:rPr>
          <w:rFonts w:asciiTheme="minorHAnsi" w:eastAsia="Times New Roman" w:hAnsiTheme="minorHAnsi" w:cstheme="minorHAnsi"/>
          <w:b/>
          <w:color w:val="000000"/>
          <w:u w:val="single"/>
          <w:lang w:eastAsia="el-GR"/>
        </w:rPr>
      </w:pPr>
      <w:r w:rsidRPr="001A26E3">
        <w:rPr>
          <w:rFonts w:asciiTheme="minorHAnsi" w:eastAsia="Times New Roman" w:hAnsiTheme="minorHAnsi" w:cstheme="minorHAnsi"/>
          <w:b/>
          <w:color w:val="000000"/>
          <w:u w:val="single"/>
          <w:lang w:eastAsia="el-GR"/>
        </w:rPr>
        <w:t>Κουραμπιέδες</w:t>
      </w:r>
    </w:p>
    <w:p w:rsidR="00BF2CF1" w:rsidRPr="001A26E3" w:rsidRDefault="00BF2CF1" w:rsidP="00171AE9">
      <w:pPr>
        <w:pStyle w:val="aa"/>
        <w:numPr>
          <w:ilvl w:val="0"/>
          <w:numId w:val="51"/>
        </w:numPr>
        <w:autoSpaceDN/>
        <w:spacing w:before="100" w:beforeAutospacing="1" w:after="0" w:line="360" w:lineRule="auto"/>
        <w:contextualSpacing/>
        <w:rPr>
          <w:rFonts w:asciiTheme="minorHAnsi" w:eastAsia="Times New Roman" w:hAnsiTheme="minorHAnsi" w:cstheme="minorHAnsi"/>
          <w:sz w:val="24"/>
          <w:szCs w:val="24"/>
        </w:rPr>
      </w:pPr>
      <w:r w:rsidRPr="001A26E3">
        <w:rPr>
          <w:rFonts w:asciiTheme="minorHAnsi" w:eastAsia="Times New Roman" w:hAnsiTheme="minorHAnsi" w:cstheme="minorHAnsi"/>
          <w:sz w:val="24"/>
          <w:szCs w:val="24"/>
        </w:rPr>
        <w:t>Οι κουραμπιέδες πρέπει να είναι καλά ψημένοι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w:t>
      </w:r>
      <w:r w:rsidRPr="001A26E3">
        <w:rPr>
          <w:rFonts w:asciiTheme="minorHAnsi" w:eastAsia="Times New Roman" w:hAnsiTheme="minorHAnsi" w:cstheme="minorHAnsi"/>
          <w:sz w:val="24"/>
          <w:szCs w:val="24"/>
        </w:rPr>
        <w:t>ο</w:t>
      </w:r>
      <w:r w:rsidRPr="001A26E3">
        <w:rPr>
          <w:rFonts w:asciiTheme="minorHAnsi" w:eastAsia="Times New Roman" w:hAnsiTheme="minorHAnsi" w:cstheme="minorHAnsi"/>
          <w:sz w:val="24"/>
          <w:szCs w:val="24"/>
        </w:rPr>
        <w:t>νται όχι νωρίτερα από μία μέρα πριν την παράδοσή τους.</w:t>
      </w:r>
    </w:p>
    <w:p w:rsidR="00BF2CF1" w:rsidRPr="001A26E3" w:rsidRDefault="00BF2CF1" w:rsidP="00171AE9">
      <w:pPr>
        <w:jc w:val="both"/>
        <w:rPr>
          <w:rFonts w:asciiTheme="minorHAnsi" w:hAnsiTheme="minorHAnsi" w:cstheme="minorHAnsi"/>
        </w:rPr>
      </w:pPr>
    </w:p>
    <w:p w:rsidR="00B7340A" w:rsidRDefault="00B7340A" w:rsidP="00171AE9">
      <w:pPr>
        <w:pStyle w:val="Standard"/>
        <w:spacing w:line="360" w:lineRule="auto"/>
        <w:jc w:val="both"/>
        <w:rPr>
          <w:rFonts w:asciiTheme="minorHAnsi" w:hAnsiTheme="minorHAnsi" w:cstheme="minorHAnsi"/>
          <w:sz w:val="24"/>
          <w:szCs w:val="24"/>
        </w:rPr>
      </w:pPr>
    </w:p>
    <w:p w:rsidR="001A26E3" w:rsidRPr="001A26E3" w:rsidRDefault="001A26E3"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b/>
          <w:sz w:val="24"/>
          <w:szCs w:val="24"/>
        </w:rPr>
      </w:pPr>
      <w:r w:rsidRPr="001A26E3">
        <w:rPr>
          <w:rFonts w:asciiTheme="minorHAnsi" w:hAnsiTheme="minorHAnsi" w:cstheme="minorHAnsi"/>
          <w:b/>
          <w:sz w:val="24"/>
          <w:szCs w:val="24"/>
        </w:rPr>
        <w:t>ΕΘΕΩΡΗΘΗ</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sz w:val="24"/>
          <w:szCs w:val="24"/>
        </w:rPr>
        <w:t>Oι  Συντάξαντες                                                      Οι  Προϊσταμένες  των Δ/νσεων</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Kαρούτα Αθανασία                                                          Κουτσογιάννη Σταυρούλα</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6213EB" w:rsidP="00171AE9">
      <w:pPr>
        <w:pStyle w:val="Standar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Δαγαλάκη </w:t>
      </w:r>
      <w:r w:rsidR="005F3DC4">
        <w:rPr>
          <w:rFonts w:asciiTheme="minorHAnsi" w:hAnsiTheme="minorHAnsi" w:cstheme="minorHAnsi"/>
          <w:sz w:val="24"/>
          <w:szCs w:val="24"/>
        </w:rPr>
        <w:t xml:space="preserve"> </w:t>
      </w:r>
      <w:r>
        <w:rPr>
          <w:rFonts w:asciiTheme="minorHAnsi" w:hAnsiTheme="minorHAnsi" w:cstheme="minorHAnsi"/>
          <w:sz w:val="24"/>
          <w:szCs w:val="24"/>
        </w:rPr>
        <w:t xml:space="preserve">Φραντζέσκα </w:t>
      </w:r>
      <w:r w:rsidR="005849F0" w:rsidRPr="001A26E3">
        <w:rPr>
          <w:rFonts w:asciiTheme="minorHAnsi" w:hAnsiTheme="minorHAnsi" w:cstheme="minorHAnsi"/>
          <w:sz w:val="24"/>
          <w:szCs w:val="24"/>
        </w:rPr>
        <w:t xml:space="preserve">                                                             Σαμαρά Κυπαρισσένια</w:t>
      </w: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Κωνσταντακόπουλος Αναστάσιος                                                  </w:t>
      </w: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b/>
          <w:bCs/>
          <w:sz w:val="24"/>
          <w:szCs w:val="24"/>
          <w:u w:val="single"/>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B7340A" w:rsidRPr="001A26E3" w:rsidRDefault="00B7340A"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C42047" w:rsidRPr="001A26E3" w:rsidRDefault="00C42047" w:rsidP="00171AE9">
      <w:pPr>
        <w:pStyle w:val="Standard"/>
        <w:spacing w:line="360" w:lineRule="auto"/>
        <w:jc w:val="both"/>
        <w:rPr>
          <w:rFonts w:asciiTheme="minorHAnsi" w:hAnsiTheme="minorHAnsi" w:cstheme="minorHAnsi"/>
          <w:sz w:val="24"/>
          <w:szCs w:val="24"/>
        </w:rPr>
      </w:pPr>
    </w:p>
    <w:p w:rsidR="00B7340A" w:rsidRDefault="00B7340A" w:rsidP="00171AE9">
      <w:pPr>
        <w:pStyle w:val="Standard"/>
        <w:spacing w:line="360" w:lineRule="auto"/>
        <w:jc w:val="both"/>
        <w:rPr>
          <w:rFonts w:asciiTheme="minorHAnsi" w:hAnsiTheme="minorHAnsi" w:cstheme="minorHAnsi"/>
          <w:sz w:val="24"/>
          <w:szCs w:val="24"/>
        </w:rPr>
      </w:pPr>
    </w:p>
    <w:p w:rsidR="00892329" w:rsidRDefault="00892329" w:rsidP="00171AE9">
      <w:pPr>
        <w:pStyle w:val="Standard"/>
        <w:spacing w:line="360" w:lineRule="auto"/>
        <w:jc w:val="both"/>
        <w:rPr>
          <w:rFonts w:asciiTheme="minorHAnsi" w:hAnsiTheme="minorHAnsi" w:cstheme="minorHAnsi"/>
          <w:sz w:val="24"/>
          <w:szCs w:val="24"/>
        </w:rPr>
      </w:pPr>
    </w:p>
    <w:p w:rsidR="00892329" w:rsidRDefault="00892329" w:rsidP="00171AE9">
      <w:pPr>
        <w:pStyle w:val="Standard"/>
        <w:spacing w:line="360" w:lineRule="auto"/>
        <w:jc w:val="both"/>
        <w:rPr>
          <w:rFonts w:asciiTheme="minorHAnsi" w:hAnsiTheme="minorHAnsi" w:cstheme="minorHAnsi"/>
          <w:sz w:val="24"/>
          <w:szCs w:val="24"/>
        </w:rPr>
      </w:pPr>
    </w:p>
    <w:p w:rsidR="00892329" w:rsidRPr="001A26E3" w:rsidRDefault="00892329" w:rsidP="00171AE9">
      <w:pPr>
        <w:pStyle w:val="Standard"/>
        <w:spacing w:line="360" w:lineRule="auto"/>
        <w:jc w:val="both"/>
        <w:rPr>
          <w:rFonts w:asciiTheme="minorHAnsi" w:hAnsiTheme="minorHAnsi" w:cstheme="minorHAnsi"/>
          <w:sz w:val="24"/>
          <w:szCs w:val="24"/>
        </w:rPr>
      </w:pPr>
    </w:p>
    <w:tbl>
      <w:tblPr>
        <w:tblpPr w:leftFromText="180" w:rightFromText="180" w:vertAnchor="text" w:horzAnchor="margin" w:tblpY="1722"/>
        <w:tblW w:w="8865" w:type="dxa"/>
        <w:tblLayout w:type="fixed"/>
        <w:tblCellMar>
          <w:left w:w="10" w:type="dxa"/>
          <w:right w:w="10" w:type="dxa"/>
        </w:tblCellMar>
        <w:tblLook w:val="0000"/>
      </w:tblPr>
      <w:tblGrid>
        <w:gridCol w:w="4545"/>
        <w:gridCol w:w="4320"/>
      </w:tblGrid>
      <w:tr w:rsidR="008E28D1" w:rsidRPr="001A26E3" w:rsidTr="008E28D1">
        <w:trPr>
          <w:trHeight w:val="2550"/>
        </w:trPr>
        <w:tc>
          <w:tcPr>
            <w:tcW w:w="4545" w:type="dxa"/>
            <w:shd w:val="clear" w:color="auto" w:fill="auto"/>
            <w:tcMar>
              <w:top w:w="55" w:type="dxa"/>
              <w:left w:w="55" w:type="dxa"/>
              <w:bottom w:w="55" w:type="dxa"/>
              <w:right w:w="55" w:type="dxa"/>
            </w:tcMar>
          </w:tcPr>
          <w:p w:rsidR="008E28D1" w:rsidRPr="001A26E3" w:rsidRDefault="008E28D1" w:rsidP="00171AE9">
            <w:pPr>
              <w:pStyle w:val="a6"/>
              <w:jc w:val="both"/>
              <w:rPr>
                <w:rFonts w:asciiTheme="minorHAnsi" w:hAnsiTheme="minorHAnsi" w:cstheme="minorHAnsi"/>
                <w:b w:val="0"/>
                <w:szCs w:val="24"/>
              </w:rPr>
            </w:pPr>
            <w:r w:rsidRPr="001A26E3">
              <w:rPr>
                <w:rFonts w:asciiTheme="minorHAnsi" w:hAnsiTheme="minorHAnsi" w:cstheme="minorHAnsi"/>
                <w:b w:val="0"/>
                <w:szCs w:val="24"/>
              </w:rPr>
              <w:lastRenderedPageBreak/>
              <w:t>ΕΛΛΗΝΙΚΗ ΔΗΜΟΚΡΑΤΙΑ</w:t>
            </w:r>
          </w:p>
          <w:p w:rsidR="008E28D1" w:rsidRPr="001A26E3" w:rsidRDefault="008E28D1"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ΝΟΜΟΣ ΑΤΤΙΚΗΣ</w:t>
            </w:r>
          </w:p>
          <w:p w:rsidR="008E28D1" w:rsidRPr="001A26E3" w:rsidRDefault="008E28D1"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ΔΗΜΟΣ ΑΙΓΑΛΕΩ</w:t>
            </w:r>
          </w:p>
          <w:p w:rsidR="008E28D1" w:rsidRPr="001A26E3" w:rsidRDefault="008E28D1"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Παιδικών Σταθμών</w:t>
            </w:r>
          </w:p>
          <w:p w:rsidR="008E28D1" w:rsidRPr="001A26E3" w:rsidRDefault="008E28D1" w:rsidP="00171AE9">
            <w:pPr>
              <w:pStyle w:val="Standard"/>
              <w:jc w:val="both"/>
              <w:rPr>
                <w:rFonts w:asciiTheme="minorHAnsi" w:hAnsiTheme="minorHAnsi" w:cstheme="minorHAnsi"/>
                <w:sz w:val="24"/>
                <w:szCs w:val="24"/>
              </w:rPr>
            </w:pPr>
            <w:r w:rsidRPr="001A26E3">
              <w:rPr>
                <w:rFonts w:asciiTheme="minorHAnsi" w:hAnsiTheme="minorHAnsi" w:cstheme="minorHAnsi"/>
                <w:sz w:val="24"/>
                <w:szCs w:val="24"/>
              </w:rPr>
              <w:t>Δ/νση Κοινωνικής  Προστασίας</w:t>
            </w:r>
          </w:p>
          <w:p w:rsidR="008E28D1" w:rsidRPr="001A26E3" w:rsidRDefault="008E28D1" w:rsidP="00171AE9">
            <w:pPr>
              <w:pStyle w:val="Standard"/>
              <w:jc w:val="both"/>
              <w:rPr>
                <w:rFonts w:asciiTheme="minorHAnsi" w:hAnsiTheme="minorHAnsi" w:cstheme="minorHAnsi"/>
                <w:sz w:val="24"/>
                <w:szCs w:val="24"/>
              </w:rPr>
            </w:pPr>
          </w:p>
        </w:tc>
        <w:tc>
          <w:tcPr>
            <w:tcW w:w="4320" w:type="dxa"/>
            <w:shd w:val="clear" w:color="auto" w:fill="auto"/>
            <w:tcMar>
              <w:top w:w="55" w:type="dxa"/>
              <w:left w:w="55" w:type="dxa"/>
              <w:bottom w:w="55" w:type="dxa"/>
              <w:right w:w="55" w:type="dxa"/>
            </w:tcMar>
          </w:tcPr>
          <w:p w:rsidR="008E28D1" w:rsidRPr="00AF61C6" w:rsidRDefault="008E28D1" w:rsidP="00171AE9">
            <w:pPr>
              <w:pStyle w:val="a6"/>
              <w:jc w:val="both"/>
              <w:rPr>
                <w:rFonts w:asciiTheme="minorHAnsi" w:hAnsiTheme="minorHAnsi" w:cstheme="minorHAnsi"/>
                <w:sz w:val="22"/>
                <w:szCs w:val="22"/>
              </w:rPr>
            </w:pPr>
            <w:r w:rsidRPr="00AF61C6">
              <w:rPr>
                <w:rFonts w:asciiTheme="minorHAnsi" w:hAnsiTheme="minorHAnsi" w:cstheme="minorHAnsi"/>
                <w:sz w:val="22"/>
                <w:szCs w:val="22"/>
              </w:rPr>
              <w:t xml:space="preserve">Αιγάλεω:  </w:t>
            </w:r>
            <w:r w:rsidR="00AF61C6" w:rsidRPr="00AF61C6">
              <w:rPr>
                <w:rFonts w:asciiTheme="minorHAnsi" w:hAnsiTheme="minorHAnsi" w:cstheme="minorHAnsi"/>
                <w:sz w:val="22"/>
                <w:szCs w:val="22"/>
              </w:rPr>
              <w:t>05/03/2020</w:t>
            </w:r>
            <w:r w:rsidRPr="00AF61C6">
              <w:rPr>
                <w:rFonts w:asciiTheme="minorHAnsi" w:hAnsiTheme="minorHAnsi" w:cstheme="minorHAnsi"/>
                <w:sz w:val="22"/>
                <w:szCs w:val="22"/>
              </w:rPr>
              <w:t xml:space="preserve"> </w:t>
            </w:r>
          </w:p>
          <w:p w:rsidR="008E28D1" w:rsidRPr="00AF61C6" w:rsidRDefault="008E28D1" w:rsidP="00171AE9">
            <w:pPr>
              <w:pStyle w:val="Standard"/>
              <w:jc w:val="both"/>
              <w:rPr>
                <w:rFonts w:asciiTheme="minorHAnsi" w:hAnsiTheme="minorHAnsi" w:cstheme="minorHAnsi"/>
                <w:b/>
                <w:sz w:val="22"/>
                <w:szCs w:val="22"/>
              </w:rPr>
            </w:pPr>
            <w:r w:rsidRPr="00AF61C6">
              <w:rPr>
                <w:rFonts w:asciiTheme="minorHAnsi" w:hAnsiTheme="minorHAnsi" w:cstheme="minorHAnsi"/>
                <w:b/>
                <w:sz w:val="22"/>
                <w:szCs w:val="22"/>
              </w:rPr>
              <w:t>Αριθμ. Πρωτ :</w:t>
            </w:r>
            <w:r w:rsidR="00AF61C6" w:rsidRPr="00AF61C6">
              <w:rPr>
                <w:rFonts w:asciiTheme="minorHAnsi" w:hAnsiTheme="minorHAnsi" w:cstheme="minorHAnsi"/>
                <w:b/>
                <w:sz w:val="22"/>
                <w:szCs w:val="22"/>
              </w:rPr>
              <w:t>6574</w:t>
            </w:r>
          </w:p>
          <w:p w:rsidR="008E28D1" w:rsidRPr="00AF61C6" w:rsidRDefault="008E28D1" w:rsidP="00171AE9">
            <w:pPr>
              <w:pStyle w:val="a6"/>
              <w:jc w:val="both"/>
              <w:rPr>
                <w:rFonts w:asciiTheme="minorHAnsi" w:hAnsiTheme="minorHAnsi" w:cstheme="minorHAnsi"/>
                <w:sz w:val="22"/>
                <w:szCs w:val="22"/>
              </w:rPr>
            </w:pPr>
            <w:r w:rsidRPr="00AF61C6">
              <w:rPr>
                <w:rFonts w:asciiTheme="minorHAnsi" w:hAnsiTheme="minorHAnsi" w:cstheme="minorHAnsi"/>
                <w:sz w:val="22"/>
                <w:szCs w:val="22"/>
              </w:rPr>
              <w:t xml:space="preserve">Αριθμ. Μελέτης:  </w:t>
            </w:r>
            <w:r w:rsidR="00AF61C6" w:rsidRPr="00AF61C6">
              <w:rPr>
                <w:rFonts w:asciiTheme="minorHAnsi" w:hAnsiTheme="minorHAnsi" w:cstheme="minorHAnsi"/>
                <w:sz w:val="22"/>
                <w:szCs w:val="22"/>
              </w:rPr>
              <w:t>2</w:t>
            </w:r>
          </w:p>
          <w:p w:rsidR="00892329" w:rsidRPr="007D34C8" w:rsidRDefault="00892329" w:rsidP="00892329">
            <w:pPr>
              <w:pStyle w:val="a6"/>
              <w:jc w:val="both"/>
              <w:rPr>
                <w:rFonts w:asciiTheme="minorHAnsi" w:hAnsiTheme="minorHAnsi" w:cstheme="minorHAnsi"/>
                <w:szCs w:val="24"/>
              </w:rPr>
            </w:pPr>
            <w:r w:rsidRPr="007D34C8">
              <w:rPr>
                <w:rFonts w:asciiTheme="minorHAnsi" w:hAnsiTheme="minorHAnsi" w:cstheme="minorHAnsi"/>
                <w:b w:val="0"/>
                <w:szCs w:val="24"/>
              </w:rPr>
              <w:t>Προμήθεια τροφίμων και φρέσκου γάλακτος για  τις ανάγκες του Δήμου Αιγάλεω (Κοινωνικό Παντοπωλείο-</w:t>
            </w:r>
            <w:r w:rsidR="001F2F21">
              <w:rPr>
                <w:rFonts w:asciiTheme="minorHAnsi" w:hAnsiTheme="minorHAnsi" w:cstheme="minorHAnsi"/>
                <w:b w:val="0"/>
                <w:szCs w:val="24"/>
              </w:rPr>
              <w:t xml:space="preserve"> Κοινωνικό Συσσίτιο </w:t>
            </w:r>
            <w:r w:rsidRPr="007D34C8">
              <w:rPr>
                <w:rFonts w:asciiTheme="minorHAnsi" w:hAnsiTheme="minorHAnsi" w:cstheme="minorHAnsi"/>
                <w:b w:val="0"/>
                <w:szCs w:val="24"/>
              </w:rPr>
              <w:t>- Βρεφονηπιακοί -Παιδικοί Σταθμοί - εργαζόμενοι του Δήμου)</w:t>
            </w:r>
            <w:r w:rsidRPr="007D34C8">
              <w:rPr>
                <w:rFonts w:asciiTheme="minorHAnsi" w:hAnsiTheme="minorHAnsi" w:cstheme="minorHAnsi"/>
                <w:szCs w:val="24"/>
              </w:rPr>
              <w:t xml:space="preserve"> </w:t>
            </w:r>
            <w:r w:rsidRPr="007D34C8">
              <w:rPr>
                <w:rFonts w:asciiTheme="minorHAnsi" w:hAnsiTheme="minorHAnsi" w:cstheme="minorHAnsi"/>
                <w:b w:val="0"/>
                <w:szCs w:val="24"/>
              </w:rPr>
              <w:t>Κ.Α 15.6481.004  - Κ.Α 15.6481.005</w:t>
            </w:r>
            <w:r>
              <w:rPr>
                <w:rFonts w:asciiTheme="minorHAnsi" w:hAnsiTheme="minorHAnsi" w:cstheme="minorHAnsi"/>
                <w:b w:val="0"/>
                <w:szCs w:val="24"/>
              </w:rPr>
              <w:t>-</w:t>
            </w:r>
            <w:r w:rsidRPr="007D34C8">
              <w:rPr>
                <w:rFonts w:asciiTheme="minorHAnsi" w:hAnsiTheme="minorHAnsi" w:cstheme="minorHAnsi"/>
                <w:b w:val="0"/>
                <w:szCs w:val="24"/>
              </w:rPr>
              <w:t xml:space="preserve"> </w:t>
            </w:r>
            <w:r>
              <w:rPr>
                <w:rFonts w:asciiTheme="minorHAnsi" w:hAnsiTheme="minorHAnsi" w:cstheme="minorHAnsi"/>
                <w:b w:val="0"/>
                <w:szCs w:val="24"/>
              </w:rPr>
              <w:t>Κ.Α 15.6481.006</w:t>
            </w:r>
            <w:r w:rsidRPr="007D34C8">
              <w:rPr>
                <w:rFonts w:asciiTheme="minorHAnsi" w:hAnsiTheme="minorHAnsi" w:cstheme="minorHAnsi"/>
                <w:b w:val="0"/>
                <w:szCs w:val="24"/>
              </w:rPr>
              <w:t xml:space="preserve">    - Κ.Α. 15.6063.010, Κ.Α. 20.6063.010, Κ.Α. 30.6063.010, Κ.Α. 35.6063.010</w:t>
            </w:r>
            <w:r w:rsidRPr="007D34C8">
              <w:rPr>
                <w:rFonts w:asciiTheme="minorHAnsi" w:hAnsiTheme="minorHAnsi" w:cstheme="minorHAnsi"/>
                <w:szCs w:val="24"/>
              </w:rPr>
              <w:t xml:space="preserve"> </w:t>
            </w:r>
          </w:p>
          <w:p w:rsidR="00892329" w:rsidRPr="007D34C8" w:rsidRDefault="00892329" w:rsidP="00892329">
            <w:pPr>
              <w:pStyle w:val="a6"/>
              <w:jc w:val="both"/>
              <w:rPr>
                <w:rFonts w:asciiTheme="minorHAnsi" w:hAnsiTheme="minorHAnsi" w:cstheme="minorHAnsi"/>
                <w:szCs w:val="24"/>
              </w:rPr>
            </w:pPr>
            <w:r w:rsidRPr="007D34C8">
              <w:rPr>
                <w:rFonts w:asciiTheme="minorHAnsi" w:hAnsiTheme="minorHAnsi" w:cstheme="minorHAnsi"/>
                <w:b w:val="0"/>
                <w:szCs w:val="24"/>
              </w:rPr>
              <w:t>και των Ν.Π.Δ.Δ. Π/θμιας και Δ/θμιας Εκπαίδευσης.</w:t>
            </w:r>
          </w:p>
          <w:p w:rsidR="008E28D1" w:rsidRPr="001A26E3" w:rsidRDefault="00892329" w:rsidP="00892329">
            <w:pPr>
              <w:pStyle w:val="a6"/>
              <w:jc w:val="both"/>
              <w:rPr>
                <w:rFonts w:asciiTheme="minorHAnsi" w:hAnsiTheme="minorHAnsi" w:cstheme="minorHAnsi"/>
                <w:b w:val="0"/>
                <w:szCs w:val="24"/>
              </w:rPr>
            </w:pPr>
            <w:r w:rsidRPr="007D34C8">
              <w:rPr>
                <w:rFonts w:asciiTheme="minorHAnsi" w:hAnsiTheme="minorHAnsi" w:cstheme="minorHAnsi"/>
                <w:b w:val="0"/>
                <w:szCs w:val="24"/>
              </w:rPr>
              <w:t xml:space="preserve"> Προϋπολογισμός: </w:t>
            </w:r>
            <w:r>
              <w:rPr>
                <w:rFonts w:asciiTheme="minorHAnsi" w:hAnsiTheme="minorHAnsi" w:cstheme="minorHAnsi"/>
                <w:b w:val="0"/>
                <w:szCs w:val="24"/>
                <w:lang w:val="en-US"/>
              </w:rPr>
              <w:t>9</w:t>
            </w:r>
            <w:r>
              <w:rPr>
                <w:rFonts w:asciiTheme="minorHAnsi" w:hAnsiTheme="minorHAnsi" w:cstheme="minorHAnsi"/>
                <w:b w:val="0"/>
                <w:szCs w:val="24"/>
              </w:rPr>
              <w:t>54.147,46</w:t>
            </w:r>
            <w:r w:rsidRPr="007D34C8">
              <w:rPr>
                <w:rFonts w:asciiTheme="minorHAnsi" w:hAnsiTheme="minorHAnsi" w:cstheme="minorHAnsi"/>
                <w:b w:val="0"/>
                <w:szCs w:val="24"/>
              </w:rPr>
              <w:t xml:space="preserve"> ΕΥΡΩ</w:t>
            </w:r>
          </w:p>
          <w:p w:rsidR="008E28D1" w:rsidRPr="001A26E3" w:rsidRDefault="008E28D1" w:rsidP="00171AE9">
            <w:pPr>
              <w:pStyle w:val="a6"/>
              <w:jc w:val="both"/>
              <w:rPr>
                <w:rFonts w:asciiTheme="minorHAnsi" w:hAnsiTheme="minorHAnsi" w:cstheme="minorHAnsi"/>
                <w:b w:val="0"/>
                <w:szCs w:val="24"/>
              </w:rPr>
            </w:pPr>
          </w:p>
        </w:tc>
      </w:tr>
    </w:tbl>
    <w:p w:rsidR="00B7340A" w:rsidRPr="001A26E3" w:rsidRDefault="008E28D1"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noProof/>
          <w:sz w:val="24"/>
          <w:szCs w:val="24"/>
          <w:lang w:val="en-US" w:eastAsia="en-US"/>
        </w:rPr>
        <w:drawing>
          <wp:inline distT="0" distB="0" distL="0" distR="0">
            <wp:extent cx="819000" cy="743041"/>
            <wp:effectExtent l="0" t="0" r="150" b="0"/>
            <wp:docPr id="3"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9000" cy="743041"/>
                    </a:xfrm>
                    <a:prstGeom prst="rect">
                      <a:avLst/>
                    </a:prstGeom>
                    <a:noFill/>
                    <a:ln>
                      <a:noFill/>
                      <a:prstDash/>
                    </a:ln>
                  </pic:spPr>
                </pic:pic>
              </a:graphicData>
            </a:graphic>
          </wp:inline>
        </w:drawing>
      </w:r>
    </w:p>
    <w:p w:rsidR="00B7340A" w:rsidRPr="001A26E3" w:rsidRDefault="00B7340A" w:rsidP="00171AE9">
      <w:pPr>
        <w:pStyle w:val="Standard"/>
        <w:jc w:val="both"/>
        <w:rPr>
          <w:rFonts w:asciiTheme="minorHAnsi" w:hAnsiTheme="minorHAnsi" w:cstheme="minorHAnsi"/>
          <w:sz w:val="24"/>
          <w:szCs w:val="24"/>
        </w:rPr>
      </w:pPr>
    </w:p>
    <w:p w:rsidR="008E28D1" w:rsidRPr="001A26E3" w:rsidRDefault="008E28D1" w:rsidP="00171AE9">
      <w:pPr>
        <w:pStyle w:val="Standard"/>
        <w:spacing w:line="360" w:lineRule="auto"/>
        <w:jc w:val="both"/>
        <w:rPr>
          <w:rStyle w:val="10"/>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b/>
          <w:bCs/>
          <w:sz w:val="24"/>
          <w:szCs w:val="24"/>
        </w:rPr>
        <w:t>ΣΥΓΓΡΑΦΗ   ΥΠΟΧΡΕΏΣΕΩΝ</w:t>
      </w:r>
    </w:p>
    <w:p w:rsidR="00B7340A" w:rsidRPr="00EE1CD4"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1</w:t>
      </w:r>
      <w:r w:rsidR="00EE1CD4">
        <w:rPr>
          <w:rFonts w:asciiTheme="minorHAnsi" w:hAnsiTheme="minorHAnsi" w:cstheme="minorHAnsi"/>
          <w:b/>
          <w:bCs/>
          <w:sz w:val="24"/>
          <w:szCs w:val="24"/>
        </w:rPr>
        <w:t>-</w:t>
      </w:r>
      <w:r w:rsidRPr="001A26E3">
        <w:rPr>
          <w:rStyle w:val="10"/>
          <w:rFonts w:asciiTheme="minorHAnsi" w:hAnsiTheme="minorHAnsi" w:cstheme="minorHAnsi"/>
          <w:b/>
          <w:bCs/>
          <w:sz w:val="24"/>
          <w:szCs w:val="24"/>
        </w:rPr>
        <w:t>Αντικείμενο της παρούσης μελέτης</w:t>
      </w:r>
    </w:p>
    <w:p w:rsidR="008E4662" w:rsidRPr="001A26E3" w:rsidRDefault="005849F0" w:rsidP="00171AE9">
      <w:pPr>
        <w:pStyle w:val="Standard"/>
        <w:spacing w:line="360" w:lineRule="auto"/>
        <w:jc w:val="both"/>
        <w:rPr>
          <w:rStyle w:val="10"/>
          <w:rFonts w:asciiTheme="minorHAnsi" w:hAnsiTheme="minorHAnsi" w:cstheme="minorHAnsi"/>
          <w:sz w:val="24"/>
          <w:szCs w:val="24"/>
        </w:rPr>
      </w:pPr>
      <w:r w:rsidRPr="001A26E3">
        <w:rPr>
          <w:rStyle w:val="10"/>
          <w:rFonts w:asciiTheme="minorHAnsi" w:hAnsiTheme="minorHAnsi" w:cstheme="minorHAnsi"/>
          <w:sz w:val="24"/>
          <w:szCs w:val="24"/>
        </w:rPr>
        <w:t xml:space="preserve">Η   παρούσα  συγγραφή  υποχρεώσεων  αφορά  στην εκτέλεση  </w:t>
      </w:r>
      <w:r w:rsidRPr="001A26E3">
        <w:rPr>
          <w:rStyle w:val="10"/>
          <w:rFonts w:asciiTheme="minorHAnsi" w:hAnsiTheme="minorHAnsi" w:cstheme="minorHAnsi"/>
          <w:b/>
          <w:bCs/>
          <w:sz w:val="24"/>
          <w:szCs w:val="24"/>
        </w:rPr>
        <w:t>της προμήθειας τροφίμων για την</w:t>
      </w:r>
      <w:r w:rsidRPr="001A26E3">
        <w:rPr>
          <w:rStyle w:val="10"/>
          <w:rFonts w:asciiTheme="minorHAnsi" w:hAnsiTheme="minorHAnsi" w:cstheme="minorHAnsi"/>
          <w:b/>
          <w:sz w:val="24"/>
          <w:szCs w:val="24"/>
        </w:rPr>
        <w:t xml:space="preserve"> </w:t>
      </w:r>
      <w:r w:rsidRPr="001A26E3">
        <w:rPr>
          <w:rStyle w:val="10"/>
          <w:rFonts w:asciiTheme="minorHAnsi" w:hAnsiTheme="minorHAnsi" w:cstheme="minorHAnsi"/>
          <w:b/>
          <w:bCs/>
          <w:sz w:val="24"/>
          <w:szCs w:val="24"/>
        </w:rPr>
        <w:t>κάλυψη των αναγκών των Παιδικών Σταθμών , του Κοινωνικού</w:t>
      </w:r>
      <w:r w:rsidRPr="001A26E3">
        <w:rPr>
          <w:rStyle w:val="10"/>
          <w:rFonts w:asciiTheme="minorHAnsi" w:hAnsiTheme="minorHAnsi" w:cstheme="minorHAnsi"/>
          <w:b/>
          <w:sz w:val="24"/>
          <w:szCs w:val="24"/>
        </w:rPr>
        <w:t xml:space="preserve"> </w:t>
      </w:r>
      <w:r w:rsidRPr="001A26E3">
        <w:rPr>
          <w:rStyle w:val="10"/>
          <w:rFonts w:asciiTheme="minorHAnsi" w:hAnsiTheme="minorHAnsi" w:cstheme="minorHAnsi"/>
          <w:b/>
          <w:bCs/>
          <w:sz w:val="24"/>
          <w:szCs w:val="24"/>
        </w:rPr>
        <w:t xml:space="preserve">Παντοπωλείου </w:t>
      </w:r>
      <w:r w:rsidR="0010117D">
        <w:rPr>
          <w:rStyle w:val="10"/>
          <w:rFonts w:asciiTheme="minorHAnsi" w:hAnsiTheme="minorHAnsi" w:cstheme="minorHAnsi"/>
          <w:b/>
          <w:bCs/>
          <w:sz w:val="24"/>
          <w:szCs w:val="24"/>
        </w:rPr>
        <w:t>,</w:t>
      </w:r>
      <w:r w:rsidR="001F2F21" w:rsidRPr="001F2F21">
        <w:rPr>
          <w:rFonts w:asciiTheme="minorHAnsi" w:hAnsiTheme="minorHAnsi" w:cstheme="minorHAnsi"/>
          <w:b/>
          <w:szCs w:val="24"/>
        </w:rPr>
        <w:t xml:space="preserve"> </w:t>
      </w:r>
      <w:r w:rsidR="001F2F21" w:rsidRPr="001F2F21">
        <w:rPr>
          <w:rFonts w:asciiTheme="minorHAnsi" w:hAnsiTheme="minorHAnsi" w:cstheme="minorHAnsi"/>
          <w:b/>
          <w:sz w:val="24"/>
          <w:szCs w:val="24"/>
        </w:rPr>
        <w:t>του Κοινωνικού Συσσιτίου</w:t>
      </w:r>
      <w:r w:rsidR="001F2F21">
        <w:rPr>
          <w:rFonts w:asciiTheme="minorHAnsi" w:hAnsiTheme="minorHAnsi" w:cstheme="minorHAnsi"/>
          <w:b/>
          <w:szCs w:val="24"/>
        </w:rPr>
        <w:t xml:space="preserve"> </w:t>
      </w:r>
      <w:r w:rsidRPr="001A26E3">
        <w:rPr>
          <w:rStyle w:val="10"/>
          <w:rFonts w:asciiTheme="minorHAnsi" w:hAnsiTheme="minorHAnsi" w:cstheme="minorHAnsi"/>
          <w:b/>
          <w:bCs/>
          <w:sz w:val="24"/>
          <w:szCs w:val="24"/>
        </w:rPr>
        <w:t xml:space="preserve">και </w:t>
      </w:r>
      <w:r w:rsidRPr="001A26E3">
        <w:rPr>
          <w:rStyle w:val="10"/>
          <w:rFonts w:asciiTheme="minorHAnsi" w:hAnsiTheme="minorHAnsi" w:cstheme="minorHAnsi"/>
          <w:b/>
          <w:sz w:val="24"/>
          <w:szCs w:val="24"/>
        </w:rPr>
        <w:t>φρέσκου γάλακτος για τους εργαζόμενους του Δήμου Αιγάλεω</w:t>
      </w:r>
      <w:r w:rsidR="008E4662" w:rsidRPr="001A26E3">
        <w:rPr>
          <w:rStyle w:val="10"/>
          <w:rFonts w:asciiTheme="minorHAnsi" w:hAnsiTheme="minorHAnsi" w:cstheme="minorHAnsi"/>
          <w:b/>
          <w:sz w:val="24"/>
          <w:szCs w:val="24"/>
        </w:rPr>
        <w:t>,</w:t>
      </w:r>
      <w:r w:rsidR="008E4662" w:rsidRPr="001A26E3">
        <w:rPr>
          <w:rFonts w:asciiTheme="minorHAnsi" w:hAnsiTheme="minorHAnsi" w:cstheme="minorHAnsi"/>
          <w:b/>
          <w:sz w:val="24"/>
          <w:szCs w:val="24"/>
        </w:rPr>
        <w:t xml:space="preserve"> </w:t>
      </w:r>
      <w:r w:rsidR="0010117D">
        <w:rPr>
          <w:rFonts w:asciiTheme="minorHAnsi" w:hAnsiTheme="minorHAnsi" w:cstheme="minorHAnsi"/>
          <w:b/>
          <w:sz w:val="24"/>
          <w:szCs w:val="24"/>
        </w:rPr>
        <w:t xml:space="preserve">και των Ν.Π.Δ.Δ </w:t>
      </w:r>
      <w:r w:rsidR="007C52E4" w:rsidRPr="001A26E3">
        <w:rPr>
          <w:rFonts w:asciiTheme="minorHAnsi" w:hAnsiTheme="minorHAnsi" w:cstheme="minorHAnsi"/>
          <w:b/>
          <w:sz w:val="24"/>
          <w:szCs w:val="24"/>
        </w:rPr>
        <w:t xml:space="preserve"> Π/θμιας και Δ/θμιας</w:t>
      </w:r>
      <w:r w:rsidR="00A111E6" w:rsidRPr="001A26E3">
        <w:rPr>
          <w:rFonts w:asciiTheme="minorHAnsi" w:hAnsiTheme="minorHAnsi" w:cstheme="minorHAnsi"/>
          <w:b/>
          <w:sz w:val="24"/>
          <w:szCs w:val="24"/>
        </w:rPr>
        <w:t xml:space="preserve"> Εκπαίδευσης.</w:t>
      </w:r>
      <w:r w:rsidR="008E4662" w:rsidRPr="001A26E3">
        <w:rPr>
          <w:rFonts w:asciiTheme="minorHAnsi" w:hAnsiTheme="minorHAnsi" w:cstheme="minorHAnsi"/>
          <w:b/>
          <w:sz w:val="24"/>
          <w:szCs w:val="24"/>
        </w:rPr>
        <w:t xml:space="preserve">                                                                    </w:t>
      </w:r>
      <w:r w:rsidR="008E4662" w:rsidRPr="001A26E3">
        <w:rPr>
          <w:rFonts w:asciiTheme="minorHAnsi" w:hAnsiTheme="minorHAnsi" w:cstheme="minorHAnsi"/>
          <w:sz w:val="24"/>
          <w:szCs w:val="24"/>
        </w:rPr>
        <w:t xml:space="preserve">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Συγκεκριμένα  αφορά  τις  ανάγκες  σίτισης  των νηπίων που φιλοξενούνται  στους  Βρεφονηπιακούς και Παιδικούς  Σταθμούς  του Δήμου Αιγάλεω , τη λειτουργία του Κοινωνικού Παντοπωλείου</w:t>
      </w:r>
      <w:r w:rsidR="0010117D" w:rsidRPr="0010117D">
        <w:rPr>
          <w:rFonts w:asciiTheme="minorHAnsi" w:hAnsiTheme="minorHAnsi" w:cstheme="minorHAnsi"/>
          <w:szCs w:val="24"/>
        </w:rPr>
        <w:t xml:space="preserve"> </w:t>
      </w:r>
      <w:r w:rsidR="0010117D">
        <w:rPr>
          <w:rFonts w:asciiTheme="minorHAnsi" w:hAnsiTheme="minorHAnsi" w:cstheme="minorHAnsi"/>
          <w:szCs w:val="24"/>
        </w:rPr>
        <w:t>,</w:t>
      </w:r>
      <w:r w:rsidR="0010117D" w:rsidRPr="0010117D">
        <w:rPr>
          <w:rFonts w:asciiTheme="minorHAnsi" w:hAnsiTheme="minorHAnsi" w:cstheme="minorHAnsi"/>
          <w:sz w:val="24"/>
          <w:szCs w:val="24"/>
        </w:rPr>
        <w:t>της Δομής παροχής Συσσιτίου</w:t>
      </w:r>
      <w:r w:rsidRPr="001A26E3">
        <w:rPr>
          <w:rStyle w:val="10"/>
          <w:rFonts w:asciiTheme="minorHAnsi" w:hAnsiTheme="minorHAnsi" w:cstheme="minorHAnsi"/>
          <w:sz w:val="24"/>
          <w:szCs w:val="24"/>
        </w:rPr>
        <w:t xml:space="preserve"> </w:t>
      </w:r>
      <w:r w:rsidR="00FB344A" w:rsidRPr="001A26E3">
        <w:rPr>
          <w:rStyle w:val="10"/>
          <w:rFonts w:asciiTheme="minorHAnsi" w:hAnsiTheme="minorHAnsi" w:cstheme="minorHAnsi"/>
          <w:sz w:val="24"/>
          <w:szCs w:val="24"/>
        </w:rPr>
        <w:t xml:space="preserve"> </w:t>
      </w:r>
      <w:r w:rsidR="0010117D">
        <w:rPr>
          <w:rStyle w:val="10"/>
          <w:rFonts w:asciiTheme="minorHAnsi" w:hAnsiTheme="minorHAnsi" w:cstheme="minorHAnsi"/>
          <w:sz w:val="24"/>
          <w:szCs w:val="24"/>
        </w:rPr>
        <w:t>,</w:t>
      </w:r>
      <w:r w:rsidR="00FB344A" w:rsidRPr="001A26E3">
        <w:rPr>
          <w:rStyle w:val="10"/>
          <w:rFonts w:asciiTheme="minorHAnsi" w:hAnsiTheme="minorHAnsi" w:cstheme="minorHAnsi"/>
          <w:sz w:val="24"/>
          <w:szCs w:val="24"/>
        </w:rPr>
        <w:t>την</w:t>
      </w:r>
      <w:r w:rsidRPr="001A26E3">
        <w:rPr>
          <w:rStyle w:val="10"/>
          <w:rFonts w:asciiTheme="minorHAnsi" w:hAnsiTheme="minorHAnsi" w:cstheme="minorHAnsi"/>
          <w:sz w:val="24"/>
          <w:szCs w:val="24"/>
        </w:rPr>
        <w:t xml:space="preserve"> Προμήθεια γάλακτος για το προσωπικό του Δήμου Αιγάλεω </w:t>
      </w:r>
      <w:r w:rsidR="00A111E6" w:rsidRPr="001A26E3">
        <w:rPr>
          <w:rFonts w:asciiTheme="minorHAnsi" w:hAnsiTheme="minorHAnsi" w:cstheme="minorHAnsi"/>
          <w:sz w:val="24"/>
          <w:szCs w:val="24"/>
        </w:rPr>
        <w:t xml:space="preserve">και των Ν.Π.Δ.Δ  </w:t>
      </w:r>
      <w:r w:rsidR="007C52E4" w:rsidRPr="001A26E3">
        <w:rPr>
          <w:rFonts w:asciiTheme="minorHAnsi" w:hAnsiTheme="minorHAnsi" w:cstheme="minorHAnsi"/>
          <w:sz w:val="24"/>
          <w:szCs w:val="24"/>
        </w:rPr>
        <w:t>. Π/θμιας και Δ/θμιας</w:t>
      </w:r>
      <w:r w:rsidR="00A111E6" w:rsidRPr="001A26E3">
        <w:rPr>
          <w:rFonts w:asciiTheme="minorHAnsi" w:hAnsiTheme="minorHAnsi" w:cstheme="minorHAnsi"/>
          <w:sz w:val="24"/>
          <w:szCs w:val="24"/>
        </w:rPr>
        <w:t xml:space="preserve">  Εκπαίδευσης</w:t>
      </w:r>
      <w:r w:rsidRPr="001A26E3">
        <w:rPr>
          <w:rStyle w:val="10"/>
          <w:rFonts w:asciiTheme="minorHAnsi" w:hAnsiTheme="minorHAnsi" w:cstheme="minorHAnsi"/>
          <w:sz w:val="24"/>
          <w:szCs w:val="24"/>
        </w:rPr>
        <w:t>.</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Προμηθευτής  στη  συνέχεια  θα ονομάζεται ο μειοδότης- μειοδότες που θα αναδειχθεί-αναδειχθούν ύστερα  από  την  διαδικασία  του  ΗΛΕΚΤΡΟΝΙΚΟΥ  ΑΝΟΙΚΤΟΥ ΔΙΕΘΝΟΥΣ  ΔΙΑΓΩΝΙΣΜΟΥ , για την εκτέλεση  της προμήθειας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 xml:space="preserve">Η παράδοση  των ειδών  θα  είναι τμηματική ,σύμφωνα  με  τις  ανάγκες  του Δήμου , χωρίς  η Αναθέτουσα  Αρχή  να  υποχρεούται  να προμηθευτεί  όλα  τα είδη ή  όλες  τις  </w:t>
      </w:r>
      <w:r w:rsidRPr="001A26E3">
        <w:rPr>
          <w:rStyle w:val="10"/>
          <w:rFonts w:asciiTheme="minorHAnsi" w:hAnsiTheme="minorHAnsi" w:cstheme="minorHAnsi"/>
          <w:sz w:val="24"/>
          <w:szCs w:val="24"/>
        </w:rPr>
        <w:lastRenderedPageBreak/>
        <w:t>ποσότητες των  ειδών που περιγράφονται  στον ενδεικτικό προϋπολογισμό  της  παρούσας .</w:t>
      </w:r>
    </w:p>
    <w:p w:rsidR="00FB344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Η  προϋπολογισθείσα  δαπάνη  ανέρχεται  στον ποσόν  των   </w:t>
      </w:r>
      <w:r w:rsidR="00892329" w:rsidRPr="00892329">
        <w:rPr>
          <w:rFonts w:asciiTheme="minorHAnsi" w:hAnsiTheme="minorHAnsi" w:cstheme="minorHAnsi"/>
          <w:b/>
          <w:szCs w:val="24"/>
        </w:rPr>
        <w:t>954.147,46 ΕΥΡΩ</w:t>
      </w:r>
      <w:r w:rsidR="00892329" w:rsidRPr="001A26E3">
        <w:rPr>
          <w:rFonts w:asciiTheme="minorHAnsi" w:hAnsiTheme="minorHAnsi" w:cstheme="minorHAnsi"/>
          <w:sz w:val="24"/>
          <w:szCs w:val="24"/>
        </w:rPr>
        <w:t xml:space="preserve"> </w:t>
      </w:r>
      <w:r w:rsidRPr="001A26E3">
        <w:rPr>
          <w:rFonts w:asciiTheme="minorHAnsi" w:hAnsiTheme="minorHAnsi" w:cstheme="minorHAnsi"/>
          <w:sz w:val="24"/>
          <w:szCs w:val="24"/>
        </w:rPr>
        <w:t xml:space="preserve">συμπεριλαμβανομένου  του  ΦΠΑ 13 %   ή  24%  που αντιστοιχεί  ανάλογα με την κατηγορία των ειδών και θα βαρύνει τον προϋπολογισμό του Δήμου Αιγάλεω  και </w:t>
      </w:r>
      <w:r w:rsidR="00FB344A" w:rsidRPr="001A26E3">
        <w:rPr>
          <w:rFonts w:asciiTheme="minorHAnsi" w:hAnsiTheme="minorHAnsi" w:cstheme="minorHAnsi"/>
          <w:sz w:val="24"/>
          <w:szCs w:val="24"/>
        </w:rPr>
        <w:t xml:space="preserve">τα Ν.Π.Δ.Δ  </w:t>
      </w:r>
      <w:r w:rsidR="007C52E4" w:rsidRPr="001A26E3">
        <w:rPr>
          <w:rFonts w:asciiTheme="minorHAnsi" w:hAnsiTheme="minorHAnsi" w:cstheme="minorHAnsi"/>
          <w:sz w:val="24"/>
          <w:szCs w:val="24"/>
        </w:rPr>
        <w:t>. Π/θμιας και Δ/θμιας</w:t>
      </w:r>
      <w:r w:rsidR="00FB344A" w:rsidRPr="001A26E3">
        <w:rPr>
          <w:rFonts w:asciiTheme="minorHAnsi" w:hAnsiTheme="minorHAnsi" w:cstheme="minorHAnsi"/>
          <w:sz w:val="24"/>
          <w:szCs w:val="24"/>
        </w:rPr>
        <w:t xml:space="preserve">  Εκπαίδευσης   .</w:t>
      </w:r>
    </w:p>
    <w:p w:rsidR="00B7340A" w:rsidRPr="001A26E3" w:rsidRDefault="00FB344A" w:rsidP="00171AE9">
      <w:pPr>
        <w:pStyle w:val="Standard"/>
        <w:spacing w:line="360" w:lineRule="auto"/>
        <w:jc w:val="both"/>
        <w:rPr>
          <w:rStyle w:val="10"/>
          <w:rFonts w:asciiTheme="minorHAnsi" w:hAnsiTheme="minorHAnsi" w:cstheme="minorHAnsi"/>
          <w:sz w:val="24"/>
          <w:szCs w:val="24"/>
        </w:rPr>
      </w:pPr>
      <w:r w:rsidRPr="001A26E3">
        <w:rPr>
          <w:rFonts w:asciiTheme="minorHAnsi" w:hAnsiTheme="minorHAnsi" w:cstheme="minorHAnsi"/>
          <w:sz w:val="24"/>
          <w:szCs w:val="24"/>
        </w:rPr>
        <w:t xml:space="preserve">Για το Δήμο Αιγάλεω οι αντίστοιχοι </w:t>
      </w:r>
      <w:r w:rsidR="00A111E6" w:rsidRPr="001A26E3">
        <w:rPr>
          <w:rFonts w:asciiTheme="minorHAnsi" w:hAnsiTheme="minorHAnsi" w:cstheme="minorHAnsi"/>
          <w:sz w:val="24"/>
          <w:szCs w:val="24"/>
        </w:rPr>
        <w:t xml:space="preserve"> κωδικο</w:t>
      </w:r>
      <w:r w:rsidRPr="001A26E3">
        <w:rPr>
          <w:rFonts w:asciiTheme="minorHAnsi" w:hAnsiTheme="minorHAnsi" w:cstheme="minorHAnsi"/>
          <w:sz w:val="24"/>
          <w:szCs w:val="24"/>
        </w:rPr>
        <w:t xml:space="preserve">ί είναι </w:t>
      </w:r>
      <w:r w:rsidR="005849F0" w:rsidRPr="00C71BA5">
        <w:rPr>
          <w:rFonts w:asciiTheme="minorHAnsi" w:hAnsiTheme="minorHAnsi" w:cstheme="minorHAnsi"/>
          <w:sz w:val="24"/>
          <w:szCs w:val="24"/>
        </w:rPr>
        <w:t>:</w:t>
      </w:r>
      <w:r w:rsidRPr="00C71BA5">
        <w:rPr>
          <w:rFonts w:asciiTheme="minorHAnsi" w:hAnsiTheme="minorHAnsi" w:cstheme="minorHAnsi"/>
          <w:sz w:val="24"/>
          <w:szCs w:val="24"/>
        </w:rPr>
        <w:t xml:space="preserve"> </w:t>
      </w:r>
      <w:r w:rsidR="005849F0" w:rsidRPr="00C71BA5">
        <w:rPr>
          <w:rStyle w:val="10"/>
          <w:rFonts w:asciiTheme="minorHAnsi" w:hAnsiTheme="minorHAnsi" w:cstheme="minorHAnsi"/>
          <w:sz w:val="24"/>
          <w:szCs w:val="24"/>
        </w:rPr>
        <w:t xml:space="preserve">Κ.Α 15.6481.004  - </w:t>
      </w:r>
      <w:r w:rsidR="005849F0" w:rsidRPr="00C71BA5">
        <w:rPr>
          <w:rStyle w:val="10"/>
          <w:rFonts w:asciiTheme="minorHAnsi" w:hAnsiTheme="minorHAnsi" w:cstheme="minorHAnsi"/>
          <w:bCs/>
          <w:sz w:val="24"/>
          <w:szCs w:val="24"/>
        </w:rPr>
        <w:t>Κ.Α 15.6481.005  -</w:t>
      </w:r>
      <w:r w:rsidR="005849F0" w:rsidRPr="00C71BA5">
        <w:rPr>
          <w:rFonts w:asciiTheme="minorHAnsi" w:hAnsiTheme="minorHAnsi" w:cstheme="minorHAnsi"/>
          <w:sz w:val="24"/>
          <w:szCs w:val="24"/>
        </w:rPr>
        <w:t xml:space="preserve"> </w:t>
      </w:r>
      <w:r w:rsidR="00892329" w:rsidRPr="00C71BA5">
        <w:rPr>
          <w:rStyle w:val="10"/>
          <w:rFonts w:asciiTheme="minorHAnsi" w:hAnsiTheme="minorHAnsi" w:cstheme="minorHAnsi"/>
          <w:sz w:val="24"/>
          <w:szCs w:val="24"/>
        </w:rPr>
        <w:t xml:space="preserve">Κ.Α 15.6481.006  </w:t>
      </w:r>
      <w:r w:rsidR="00892329" w:rsidRPr="00C71BA5">
        <w:rPr>
          <w:rFonts w:asciiTheme="minorHAnsi" w:hAnsiTheme="minorHAnsi" w:cstheme="minorHAnsi"/>
          <w:sz w:val="24"/>
          <w:szCs w:val="24"/>
        </w:rPr>
        <w:t>-</w:t>
      </w:r>
      <w:r w:rsidR="005849F0" w:rsidRPr="00C71BA5">
        <w:rPr>
          <w:rFonts w:asciiTheme="minorHAnsi" w:hAnsiTheme="minorHAnsi" w:cstheme="minorHAnsi"/>
          <w:sz w:val="24"/>
          <w:szCs w:val="24"/>
        </w:rPr>
        <w:t>Κ.Α. 15.6063.010, Κ.Α. 20.6063.010, Κ.Α. 30.6063.010, Κ.Α.35.6063.010</w:t>
      </w:r>
      <w:r w:rsidR="0010117D">
        <w:rPr>
          <w:rStyle w:val="10"/>
          <w:rFonts w:asciiTheme="minorHAnsi" w:hAnsiTheme="minorHAnsi" w:cstheme="minorHAnsi"/>
          <w:bCs/>
          <w:sz w:val="24"/>
          <w:szCs w:val="24"/>
        </w:rPr>
        <w:t xml:space="preserve">   του οικονομικού έτους 2020</w:t>
      </w:r>
      <w:r w:rsidR="005849F0" w:rsidRPr="001A26E3">
        <w:rPr>
          <w:rStyle w:val="10"/>
          <w:rFonts w:asciiTheme="minorHAnsi" w:hAnsiTheme="minorHAnsi" w:cstheme="minorHAnsi"/>
          <w:bCs/>
          <w:sz w:val="24"/>
          <w:szCs w:val="24"/>
        </w:rPr>
        <w:t xml:space="preserve"> με την αντί</w:t>
      </w:r>
      <w:r w:rsidR="0010117D">
        <w:rPr>
          <w:rStyle w:val="10"/>
          <w:rFonts w:asciiTheme="minorHAnsi" w:hAnsiTheme="minorHAnsi" w:cstheme="minorHAnsi"/>
          <w:bCs/>
          <w:sz w:val="24"/>
          <w:szCs w:val="24"/>
        </w:rPr>
        <w:t>στοιχη πρόβλεψη για το έτος 2021</w:t>
      </w:r>
      <w:r w:rsidR="005849F0" w:rsidRPr="001A26E3">
        <w:rPr>
          <w:rStyle w:val="10"/>
          <w:rFonts w:asciiTheme="minorHAnsi" w:hAnsiTheme="minorHAnsi" w:cstheme="minorHAnsi"/>
          <w:bCs/>
          <w:sz w:val="24"/>
          <w:szCs w:val="24"/>
        </w:rPr>
        <w:t>.</w:t>
      </w:r>
    </w:p>
    <w:p w:rsidR="00A111E6" w:rsidRPr="001A26E3" w:rsidRDefault="00A111E6"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Για   τα Ν.Π.Δ.Δ  </w:t>
      </w:r>
      <w:r w:rsidR="007C52E4" w:rsidRPr="001A26E3">
        <w:rPr>
          <w:rFonts w:asciiTheme="minorHAnsi" w:hAnsiTheme="minorHAnsi" w:cstheme="minorHAnsi"/>
          <w:sz w:val="24"/>
          <w:szCs w:val="24"/>
        </w:rPr>
        <w:t xml:space="preserve">. Π/θμιας και Δ/θμιας </w:t>
      </w:r>
      <w:r w:rsidRPr="001A26E3">
        <w:rPr>
          <w:rFonts w:asciiTheme="minorHAnsi" w:hAnsiTheme="minorHAnsi" w:cstheme="minorHAnsi"/>
          <w:sz w:val="24"/>
          <w:szCs w:val="24"/>
        </w:rPr>
        <w:t>Εκπαίδευσης   η δαπάνη θα βαρύνει ίδιους π</w:t>
      </w:r>
      <w:r w:rsidR="0010117D">
        <w:rPr>
          <w:rFonts w:asciiTheme="minorHAnsi" w:hAnsiTheme="minorHAnsi" w:cstheme="minorHAnsi"/>
          <w:sz w:val="24"/>
          <w:szCs w:val="24"/>
        </w:rPr>
        <w:t>όρους του οικονομικού έτους 2020</w:t>
      </w:r>
      <w:r w:rsidRPr="001A26E3">
        <w:rPr>
          <w:rFonts w:asciiTheme="minorHAnsi" w:hAnsiTheme="minorHAnsi" w:cstheme="minorHAnsi"/>
          <w:sz w:val="24"/>
          <w:szCs w:val="24"/>
        </w:rPr>
        <w:t xml:space="preserve"> με την  αντί</w:t>
      </w:r>
      <w:r w:rsidR="0010117D">
        <w:rPr>
          <w:rFonts w:asciiTheme="minorHAnsi" w:hAnsiTheme="minorHAnsi" w:cstheme="minorHAnsi"/>
          <w:sz w:val="24"/>
          <w:szCs w:val="24"/>
        </w:rPr>
        <w:t>στοιχη πρόβλεψη για το έτος 2021</w:t>
      </w:r>
    </w:p>
    <w:p w:rsidR="00A111E6" w:rsidRPr="001A26E3" w:rsidRDefault="00A111E6" w:rsidP="00171AE9">
      <w:pPr>
        <w:pStyle w:val="Standard"/>
        <w:spacing w:line="360" w:lineRule="auto"/>
        <w:jc w:val="both"/>
        <w:rPr>
          <w:rFonts w:asciiTheme="minorHAnsi" w:hAnsiTheme="minorHAnsi" w:cstheme="minorHAnsi"/>
          <w:sz w:val="24"/>
          <w:szCs w:val="24"/>
        </w:rPr>
      </w:pPr>
    </w:p>
    <w:p w:rsidR="00B7340A" w:rsidRPr="00EE1CD4"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b/>
          <w:bCs/>
          <w:sz w:val="24"/>
          <w:szCs w:val="24"/>
        </w:rPr>
        <w:t>Άρθρο 2</w:t>
      </w:r>
      <w:r w:rsidR="00EE1CD4">
        <w:rPr>
          <w:rFonts w:asciiTheme="minorHAnsi" w:hAnsiTheme="minorHAnsi" w:cstheme="minorHAnsi"/>
          <w:sz w:val="24"/>
          <w:szCs w:val="24"/>
        </w:rPr>
        <w:t>-</w:t>
      </w:r>
      <w:r w:rsidRPr="001A26E3">
        <w:rPr>
          <w:rFonts w:asciiTheme="minorHAnsi" w:hAnsiTheme="minorHAnsi" w:cstheme="minorHAnsi"/>
          <w:b/>
          <w:sz w:val="24"/>
          <w:szCs w:val="24"/>
        </w:rPr>
        <w:t>Νομικό πλαίσιο</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bCs/>
          <w:sz w:val="24"/>
          <w:szCs w:val="24"/>
        </w:rPr>
        <w:t>Η προμήθεια θα εκτελεστεί σύμφωνα με τους όρους της διακήρυξης  που συντάσσεται βάσει</w:t>
      </w:r>
      <w:r w:rsidRPr="001A26E3">
        <w:rPr>
          <w:rStyle w:val="10"/>
          <w:rFonts w:asciiTheme="minorHAnsi" w:hAnsiTheme="minorHAnsi" w:cstheme="minorHAnsi"/>
          <w:b/>
          <w:bCs/>
          <w:sz w:val="24"/>
          <w:szCs w:val="24"/>
        </w:rPr>
        <w:t xml:space="preserve"> </w:t>
      </w:r>
      <w:r w:rsidRPr="001A26E3">
        <w:rPr>
          <w:rStyle w:val="10"/>
          <w:rFonts w:asciiTheme="minorHAnsi" w:hAnsiTheme="minorHAnsi" w:cstheme="minorHAnsi"/>
          <w:sz w:val="24"/>
          <w:szCs w:val="24"/>
        </w:rPr>
        <w:t xml:space="preserve">του  </w:t>
      </w:r>
      <w:r w:rsidRPr="001A26E3">
        <w:rPr>
          <w:rStyle w:val="10"/>
          <w:rFonts w:asciiTheme="minorHAnsi" w:hAnsiTheme="minorHAnsi" w:cstheme="minorHAnsi"/>
          <w:sz w:val="24"/>
          <w:szCs w:val="24"/>
          <w:lang w:val="en-US"/>
        </w:rPr>
        <w:t>N</w:t>
      </w:r>
      <w:r w:rsidRPr="001A26E3">
        <w:rPr>
          <w:rStyle w:val="10"/>
          <w:rFonts w:asciiTheme="minorHAnsi" w:hAnsiTheme="minorHAnsi" w:cstheme="minorHAnsi"/>
          <w:sz w:val="24"/>
          <w:szCs w:val="24"/>
        </w:rPr>
        <w:t>.4412/16 (ΦΕΚ -147 Α/ 08-08-16) : Δημόσιες  Συμβάσεις  Έργων , Προμηθειών και  Υπηρεσιών  ( προσαρμογή  στις  Οδηγίες  2014/24/ΕΕ  και  2014/25/ΕΕ ) και την ισχύουσα νομοθεσία.</w:t>
      </w:r>
    </w:p>
    <w:p w:rsidR="00B7340A" w:rsidRPr="00EE1CD4"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b/>
          <w:bCs/>
          <w:sz w:val="24"/>
          <w:szCs w:val="24"/>
        </w:rPr>
        <w:t>Άρθρο 3</w:t>
      </w:r>
      <w:r w:rsidR="00EE1CD4">
        <w:rPr>
          <w:rFonts w:asciiTheme="minorHAnsi" w:hAnsiTheme="minorHAnsi" w:cstheme="minorHAnsi"/>
          <w:sz w:val="24"/>
          <w:szCs w:val="24"/>
        </w:rPr>
        <w:t xml:space="preserve">- </w:t>
      </w:r>
      <w:r w:rsidRPr="001A26E3">
        <w:rPr>
          <w:rFonts w:asciiTheme="minorHAnsi" w:hAnsiTheme="minorHAnsi" w:cstheme="minorHAnsi"/>
          <w:b/>
          <w:sz w:val="24"/>
          <w:szCs w:val="24"/>
        </w:rPr>
        <w:t>Τα  συμβατικά στοιχεία  της  σύμβασης  κατά  σειράν ισχύος  είναι :</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lang w:val="en-US"/>
        </w:rPr>
        <w:t>H</w:t>
      </w:r>
      <w:r w:rsidR="003C14AD">
        <w:rPr>
          <w:rStyle w:val="10"/>
          <w:rFonts w:asciiTheme="minorHAnsi" w:hAnsiTheme="minorHAnsi" w:cstheme="minorHAnsi"/>
          <w:sz w:val="24"/>
          <w:szCs w:val="24"/>
          <w:lang w:val="en-US"/>
        </w:rPr>
        <w:t xml:space="preserve"> </w:t>
      </w:r>
      <w:r w:rsidRPr="001A26E3">
        <w:rPr>
          <w:rStyle w:val="10"/>
          <w:rFonts w:asciiTheme="minorHAnsi" w:hAnsiTheme="minorHAnsi" w:cstheme="minorHAnsi"/>
          <w:sz w:val="24"/>
          <w:szCs w:val="24"/>
          <w:lang w:val="en-US"/>
        </w:rPr>
        <w:t xml:space="preserve"> </w:t>
      </w:r>
      <w:r w:rsidRPr="001A26E3">
        <w:rPr>
          <w:rStyle w:val="10"/>
          <w:rFonts w:asciiTheme="minorHAnsi" w:hAnsiTheme="minorHAnsi" w:cstheme="minorHAnsi"/>
          <w:sz w:val="24"/>
          <w:szCs w:val="24"/>
        </w:rPr>
        <w:t>δ</w:t>
      </w:r>
      <w:r w:rsidRPr="001A26E3">
        <w:rPr>
          <w:rStyle w:val="10"/>
          <w:rFonts w:asciiTheme="minorHAnsi" w:hAnsiTheme="minorHAnsi" w:cstheme="minorHAnsi"/>
          <w:sz w:val="24"/>
          <w:szCs w:val="24"/>
          <w:lang w:val="en-US"/>
        </w:rPr>
        <w:t>ιακήρυξη</w:t>
      </w:r>
      <w:r w:rsidRPr="001A26E3">
        <w:rPr>
          <w:rStyle w:val="10"/>
          <w:rFonts w:asciiTheme="minorHAnsi" w:hAnsiTheme="minorHAnsi" w:cstheme="minorHAnsi"/>
          <w:sz w:val="24"/>
          <w:szCs w:val="24"/>
        </w:rPr>
        <w:t xml:space="preserve">   του διαγωνισμού.</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Η τεχνική έκθεση</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Οι τεχνικές προδιαγραφές</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συγγραφή υποχρεώσεων</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ενδεικτικός προϋπολογισμός</w:t>
      </w:r>
    </w:p>
    <w:p w:rsidR="00B7340A" w:rsidRPr="001A26E3" w:rsidRDefault="005849F0" w:rsidP="00171AE9">
      <w:pPr>
        <w:pStyle w:val="Standard"/>
        <w:numPr>
          <w:ilvl w:val="0"/>
          <w:numId w:val="13"/>
        </w:numPr>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οικονομική  προσφορά  του μειοδότη  ή  των μειοδοτών .</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4</w:t>
      </w:r>
      <w:r w:rsidR="00171AE9">
        <w:rPr>
          <w:rFonts w:asciiTheme="minorHAnsi" w:hAnsiTheme="minorHAnsi" w:cstheme="minorHAnsi"/>
          <w:b/>
          <w:bCs/>
          <w:sz w:val="24"/>
          <w:szCs w:val="24"/>
        </w:rPr>
        <w:t>- ΕΓΓΥΗΣΕΙΣ</w:t>
      </w:r>
    </w:p>
    <w:p w:rsidR="00B7340A" w:rsidRPr="001A26E3" w:rsidRDefault="00171AE9" w:rsidP="00171AE9">
      <w:pPr>
        <w:pStyle w:val="Standard"/>
        <w:spacing w:line="360" w:lineRule="auto"/>
        <w:jc w:val="both"/>
        <w:rPr>
          <w:rFonts w:asciiTheme="minorHAnsi" w:hAnsiTheme="minorHAnsi" w:cstheme="minorHAnsi"/>
          <w:sz w:val="24"/>
          <w:szCs w:val="24"/>
        </w:rPr>
      </w:pPr>
      <w:r>
        <w:rPr>
          <w:rStyle w:val="10"/>
          <w:rFonts w:asciiTheme="minorHAnsi" w:hAnsiTheme="minorHAnsi" w:cstheme="minorHAnsi"/>
          <w:b/>
          <w:bCs/>
          <w:sz w:val="24"/>
          <w:szCs w:val="24"/>
        </w:rPr>
        <w:t>4.1.</w:t>
      </w:r>
      <w:r w:rsidR="005849F0" w:rsidRPr="001A26E3">
        <w:rPr>
          <w:rStyle w:val="10"/>
          <w:rFonts w:asciiTheme="minorHAnsi" w:hAnsiTheme="minorHAnsi" w:cstheme="minorHAnsi"/>
          <w:b/>
          <w:bCs/>
          <w:sz w:val="24"/>
          <w:szCs w:val="24"/>
        </w:rPr>
        <w:t>Εγγύηση συμμετοχής στο διαγωνισμό</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Η  εγγύηση  εκδίδεται  υπέρ  του συμμετέχοντος  για  ποσό  που αντιστοιχεί σε  ποσοστό δύο  τοις  εκατό ( 2%)  επί  της  συνολικής  προϋπολογισθείσας  δαπάνης ,  μη  συμπεριλαμβανομένου    του  ΦΠΑ . Συμμετέχων  που υποβάλει προσφορά  για  τα είδη συγκεκριμένης  ομάδας  τροφίμων , προσκομίζει  εγγύηση  συμμετοχής  που αντιστοιχεί σε ποσοστό  δύο  τοις εκατό ( 2% ) επί  της  συνολικής  προϋπολογισθείσας  δαπάνης    (  χωρίς το ΦΠΑ  )  της  συγκεκριμένης  Ομάδας .</w:t>
      </w:r>
    </w:p>
    <w:p w:rsidR="00B7340A" w:rsidRPr="001A26E3" w:rsidRDefault="00B7340A" w:rsidP="00171AE9">
      <w:pPr>
        <w:pStyle w:val="Standard"/>
        <w:spacing w:line="360" w:lineRule="auto"/>
        <w:jc w:val="both"/>
        <w:rPr>
          <w:rFonts w:asciiTheme="minorHAnsi" w:hAnsiTheme="minorHAnsi" w:cstheme="minorHAnsi"/>
          <w:sz w:val="24"/>
          <w:szCs w:val="24"/>
        </w:rPr>
      </w:pPr>
    </w:p>
    <w:p w:rsidR="00C71BA5" w:rsidRDefault="00C71BA5" w:rsidP="00171AE9">
      <w:pPr>
        <w:spacing w:after="124"/>
        <w:ind w:right="95"/>
        <w:jc w:val="both"/>
        <w:rPr>
          <w:rFonts w:asciiTheme="minorHAnsi" w:hAnsiTheme="minorHAnsi" w:cstheme="minorHAnsi"/>
        </w:rPr>
      </w:pPr>
    </w:p>
    <w:tbl>
      <w:tblPr>
        <w:tblpPr w:leftFromText="180" w:rightFromText="180" w:vertAnchor="text" w:horzAnchor="margin" w:tblpY="214"/>
        <w:tblW w:w="9789" w:type="dxa"/>
        <w:tblLayout w:type="fixed"/>
        <w:tblCellMar>
          <w:left w:w="10" w:type="dxa"/>
          <w:right w:w="10" w:type="dxa"/>
        </w:tblCellMar>
        <w:tblLook w:val="0000"/>
      </w:tblPr>
      <w:tblGrid>
        <w:gridCol w:w="1054"/>
        <w:gridCol w:w="4622"/>
        <w:gridCol w:w="2410"/>
        <w:gridCol w:w="1703"/>
      </w:tblGrid>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p>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ΟΜΑΔΑ</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p>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ΠΕΡΙΓΡΑΦΗ ΠΡΟΜΗΘΕΥΟΜΕΝΩΝ ΕΙΔΩΝ</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p>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ΑΞΙΑ ΠΡΟ ΦΠΑ</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ΕΓΓΥΗΣΗ ΣΥΜΜΕΤΟΧΗΣ</w:t>
            </w:r>
          </w:p>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(2%)</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1</w:t>
            </w:r>
          </w:p>
          <w:p w:rsidR="00C71BA5" w:rsidRPr="007D34C8" w:rsidRDefault="00C71BA5" w:rsidP="00C71BA5">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ΚΡΕΟΠΩΛΕΙΟΥ (CPV: 15119000-5)</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96.503,00€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1.930,06</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2</w:t>
            </w:r>
          </w:p>
          <w:p w:rsidR="00C71BA5" w:rsidRPr="007D34C8" w:rsidRDefault="00C71BA5" w:rsidP="00C71BA5">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ΠΑΝΤΟΠΩΛΕΙΟΥ (CPV: 15800000-6)</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Pr>
                <w:rFonts w:asciiTheme="minorHAnsi" w:hAnsiTheme="minorHAnsi" w:cstheme="minorHAnsi"/>
                <w:b/>
                <w:bCs/>
                <w:sz w:val="24"/>
                <w:szCs w:val="24"/>
              </w:rPr>
              <w:t>289.084,50</w:t>
            </w:r>
            <w:r w:rsidRPr="007D34C8">
              <w:rPr>
                <w:rFonts w:asciiTheme="minorHAnsi" w:hAnsiTheme="minorHAnsi" w:cstheme="minorHAnsi"/>
                <w:b/>
                <w:bCs/>
                <w:sz w:val="24"/>
                <w:szCs w:val="24"/>
              </w:rPr>
              <w:t>€</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Pr>
                <w:rFonts w:asciiTheme="minorHAnsi" w:hAnsiTheme="minorHAnsi" w:cstheme="minorHAnsi"/>
                <w:b/>
                <w:bCs/>
                <w:sz w:val="24"/>
                <w:szCs w:val="24"/>
              </w:rPr>
              <w:t>5.781,69</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3</w:t>
            </w:r>
          </w:p>
          <w:p w:rsidR="00C71BA5" w:rsidRPr="007D34C8" w:rsidRDefault="00C71BA5" w:rsidP="00C71BA5">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ΓΑΛΑΚΤΟΚΟΜΙΚΑ ΠΡΟΙΟΝΤΑ (CPV:15500000-3)</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Pr>
                <w:rFonts w:asciiTheme="minorHAnsi" w:hAnsiTheme="minorHAnsi" w:cstheme="minorHAnsi"/>
                <w:b/>
                <w:bCs/>
                <w:sz w:val="24"/>
                <w:szCs w:val="24"/>
              </w:rPr>
              <w:t>339.658,00</w:t>
            </w:r>
            <w:r w:rsidRPr="007D34C8">
              <w:rPr>
                <w:rFonts w:asciiTheme="minorHAnsi" w:hAnsiTheme="minorHAnsi" w:cstheme="minorHAnsi"/>
                <w:b/>
                <w:bCs/>
                <w:sz w:val="24"/>
                <w:szCs w:val="24"/>
              </w:rPr>
              <w:t>€</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Pr>
                <w:rFonts w:asciiTheme="minorHAnsi" w:hAnsiTheme="minorHAnsi" w:cstheme="minorHAnsi"/>
                <w:b/>
                <w:bCs/>
                <w:sz w:val="24"/>
                <w:szCs w:val="24"/>
              </w:rPr>
              <w:t>6.793,16</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4</w:t>
            </w: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ΚΑΤΕΨΥΓΜΕΝΑ ΨΑΡΙΑ (CPV: 15220000-6)</w:t>
            </w:r>
          </w:p>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ΚΑΙ KATEΨΥΓΜΕΝΑ ΛΑΧΑΝΙΚΑ (CPV: 15331170-9)</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51.723,00€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1.034,46</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5</w:t>
            </w:r>
          </w:p>
          <w:p w:rsidR="00C71BA5" w:rsidRPr="007D34C8" w:rsidRDefault="00C71BA5" w:rsidP="00C71BA5">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ΟΠΩΡΟΠΩΛΕΙΟΥ (CPV: 03221200-8)</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36.276,55€</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725,5</w:t>
            </w:r>
            <w:r w:rsidR="00D053BB">
              <w:rPr>
                <w:rFonts w:asciiTheme="minorHAnsi" w:hAnsiTheme="minorHAnsi" w:cstheme="minorHAnsi"/>
                <w:b/>
                <w:bCs/>
                <w:sz w:val="24"/>
                <w:szCs w:val="24"/>
              </w:rPr>
              <w:t>4</w:t>
            </w:r>
          </w:p>
        </w:tc>
      </w:tr>
      <w:tr w:rsidR="00C71BA5" w:rsidRPr="007D34C8" w:rsidTr="00C71BA5">
        <w:tc>
          <w:tcPr>
            <w:tcW w:w="10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6</w:t>
            </w:r>
          </w:p>
          <w:p w:rsidR="00C71BA5" w:rsidRPr="007D34C8" w:rsidRDefault="00C71BA5" w:rsidP="00C71BA5">
            <w:pPr>
              <w:pStyle w:val="TableContents"/>
              <w:jc w:val="both"/>
              <w:rPr>
                <w:rFonts w:asciiTheme="minorHAnsi" w:hAnsiTheme="minorHAnsi" w:cstheme="minorHAnsi"/>
                <w:b/>
                <w:bCs/>
                <w:sz w:val="24"/>
                <w:szCs w:val="24"/>
              </w:rPr>
            </w:pPr>
          </w:p>
        </w:tc>
        <w:tc>
          <w:tcPr>
            <w:tcW w:w="46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sz w:val="24"/>
                <w:szCs w:val="24"/>
              </w:rPr>
            </w:pPr>
            <w:r w:rsidRPr="007D34C8">
              <w:rPr>
                <w:rFonts w:asciiTheme="minorHAnsi" w:hAnsiTheme="minorHAnsi" w:cstheme="minorHAnsi"/>
                <w:sz w:val="24"/>
                <w:szCs w:val="24"/>
              </w:rPr>
              <w:t>ΕΙΔΗ ΑΡΤΟΠΟΙΕΙΟΥ (CPV:15810000-9)</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31.050,00€</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71BA5" w:rsidRPr="007D34C8" w:rsidRDefault="00C71BA5" w:rsidP="00C71BA5">
            <w:pPr>
              <w:pStyle w:val="TableContents"/>
              <w:jc w:val="both"/>
              <w:rPr>
                <w:rFonts w:asciiTheme="minorHAnsi" w:hAnsiTheme="minorHAnsi" w:cstheme="minorHAnsi"/>
                <w:b/>
                <w:bCs/>
                <w:sz w:val="24"/>
                <w:szCs w:val="24"/>
              </w:rPr>
            </w:pPr>
            <w:r w:rsidRPr="007D34C8">
              <w:rPr>
                <w:rFonts w:asciiTheme="minorHAnsi" w:hAnsiTheme="minorHAnsi" w:cstheme="minorHAnsi"/>
                <w:b/>
                <w:bCs/>
                <w:sz w:val="24"/>
                <w:szCs w:val="24"/>
              </w:rPr>
              <w:t>621,00</w:t>
            </w:r>
          </w:p>
        </w:tc>
      </w:tr>
    </w:tbl>
    <w:p w:rsidR="00C71BA5" w:rsidRDefault="00C71BA5" w:rsidP="00171AE9">
      <w:pPr>
        <w:spacing w:after="124"/>
        <w:ind w:right="95"/>
        <w:jc w:val="both"/>
        <w:rPr>
          <w:rFonts w:asciiTheme="minorHAnsi" w:hAnsiTheme="minorHAnsi" w:cstheme="minorHAnsi"/>
        </w:rPr>
      </w:pP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Η εγγύηση συμμετοχής πρέπει να ισχύει τουλάχιστον για τριάντα (30) ημέρες μετά τη λήξη του χρόνου ισχύος της προσφοράς που καθορίζουν τα έγγραφα της σύμβασης. Η αναθέτουσα αρχή μπορεί να ζητά από τον προσφέροντα να παρατείνει πριν τη λήξη τους, τη διάρκεια ισχύος της προσφοράς και της εγγύησης συμμετοχής. </w:t>
      </w:r>
    </w:p>
    <w:p w:rsidR="00171AE9" w:rsidRPr="00900149" w:rsidRDefault="00171AE9" w:rsidP="00171AE9">
      <w:pPr>
        <w:spacing w:after="119"/>
        <w:jc w:val="both"/>
        <w:rPr>
          <w:rFonts w:asciiTheme="minorHAnsi" w:hAnsiTheme="minorHAnsi" w:cstheme="minorHAnsi"/>
        </w:rPr>
      </w:pPr>
      <w:r w:rsidRPr="00900149">
        <w:rPr>
          <w:rFonts w:asciiTheme="minorHAnsi" w:hAnsiTheme="minorHAnsi" w:cstheme="minorHAnsi"/>
        </w:rPr>
        <w:t xml:space="preserve">Η εγγύηση συμμετοχής επιστρέφεται στον Ανάδοχο με την προσκόμιση της εγγύησης καλής εκτέλεσης. Στους λοιπούς προσφέροντες επιστρέφεται κατά τα οριζόμενα στο άρθρο 72 του Ν.4412/2016. </w:t>
      </w:r>
    </w:p>
    <w:p w:rsidR="00171AE9" w:rsidRPr="00171AE9" w:rsidRDefault="00171AE9" w:rsidP="00171AE9">
      <w:pPr>
        <w:spacing w:after="234"/>
        <w:ind w:right="88"/>
        <w:jc w:val="both"/>
        <w:rPr>
          <w:rFonts w:asciiTheme="minorHAnsi" w:hAnsiTheme="minorHAnsi" w:cstheme="minorHAnsi"/>
          <w:b/>
          <w:bCs/>
        </w:rPr>
      </w:pPr>
      <w:r w:rsidRPr="00171AE9">
        <w:rPr>
          <w:rFonts w:asciiTheme="minorHAnsi" w:hAnsiTheme="minorHAnsi" w:cstheme="minorHAnsi"/>
          <w:b/>
          <w:bCs/>
        </w:rPr>
        <w:t>4.2</w:t>
      </w:r>
      <w:r w:rsidR="00EE1CD4">
        <w:rPr>
          <w:rFonts w:asciiTheme="minorHAnsi" w:hAnsiTheme="minorHAnsi" w:cstheme="minorHAnsi"/>
          <w:b/>
          <w:bCs/>
        </w:rPr>
        <w:t>-</w:t>
      </w:r>
      <w:r w:rsidRPr="00171AE9">
        <w:rPr>
          <w:rFonts w:asciiTheme="minorHAnsi" w:hAnsiTheme="minorHAnsi" w:cstheme="minorHAnsi"/>
          <w:b/>
          <w:bCs/>
        </w:rPr>
        <w:t xml:space="preserve"> Εγγύηση καλής εκτέλεσης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Ο Ανάδοχος του κάθε τμήματος υποχρεούται να προσκομίσει εγγυητική επιστολή καλής εκτέλεσης σε ποσοστό πέντε τοις εκατό (5%) επί της αξίας της σύμβασης εκτός Φ.Π.Α.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Ο χρόνος της εγγύησης καλής εκτέλεσης πρέπει να είναι μεγαλύτερος κατά δύο (2) μήνες από το συμβατικό χρόνο παράδοσης (λήξης της σύμβασης). Επιστρέφεται δε μετά την οριστική ποσοτική και ποιοτική παραλαβή του συνόλου του αντικειμένου της σύμβασης.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Οι εγγυήσεις του παρόντος άρθρου θα πρέπει να περιλαμβάνουν κατ’ ελάχιστο τα αναφερόμενα στην παράγραφο 4 του άρθρου 72 του Ν. 4412/2016, καθώς και οτιδήποτε άλλο προβλέπεται ρητά από τα έγγραφα της σύμβασης. </w:t>
      </w:r>
    </w:p>
    <w:p w:rsidR="00B7340A" w:rsidRPr="001A26E3" w:rsidRDefault="00B7340A" w:rsidP="00171AE9">
      <w:pPr>
        <w:pStyle w:val="Standard"/>
        <w:spacing w:line="360" w:lineRule="auto"/>
        <w:jc w:val="both"/>
        <w:rPr>
          <w:rFonts w:asciiTheme="minorHAnsi" w:hAnsiTheme="minorHAnsi" w:cstheme="minorHAnsi"/>
          <w:b/>
          <w:bCs/>
          <w:sz w:val="24"/>
          <w:szCs w:val="24"/>
        </w:rPr>
      </w:pP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5</w:t>
      </w:r>
    </w:p>
    <w:p w:rsidR="00EE1CD4" w:rsidRPr="00EE1CD4" w:rsidRDefault="00EE1CD4" w:rsidP="00171AE9">
      <w:pPr>
        <w:spacing w:after="233"/>
        <w:ind w:right="95"/>
        <w:rPr>
          <w:rFonts w:asciiTheme="minorHAnsi" w:hAnsiTheme="minorHAnsi" w:cstheme="minorHAnsi"/>
          <w:b/>
          <w:bCs/>
        </w:rPr>
      </w:pPr>
      <w:r w:rsidRPr="00EE1CD4">
        <w:rPr>
          <w:rFonts w:asciiTheme="minorHAnsi" w:hAnsiTheme="minorHAnsi" w:cstheme="minorHAnsi"/>
          <w:b/>
          <w:bCs/>
        </w:rPr>
        <w:t xml:space="preserve">5.1 </w:t>
      </w:r>
      <w:r>
        <w:rPr>
          <w:rFonts w:asciiTheme="minorHAnsi" w:hAnsiTheme="minorHAnsi" w:cstheme="minorHAnsi"/>
          <w:b/>
          <w:bCs/>
        </w:rPr>
        <w:t>-</w:t>
      </w:r>
      <w:r w:rsidRPr="00EE1CD4">
        <w:rPr>
          <w:rFonts w:asciiTheme="minorHAnsi" w:hAnsiTheme="minorHAnsi" w:cstheme="minorHAnsi"/>
          <w:b/>
          <w:bCs/>
        </w:rPr>
        <w:t>Δημοσίευση</w:t>
      </w:r>
    </w:p>
    <w:p w:rsidR="00171AE9" w:rsidRPr="00900149" w:rsidRDefault="00171AE9" w:rsidP="00171AE9">
      <w:pPr>
        <w:spacing w:after="233"/>
        <w:ind w:right="95"/>
        <w:rPr>
          <w:rFonts w:asciiTheme="minorHAnsi" w:hAnsiTheme="minorHAnsi" w:cstheme="minorHAnsi"/>
        </w:rPr>
      </w:pPr>
      <w:r w:rsidRPr="00900149">
        <w:rPr>
          <w:rFonts w:asciiTheme="minorHAnsi" w:hAnsiTheme="minorHAnsi" w:cstheme="minorHAnsi"/>
        </w:rPr>
        <w:t xml:space="preserve">Η προκήρυξη του διαγωνισμού θα αναρτηθεί – δημοσιευθεί στο Κ.Η.Μ.ΔΗ.Σ.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lastRenderedPageBreak/>
        <w:t xml:space="preserve">Περίληψη της διακήρυξης θα δημοσιευθεί σε δύο (2) τοπικές εφημερίδες κατά τα οριζόμενα στον Ν.3548/2007, (περίπτωση 82 παραγράφου 1 άρθρου 377 του Ν. 4412/2016) και στο πρόγραμμα «ΔΙΑΥΓΕΙΑ». </w:t>
      </w:r>
    </w:p>
    <w:p w:rsidR="00171AE9" w:rsidRPr="00900149" w:rsidRDefault="00171AE9" w:rsidP="00171AE9">
      <w:pPr>
        <w:spacing w:after="233"/>
        <w:ind w:right="95"/>
        <w:jc w:val="both"/>
        <w:rPr>
          <w:rFonts w:asciiTheme="minorHAnsi" w:hAnsiTheme="minorHAnsi" w:cstheme="minorHAnsi"/>
        </w:rPr>
      </w:pPr>
      <w:r w:rsidRPr="00900149">
        <w:rPr>
          <w:rFonts w:asciiTheme="minorHAnsi" w:hAnsiTheme="minorHAnsi" w:cstheme="minorHAnsi"/>
        </w:rPr>
        <w:t xml:space="preserve">Το πλήρες τεύχος της διακήρυξης θα αναρτηθεί στο Κ.Η.Μ.ΔΗ.Σ.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Το σύνολο των τευχών του διαγωνισμού θα βρίσκονται αναρτημένα στην ιστοσελίδα του Δήμου και συγκεκριμένα στη διεύθυνση </w:t>
      </w:r>
      <w:hyperlink r:id="rId95" w:history="1">
        <w:r w:rsidR="00EE1CD4" w:rsidRPr="004F3D0B">
          <w:rPr>
            <w:rStyle w:val="-0"/>
            <w:rFonts w:asciiTheme="minorHAnsi" w:hAnsiTheme="minorHAnsi" w:cstheme="minorHAnsi"/>
          </w:rPr>
          <w:t>https://www.aigaleo.gr</w:t>
        </w:r>
      </w:hyperlink>
      <w:r w:rsidR="00EE1CD4">
        <w:rPr>
          <w:rFonts w:asciiTheme="minorHAnsi" w:hAnsiTheme="minorHAnsi" w:cstheme="minorHAnsi"/>
        </w:rPr>
        <w:t xml:space="preserve"> </w:t>
      </w:r>
      <w:r w:rsidRPr="00900149">
        <w:rPr>
          <w:rFonts w:asciiTheme="minorHAnsi" w:hAnsiTheme="minorHAnsi" w:cstheme="minorHAnsi"/>
          <w:color w:val="0000FF"/>
        </w:rPr>
        <w:t xml:space="preserve"> </w:t>
      </w:r>
      <w:r w:rsidRPr="00900149">
        <w:rPr>
          <w:rFonts w:asciiTheme="minorHAnsi" w:hAnsiTheme="minorHAnsi" w:cstheme="minorHAnsi"/>
        </w:rPr>
        <w:t xml:space="preserve">καθώς και στη διαδικτυακή πύλη </w:t>
      </w:r>
      <w:r w:rsidRPr="00900149">
        <w:rPr>
          <w:rFonts w:asciiTheme="minorHAnsi" w:hAnsiTheme="minorHAnsi" w:cstheme="minorHAnsi"/>
          <w:color w:val="0000FF"/>
        </w:rPr>
        <w:t xml:space="preserve">www.promitheus.gov.gr </w:t>
      </w:r>
      <w:r w:rsidRPr="00900149">
        <w:rPr>
          <w:rFonts w:asciiTheme="minorHAnsi" w:hAnsiTheme="minorHAnsi" w:cstheme="minorHAnsi"/>
        </w:rPr>
        <w:t xml:space="preserve">της πλατφόρμας του Εθνικού Συστήματος Ηλεκτρονικών Δημοσίων Συμβάσεων (Ε.Σ.Η.ΔΗ.Σ.) στο χώρο του διαγωνισμού. </w:t>
      </w:r>
    </w:p>
    <w:p w:rsidR="00171AE9" w:rsidRPr="00900149" w:rsidRDefault="00171AE9" w:rsidP="00171AE9">
      <w:pPr>
        <w:spacing w:after="124"/>
        <w:ind w:right="95"/>
        <w:jc w:val="both"/>
        <w:rPr>
          <w:rFonts w:asciiTheme="minorHAnsi" w:hAnsiTheme="minorHAnsi" w:cstheme="minorHAnsi"/>
        </w:rPr>
      </w:pPr>
      <w:r w:rsidRPr="00900149">
        <w:rPr>
          <w:rFonts w:asciiTheme="minorHAnsi" w:hAnsiTheme="minorHAnsi" w:cstheme="minorHAnsi"/>
        </w:rPr>
        <w:t xml:space="preserve">Η δαπάνη για τις δημοσιεύσεις βαρύνει τον Ανάδοχο. Σε περίπτωση ανάδειξης Ανάδοχων περισσότερων του ενός, τα έξοδα δημοσίευσης θα επιμεριστούν ισόποσα. </w:t>
      </w:r>
    </w:p>
    <w:p w:rsidR="00171AE9" w:rsidRPr="00900149" w:rsidRDefault="00171AE9" w:rsidP="00171AE9">
      <w:pPr>
        <w:spacing w:after="231"/>
        <w:ind w:left="360"/>
        <w:rPr>
          <w:rFonts w:asciiTheme="minorHAnsi" w:hAnsiTheme="minorHAnsi" w:cstheme="minorHAnsi"/>
        </w:rPr>
      </w:pPr>
      <w:r w:rsidRPr="00900149">
        <w:rPr>
          <w:rFonts w:asciiTheme="minorHAnsi" w:hAnsiTheme="minorHAnsi" w:cstheme="minorHAnsi"/>
        </w:rPr>
        <w:t xml:space="preserve"> </w:t>
      </w:r>
    </w:p>
    <w:p w:rsidR="00B7340A" w:rsidRPr="001A26E3" w:rsidRDefault="00EE1CD4" w:rsidP="00171AE9">
      <w:pPr>
        <w:pStyle w:val="Standard"/>
        <w:spacing w:line="360" w:lineRule="auto"/>
        <w:rPr>
          <w:rFonts w:asciiTheme="minorHAnsi" w:hAnsiTheme="minorHAnsi" w:cstheme="minorHAnsi"/>
          <w:sz w:val="24"/>
          <w:szCs w:val="24"/>
        </w:rPr>
      </w:pPr>
      <w:r>
        <w:rPr>
          <w:rStyle w:val="fontstyle01"/>
          <w:rFonts w:asciiTheme="minorHAnsi" w:hAnsiTheme="minorHAnsi" w:cstheme="minorHAnsi"/>
          <w:b/>
          <w:sz w:val="24"/>
          <w:szCs w:val="24"/>
        </w:rPr>
        <w:t xml:space="preserve">5.2.- </w:t>
      </w:r>
      <w:r w:rsidR="005849F0" w:rsidRPr="001A26E3">
        <w:rPr>
          <w:rStyle w:val="fontstyle01"/>
          <w:rFonts w:asciiTheme="minorHAnsi" w:hAnsiTheme="minorHAnsi" w:cstheme="minorHAnsi"/>
          <w:b/>
          <w:sz w:val="24"/>
          <w:szCs w:val="24"/>
        </w:rPr>
        <w:t>Τρόπος  διεξαγωγής της προμήθειας- Προσφορές.</w:t>
      </w:r>
      <w:r w:rsidR="005849F0" w:rsidRPr="001A26E3">
        <w:rPr>
          <w:rStyle w:val="10"/>
          <w:rFonts w:asciiTheme="minorHAnsi" w:hAnsiTheme="minorHAnsi" w:cstheme="minorHAnsi"/>
          <w:b/>
          <w:bCs/>
          <w:color w:val="000000"/>
          <w:sz w:val="24"/>
          <w:szCs w:val="24"/>
        </w:rPr>
        <w:br/>
      </w:r>
      <w:r w:rsidR="005849F0" w:rsidRPr="001A26E3">
        <w:rPr>
          <w:rStyle w:val="fontstyle21"/>
          <w:rFonts w:asciiTheme="minorHAnsi" w:hAnsiTheme="minorHAnsi" w:cstheme="minorHAnsi"/>
          <w:sz w:val="24"/>
          <w:szCs w:val="24"/>
        </w:rPr>
        <w:t>Ο διαγωνισμός θα πραγματοποιηθεί με χρήση της πλατφόρμας του Εθνικού Συστήματος</w:t>
      </w:r>
      <w:r w:rsidR="005849F0" w:rsidRPr="001A26E3">
        <w:rPr>
          <w:rStyle w:val="10"/>
          <w:rFonts w:asciiTheme="minorHAnsi" w:hAnsiTheme="minorHAnsi" w:cstheme="minorHAnsi"/>
          <w:color w:val="000000"/>
          <w:sz w:val="24"/>
          <w:szCs w:val="24"/>
        </w:rPr>
        <w:t xml:space="preserve"> </w:t>
      </w:r>
      <w:r w:rsidR="005849F0" w:rsidRPr="001A26E3">
        <w:rPr>
          <w:rStyle w:val="fontstyle21"/>
          <w:rFonts w:asciiTheme="minorHAnsi" w:hAnsiTheme="minorHAnsi" w:cstheme="minorHAnsi"/>
          <w:sz w:val="24"/>
          <w:szCs w:val="24"/>
        </w:rPr>
        <w:t xml:space="preserve">Ηλεκτρονικών Δημοσίων Συμβάσεων (ΕΣΗΔΗΣ) μέσω της διαδικτυακής πύλης </w:t>
      </w:r>
      <w:r w:rsidR="005849F0" w:rsidRPr="001A26E3">
        <w:rPr>
          <w:rStyle w:val="fontstyle21"/>
          <w:rFonts w:asciiTheme="minorHAnsi" w:hAnsiTheme="minorHAnsi" w:cstheme="minorHAnsi"/>
          <w:color w:val="0000FF"/>
          <w:sz w:val="24"/>
          <w:szCs w:val="24"/>
        </w:rPr>
        <w:t xml:space="preserve">www.promitheus.gov.gr </w:t>
      </w:r>
      <w:r w:rsidR="005849F0" w:rsidRPr="001A26E3">
        <w:rPr>
          <w:rStyle w:val="fontstyle21"/>
          <w:rFonts w:asciiTheme="minorHAnsi" w:hAnsiTheme="minorHAnsi" w:cstheme="minorHAnsi"/>
          <w:sz w:val="24"/>
          <w:szCs w:val="24"/>
        </w:rPr>
        <w:t xml:space="preserve">του συστήματος, με ανοικτό διεθνή ηλεκτρονικό διαγωνισμό με σφραγισμένες προσφορές, με κριτήριο κατακύρωσης τη </w:t>
      </w:r>
      <w:r w:rsidR="005849F0" w:rsidRPr="001A26E3">
        <w:rPr>
          <w:rStyle w:val="fontstyle01"/>
          <w:rFonts w:asciiTheme="minorHAnsi" w:hAnsiTheme="minorHAnsi" w:cstheme="minorHAnsi"/>
          <w:sz w:val="24"/>
          <w:szCs w:val="24"/>
        </w:rPr>
        <w:t>χαμηλότερη τιμή</w:t>
      </w:r>
      <w:r w:rsidR="005849F0" w:rsidRPr="001A26E3">
        <w:rPr>
          <w:rStyle w:val="fontstyle21"/>
          <w:rFonts w:asciiTheme="minorHAnsi" w:hAnsiTheme="minorHAnsi" w:cstheme="minorHAnsi"/>
          <w:sz w:val="24"/>
          <w:szCs w:val="24"/>
        </w:rPr>
        <w:t>, η οποία θα δοθεί ως εξής:</w:t>
      </w:r>
      <w:r w:rsidR="005849F0" w:rsidRPr="001A26E3">
        <w:rPr>
          <w:rStyle w:val="10"/>
          <w:rFonts w:asciiTheme="minorHAnsi" w:hAnsiTheme="minorHAnsi" w:cstheme="minorHAnsi"/>
          <w:color w:val="000000"/>
          <w:sz w:val="24"/>
          <w:szCs w:val="24"/>
        </w:rPr>
        <w:br/>
      </w:r>
      <w:r w:rsidR="005849F0" w:rsidRPr="001A26E3">
        <w:rPr>
          <w:rStyle w:val="fontstyle01"/>
          <w:rFonts w:asciiTheme="minorHAnsi" w:hAnsiTheme="minorHAnsi" w:cstheme="minorHAnsi"/>
          <w:sz w:val="24"/>
          <w:szCs w:val="24"/>
        </w:rPr>
        <w:t>α</w:t>
      </w:r>
      <w:r w:rsidR="005849F0" w:rsidRPr="001A26E3">
        <w:rPr>
          <w:rStyle w:val="fontstyle21"/>
          <w:rFonts w:asciiTheme="minorHAnsi" w:hAnsiTheme="minorHAnsi" w:cstheme="minorHAnsi"/>
          <w:sz w:val="24"/>
          <w:szCs w:val="24"/>
        </w:rPr>
        <w:t xml:space="preserve">) Με ποσοστό έκπτωσης επί τοις εκατό (%) επί της </w:t>
      </w:r>
      <w:r w:rsidR="005849F0" w:rsidRPr="001A26E3">
        <w:rPr>
          <w:rStyle w:val="fontstyle01"/>
          <w:rFonts w:asciiTheme="minorHAnsi" w:hAnsiTheme="minorHAnsi" w:cstheme="minorHAnsi"/>
          <w:sz w:val="24"/>
          <w:szCs w:val="24"/>
        </w:rPr>
        <w:t xml:space="preserve">εκάστοτε διαμορφούμενης </w:t>
      </w:r>
      <w:r w:rsidR="005849F0" w:rsidRPr="001A26E3">
        <w:rPr>
          <w:rStyle w:val="fontstyle21"/>
          <w:rFonts w:asciiTheme="minorHAnsi" w:hAnsiTheme="minorHAnsi" w:cstheme="minorHAnsi"/>
          <w:sz w:val="24"/>
          <w:szCs w:val="24"/>
        </w:rPr>
        <w:t>και πιστοποιούμενης από την</w:t>
      </w:r>
      <w:r w:rsidR="005849F0" w:rsidRPr="001A26E3">
        <w:rPr>
          <w:rFonts w:asciiTheme="minorHAnsi" w:hAnsiTheme="minorHAnsi" w:cstheme="minorHAnsi"/>
          <w:sz w:val="24"/>
          <w:szCs w:val="24"/>
        </w:rPr>
        <w:t xml:space="preserve"> </w:t>
      </w:r>
      <w:r w:rsidR="005849F0" w:rsidRPr="001A26E3">
        <w:rPr>
          <w:rStyle w:val="fontstyle21"/>
          <w:rFonts w:asciiTheme="minorHAnsi" w:hAnsiTheme="minorHAnsi" w:cstheme="minorHAnsi"/>
          <w:sz w:val="24"/>
          <w:szCs w:val="24"/>
        </w:rPr>
        <w:t xml:space="preserve">Δ/ΝΣΗ ΑΝΑΠΤΥΞΗΣ  ΠΕΡΙΦΕΡΕΙΑ ΑΤΤΙΚΗΣ, </w:t>
      </w:r>
      <w:r w:rsidR="005849F0" w:rsidRPr="001A26E3">
        <w:rPr>
          <w:rStyle w:val="fontstyle01"/>
          <w:rFonts w:asciiTheme="minorHAnsi" w:hAnsiTheme="minorHAnsi" w:cstheme="minorHAnsi"/>
          <w:sz w:val="24"/>
          <w:szCs w:val="24"/>
        </w:rPr>
        <w:t xml:space="preserve">Μέση Λιανική Τιμή </w:t>
      </w:r>
      <w:r w:rsidR="005849F0" w:rsidRPr="001A26E3">
        <w:rPr>
          <w:rStyle w:val="fontstyle21"/>
          <w:rFonts w:asciiTheme="minorHAnsi" w:hAnsiTheme="minorHAnsi" w:cstheme="minorHAnsi"/>
          <w:sz w:val="24"/>
          <w:szCs w:val="24"/>
        </w:rPr>
        <w:t xml:space="preserve">πώλησης του είδους, κατά την ημέρα παράδοσης αυτού και που θα αντιστοιχεί σε κάθε χαρακτηριστικό γνώρισμα του είδους, για την </w:t>
      </w:r>
      <w:r w:rsidR="005849F0" w:rsidRPr="001A26E3">
        <w:rPr>
          <w:rStyle w:val="10"/>
          <w:rFonts w:asciiTheme="minorHAnsi" w:hAnsiTheme="minorHAnsi" w:cstheme="minorHAnsi"/>
          <w:sz w:val="24"/>
          <w:szCs w:val="24"/>
        </w:rPr>
        <w:t>ομάδα 1</w:t>
      </w:r>
      <w:r w:rsidR="005849F0" w:rsidRPr="001A26E3">
        <w:rPr>
          <w:rStyle w:val="fontstyle01"/>
          <w:rFonts w:asciiTheme="minorHAnsi" w:hAnsiTheme="minorHAnsi" w:cstheme="minorHAnsi"/>
          <w:sz w:val="24"/>
          <w:szCs w:val="24"/>
        </w:rPr>
        <w:t xml:space="preserve"> (Είδη Κρεοπωλείου)</w:t>
      </w:r>
      <w:r w:rsidR="005849F0" w:rsidRPr="001A26E3">
        <w:rPr>
          <w:rStyle w:val="10"/>
          <w:rFonts w:asciiTheme="minorHAnsi" w:hAnsiTheme="minorHAnsi" w:cstheme="minorHAnsi"/>
          <w:sz w:val="24"/>
          <w:szCs w:val="24"/>
        </w:rPr>
        <w:t xml:space="preserve"> </w:t>
      </w:r>
      <w:r w:rsidR="005849F0" w:rsidRPr="001A26E3">
        <w:rPr>
          <w:rStyle w:val="fontstyle21"/>
          <w:rFonts w:asciiTheme="minorHAnsi" w:hAnsiTheme="minorHAnsi" w:cstheme="minorHAnsi"/>
          <w:sz w:val="24"/>
          <w:szCs w:val="24"/>
        </w:rPr>
        <w:t>για την ομάδα 2 (</w:t>
      </w:r>
      <w:r w:rsidR="005849F0" w:rsidRPr="001A26E3">
        <w:rPr>
          <w:rStyle w:val="fontstyle01"/>
          <w:rFonts w:asciiTheme="minorHAnsi" w:hAnsiTheme="minorHAnsi" w:cstheme="minorHAnsi"/>
          <w:sz w:val="24"/>
          <w:szCs w:val="24"/>
        </w:rPr>
        <w:t xml:space="preserve">Είδη Παντοπωλείου και </w:t>
      </w:r>
      <w:r w:rsidR="005849F0" w:rsidRPr="001A26E3">
        <w:rPr>
          <w:rStyle w:val="fontstyle21"/>
          <w:rFonts w:asciiTheme="minorHAnsi" w:hAnsiTheme="minorHAnsi" w:cstheme="minorHAnsi"/>
          <w:sz w:val="24"/>
          <w:szCs w:val="24"/>
        </w:rPr>
        <w:t xml:space="preserve">μόνο για το ελαιόλαδο και τα αυγά) για την </w:t>
      </w:r>
      <w:r w:rsidR="005849F0" w:rsidRPr="001A26E3">
        <w:rPr>
          <w:rStyle w:val="10"/>
          <w:rFonts w:asciiTheme="minorHAnsi" w:hAnsiTheme="minorHAnsi" w:cstheme="minorHAnsi"/>
          <w:bCs/>
          <w:sz w:val="24"/>
          <w:szCs w:val="24"/>
        </w:rPr>
        <w:t>ομάδα  4 (Κατεψυγμένα Ψάρια και Λαχανικά) , για την ομάδα  5 (</w:t>
      </w:r>
      <w:r w:rsidR="005849F0" w:rsidRPr="001A26E3">
        <w:rPr>
          <w:rStyle w:val="fontstyle01"/>
          <w:rFonts w:asciiTheme="minorHAnsi" w:hAnsiTheme="minorHAnsi" w:cstheme="minorHAnsi"/>
          <w:sz w:val="24"/>
          <w:szCs w:val="24"/>
        </w:rPr>
        <w:t>Είδη  Οπωροπωλείου).</w:t>
      </w:r>
      <w:r w:rsidR="005849F0" w:rsidRPr="001A26E3">
        <w:rPr>
          <w:rStyle w:val="10"/>
          <w:rFonts w:asciiTheme="minorHAnsi" w:hAnsiTheme="minorHAnsi" w:cstheme="minorHAnsi"/>
          <w:bCs/>
          <w:color w:val="000000"/>
          <w:sz w:val="24"/>
          <w:szCs w:val="24"/>
        </w:rPr>
        <w:br/>
      </w:r>
      <w:r w:rsidR="005849F0" w:rsidRPr="001A26E3">
        <w:rPr>
          <w:rStyle w:val="fontstyle21"/>
          <w:rFonts w:asciiTheme="minorHAnsi" w:hAnsiTheme="minorHAnsi" w:cstheme="minorHAnsi"/>
          <w:sz w:val="24"/>
          <w:szCs w:val="24"/>
        </w:rPr>
        <w:t>β</w:t>
      </w:r>
      <w:r w:rsidR="005849F0" w:rsidRPr="001A26E3">
        <w:rPr>
          <w:rStyle w:val="fontstyle01"/>
          <w:rFonts w:asciiTheme="minorHAnsi" w:hAnsiTheme="minorHAnsi" w:cstheme="minorHAnsi"/>
          <w:sz w:val="24"/>
          <w:szCs w:val="24"/>
        </w:rPr>
        <w:t>)</w:t>
      </w:r>
      <w:r w:rsidR="005849F0" w:rsidRPr="001A26E3">
        <w:rPr>
          <w:rStyle w:val="fontstyle21"/>
          <w:rFonts w:asciiTheme="minorHAnsi" w:hAnsiTheme="minorHAnsi" w:cstheme="minorHAnsi"/>
          <w:sz w:val="24"/>
          <w:szCs w:val="24"/>
        </w:rPr>
        <w:t>Με τιμές μονάδας (συμπλήρωση τιμολογίου) για τα είδη των υπολοίπων ομάδων, ήτοι: για την ομάδα 2 (</w:t>
      </w:r>
      <w:r w:rsidR="005849F0" w:rsidRPr="001A26E3">
        <w:rPr>
          <w:rStyle w:val="fontstyle01"/>
          <w:rFonts w:asciiTheme="minorHAnsi" w:hAnsiTheme="minorHAnsi" w:cstheme="minorHAnsi"/>
          <w:sz w:val="24"/>
          <w:szCs w:val="24"/>
        </w:rPr>
        <w:t>Είδη Παντοπωλείου εκτός</w:t>
      </w:r>
      <w:r w:rsidR="005849F0" w:rsidRPr="001A26E3">
        <w:rPr>
          <w:rStyle w:val="fontstyle21"/>
          <w:rFonts w:asciiTheme="minorHAnsi" w:hAnsiTheme="minorHAnsi" w:cstheme="minorHAnsi"/>
          <w:sz w:val="24"/>
          <w:szCs w:val="24"/>
        </w:rPr>
        <w:t xml:space="preserve"> το ελαιόλαδο και τα αυγά), για την ομάδα 3 ( Γαλακτοκομικά προϊόντα) και την ομάδα 6 ( Είδη Αρτοποιίας)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Για  όλα  τα είδη  τροφίμων  η τιμή  μονάδας  της προσφοράς θα  είναι σταθερή  και αμετάβλητη κατά τη διάρκεια  της  σύμβασης  και για κανένα  λόγο και σε καμία αναθεώρηση δεν  υπόκειται.</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Σε  κάθε  τιμή  περιλαμβάνεται  το κόστος της  προμήθειας , το κόστος φορτοεκφόρτωσης  των ειδών και η προσκόμιση  τους στους  χώρους  του εργοδότου , καθώς και κάθε  νόμιμη κράτηση.</w:t>
      </w:r>
    </w:p>
    <w:p w:rsidR="00163343" w:rsidRPr="001A26E3" w:rsidRDefault="00163343" w:rsidP="00171AE9">
      <w:pPr>
        <w:pStyle w:val="Standard"/>
        <w:spacing w:line="360" w:lineRule="auto"/>
        <w:jc w:val="both"/>
        <w:rPr>
          <w:rFonts w:asciiTheme="minorHAnsi" w:hAnsiTheme="minorHAnsi" w:cstheme="minorHAnsi"/>
          <w:b/>
          <w:bCs/>
          <w:sz w:val="24"/>
          <w:szCs w:val="24"/>
        </w:rPr>
      </w:pPr>
    </w:p>
    <w:p w:rsidR="00B7340A" w:rsidRPr="00EE1CD4"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6</w:t>
      </w:r>
      <w:r w:rsidR="00EE1CD4">
        <w:rPr>
          <w:rFonts w:asciiTheme="minorHAnsi" w:hAnsiTheme="minorHAnsi" w:cstheme="minorHAnsi"/>
          <w:b/>
          <w:bCs/>
          <w:sz w:val="24"/>
          <w:szCs w:val="24"/>
        </w:rPr>
        <w:t xml:space="preserve">- </w:t>
      </w:r>
      <w:r w:rsidRPr="001A26E3">
        <w:rPr>
          <w:rStyle w:val="10"/>
          <w:rFonts w:asciiTheme="minorHAnsi" w:hAnsiTheme="minorHAnsi" w:cstheme="minorHAnsi"/>
          <w:b/>
          <w:bCs/>
          <w:color w:val="000000"/>
          <w:sz w:val="24"/>
          <w:szCs w:val="24"/>
        </w:rPr>
        <w:t>Υπογραφή Σύμβασης-</w:t>
      </w:r>
      <w:r w:rsidRPr="001A26E3">
        <w:rPr>
          <w:rStyle w:val="10"/>
          <w:rFonts w:asciiTheme="minorHAnsi" w:hAnsiTheme="minorHAnsi" w:cstheme="minorHAnsi"/>
          <w:b/>
          <w:bCs/>
          <w:sz w:val="24"/>
          <w:szCs w:val="24"/>
        </w:rPr>
        <w:t>Εγγύηση καλής εκτέλεσης</w:t>
      </w:r>
    </w:p>
    <w:p w:rsidR="00B7340A" w:rsidRPr="001A26E3" w:rsidRDefault="001C4C5A" w:rsidP="001C4C5A">
      <w:pPr>
        <w:spacing w:after="124" w:line="360" w:lineRule="auto"/>
        <w:ind w:right="95"/>
        <w:jc w:val="both"/>
        <w:rPr>
          <w:rFonts w:asciiTheme="minorHAnsi" w:hAnsiTheme="minorHAnsi" w:cstheme="minorHAnsi"/>
        </w:rPr>
      </w:pPr>
      <w:r w:rsidRPr="00900149">
        <w:rPr>
          <w:rFonts w:asciiTheme="minorHAnsi" w:hAnsiTheme="minorHAnsi" w:cstheme="minorHAnsi"/>
        </w:rPr>
        <w:lastRenderedPageBreak/>
        <w:t>Μετά την επέλευση των εννόμων αποτελεσμάτων της απόφασης κατακύρωσης, ο</w:t>
      </w:r>
      <w:r>
        <w:rPr>
          <w:rFonts w:asciiTheme="minorHAnsi" w:hAnsiTheme="minorHAnsi" w:cstheme="minorHAnsi"/>
        </w:rPr>
        <w:t xml:space="preserve"> </w:t>
      </w:r>
      <w:r w:rsidRPr="00900149">
        <w:rPr>
          <w:rFonts w:asciiTheme="minorHAnsi" w:hAnsiTheme="minorHAnsi" w:cstheme="minorHAnsi"/>
        </w:rPr>
        <w:t xml:space="preserve">Ανάδοχος του κάθε τμήματος υποχρεούται να προσέλθει εντός δέκα (10) ημερών από την κοινοποίηση σχετικής έγγραφης ειδικής πρόσκλησης για την υπογραφή των σχετικών συμφωνητικών, προσκομίζοντας και τις προβλεπόμενες εγγυητικές επιστολές καλής εκτέλεσης. Συγκεκριμένα, ο Ανάδοχος του κάθε τμήματος θα κληθεί για την υπογραφή των επιμέρους συμφωνητικών με τον εργοδότη.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Η  υπογραφή  του συμφωνητικού έχει αποδεικτικό χαρακτήρα .Εάν ο  ανάδοχος  δεν  προσέλθει  να  υπογράψει  το  συμφωνητικό , μέσα στην προθεσμία που  ορίζεται  στην ειδική πρόσκληση , κηρύσσεται  έκπτωτος ,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 Αν κανένας  από τους προσφέροντες  δεν προσέλθει  για  την υπογραφή  του συμφωνητικού , η  διαδικασία  ανάθεσης   ματαιώνεται , σύμφωνα  με  την περίπτωση δ' της  παραγράφου  2  του άρθρου  106  του  Ν.4412/2016</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Ο  προμηθευτής  στον  οποίο  έγινε  η κατακύρωση , υποχρεούται  να καταθέσει εγγύηση καλής εκτέλεσης  των ορών  της  σύμβασης  , το ύψος  της  οποίας  αντιστοιχεί σε ποσοστό πέντε τοις  εκατό ( 5% ) επί της συνολικής συμβατικής  αξίας , χωρίς  το ΦΠΑ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εγγύηση  κατατίθεται  πριν  ή   κατά  την  υπογραφή  της  σύμβασης  και καταπίπτει  στην περίπτωση παράβασης  των ορών της  σύμβασης , όπως αυτή ειδικότερα  ορίζει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Για  την  εγγύηση  « καλής  εκτέλεσης »  ισχύουν  οι  διατάξεις του άρθρου 72 του Ν.4412/2016 .</w:t>
      </w:r>
    </w:p>
    <w:p w:rsidR="00B7340A" w:rsidRPr="001C4C5A"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7</w:t>
      </w:r>
      <w:r w:rsidR="001C4C5A">
        <w:rPr>
          <w:rFonts w:asciiTheme="minorHAnsi" w:hAnsiTheme="minorHAnsi" w:cstheme="minorHAnsi"/>
          <w:b/>
          <w:bCs/>
          <w:sz w:val="24"/>
          <w:szCs w:val="24"/>
        </w:rPr>
        <w:t xml:space="preserve">- </w:t>
      </w:r>
      <w:r w:rsidRPr="001A26E3">
        <w:rPr>
          <w:rStyle w:val="10"/>
          <w:rFonts w:asciiTheme="minorHAnsi" w:hAnsiTheme="minorHAnsi" w:cstheme="minorHAnsi"/>
          <w:b/>
          <w:bCs/>
          <w:sz w:val="24"/>
          <w:szCs w:val="24"/>
        </w:rPr>
        <w:t>Παραλαβή-Παράδοση</w:t>
      </w:r>
    </w:p>
    <w:p w:rsidR="001C4C5A" w:rsidRDefault="001C4C5A"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7</w:t>
      </w:r>
      <w:r>
        <w:rPr>
          <w:rFonts w:asciiTheme="minorHAnsi" w:hAnsiTheme="minorHAnsi" w:cstheme="minorHAnsi"/>
          <w:b/>
          <w:bCs/>
          <w:sz w:val="24"/>
          <w:szCs w:val="24"/>
        </w:rPr>
        <w:t xml:space="preserve">.1 </w:t>
      </w:r>
      <w:r w:rsidRPr="001A26E3">
        <w:rPr>
          <w:rStyle w:val="10"/>
          <w:rFonts w:asciiTheme="minorHAnsi" w:hAnsiTheme="minorHAnsi" w:cstheme="minorHAnsi"/>
          <w:b/>
          <w:bCs/>
          <w:sz w:val="24"/>
          <w:szCs w:val="24"/>
        </w:rPr>
        <w:t>Παραλαβή</w:t>
      </w:r>
      <w:r w:rsidRPr="001A26E3">
        <w:rPr>
          <w:rFonts w:asciiTheme="minorHAnsi" w:hAnsiTheme="minorHAnsi" w:cstheme="minorHAnsi"/>
          <w:sz w:val="24"/>
          <w:szCs w:val="24"/>
        </w:rPr>
        <w:t xml:space="preserve">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παραλαβή  των  προμηθευόμενων  ειδών  θα  γίνεται  από την Επιτροπή  οριζόμενη προς  τούτο  από   το  Δημοτικό  Συμβούλιο  για  τα είδη  που προμηθεύεται  ο Δήμος</w:t>
      </w:r>
      <w:r w:rsidR="007D559E" w:rsidRPr="001A26E3">
        <w:rPr>
          <w:rFonts w:asciiTheme="minorHAnsi" w:hAnsiTheme="minorHAnsi" w:cstheme="minorHAnsi"/>
          <w:sz w:val="24"/>
          <w:szCs w:val="24"/>
        </w:rPr>
        <w:t xml:space="preserve"> και τα Ν.Π.Δ.Δ  Π/θμιας και Δ/θμιας Εκπαίδευσης</w:t>
      </w:r>
      <w:r w:rsidRPr="001A26E3">
        <w:rPr>
          <w:rFonts w:asciiTheme="minorHAnsi" w:hAnsiTheme="minorHAnsi" w:cstheme="minorHAnsi"/>
          <w:sz w:val="24"/>
          <w:szCs w:val="24"/>
        </w:rPr>
        <w:t xml:space="preserve">  και πραγματοποιείται  μέσα  στο καθοριζόμενο  χρόνο  από  την σύμβαση    κατ΄  εφαρμογή  των  διατάξεων  του άρθρου  221 του  Ν.4412/2016 .</w:t>
      </w:r>
    </w:p>
    <w:p w:rsidR="001C4C5A" w:rsidRDefault="001C4C5A"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7</w:t>
      </w:r>
      <w:r>
        <w:rPr>
          <w:rFonts w:asciiTheme="minorHAnsi" w:hAnsiTheme="minorHAnsi" w:cstheme="minorHAnsi"/>
          <w:b/>
          <w:bCs/>
          <w:sz w:val="24"/>
          <w:szCs w:val="24"/>
        </w:rPr>
        <w:t>.2</w:t>
      </w:r>
      <w:r w:rsidR="00EE1CD4">
        <w:rPr>
          <w:rFonts w:asciiTheme="minorHAnsi" w:hAnsiTheme="minorHAnsi" w:cstheme="minorHAnsi"/>
          <w:b/>
          <w:bCs/>
          <w:sz w:val="24"/>
          <w:szCs w:val="24"/>
        </w:rPr>
        <w:t xml:space="preserve"> </w:t>
      </w:r>
      <w:r w:rsidRPr="001A26E3">
        <w:rPr>
          <w:rStyle w:val="10"/>
          <w:rFonts w:asciiTheme="minorHAnsi" w:hAnsiTheme="minorHAnsi" w:cstheme="minorHAnsi"/>
          <w:b/>
          <w:bCs/>
          <w:sz w:val="24"/>
          <w:szCs w:val="24"/>
        </w:rPr>
        <w:t>Παράδοση</w:t>
      </w:r>
      <w:r w:rsidRPr="001A26E3">
        <w:rPr>
          <w:rFonts w:asciiTheme="minorHAnsi" w:hAnsiTheme="minorHAnsi" w:cstheme="minorHAnsi"/>
          <w:sz w:val="24"/>
          <w:szCs w:val="24"/>
        </w:rPr>
        <w:t xml:space="preserve">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προμηθευτής  ή  οι προμηθευτές  υποχρεούνται να  παραδίδουν  τα προμηθευόμενα  είδη στα  χρονικά  όρια  και  με  τον  τρόπο  που ορίζει  η σύμβαση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Τα  προς  προμήθεια  είδη  θα  παραδίδονται  στα κατώτερα σημεία :</w:t>
      </w:r>
    </w:p>
    <w:p w:rsidR="00915F5E" w:rsidRPr="001A26E3" w:rsidRDefault="00915F5E" w:rsidP="00171AE9">
      <w:pPr>
        <w:pStyle w:val="Standard"/>
        <w:spacing w:line="360" w:lineRule="auto"/>
        <w:jc w:val="both"/>
        <w:rPr>
          <w:rFonts w:asciiTheme="minorHAnsi" w:hAnsiTheme="minorHAnsi" w:cstheme="minorHAnsi"/>
          <w:b/>
          <w:sz w:val="24"/>
          <w:szCs w:val="24"/>
        </w:rPr>
      </w:pPr>
      <w:r w:rsidRPr="001A26E3">
        <w:rPr>
          <w:rFonts w:asciiTheme="minorHAnsi" w:hAnsiTheme="minorHAnsi" w:cstheme="minorHAnsi"/>
          <w:b/>
          <w:sz w:val="24"/>
          <w:szCs w:val="24"/>
        </w:rPr>
        <w:lastRenderedPageBreak/>
        <w:t xml:space="preserve">            </w:t>
      </w:r>
      <w:r w:rsidRPr="001A26E3">
        <w:rPr>
          <w:rFonts w:asciiTheme="minorHAnsi" w:hAnsiTheme="minorHAnsi" w:cstheme="minorHAnsi"/>
          <w:b/>
          <w:sz w:val="24"/>
          <w:szCs w:val="24"/>
          <w:u w:val="single"/>
        </w:rPr>
        <w:t>ΠΑΙΔΙΚΟΙ ΣΤΑΘΜΟΙ</w:t>
      </w:r>
      <w:r w:rsidRPr="001A26E3">
        <w:rPr>
          <w:rFonts w:asciiTheme="minorHAnsi" w:hAnsiTheme="minorHAnsi" w:cstheme="minorHAnsi"/>
          <w:b/>
          <w:sz w:val="24"/>
          <w:szCs w:val="24"/>
        </w:rPr>
        <w:t>:</w:t>
      </w:r>
    </w:p>
    <w:p w:rsidR="00915F5E" w:rsidRPr="001A26E3" w:rsidRDefault="00915F5E" w:rsidP="00171AE9">
      <w:pPr>
        <w:pStyle w:val="Standard"/>
        <w:spacing w:line="360" w:lineRule="auto"/>
        <w:ind w:left="426"/>
        <w:jc w:val="both"/>
        <w:rPr>
          <w:rFonts w:asciiTheme="minorHAnsi" w:hAnsiTheme="minorHAnsi" w:cstheme="minorHAnsi"/>
          <w:sz w:val="24"/>
          <w:szCs w:val="24"/>
        </w:rPr>
      </w:pPr>
      <w:r w:rsidRPr="001A26E3">
        <w:rPr>
          <w:rStyle w:val="10"/>
          <w:rFonts w:asciiTheme="minorHAnsi" w:hAnsiTheme="minorHAnsi" w:cstheme="minorHAnsi"/>
          <w:bCs/>
          <w:sz w:val="24"/>
          <w:szCs w:val="24"/>
        </w:rPr>
        <w:t>1ος  Δημοτικός  Παιδικός  Σταθμός  (  Ν.  Κουντουριώτη 16)</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 xml:space="preserve">4ος  Δημοτικός  </w:t>
      </w:r>
      <w:r w:rsidR="007B7372" w:rsidRPr="001A26E3">
        <w:rPr>
          <w:rFonts w:asciiTheme="minorHAnsi" w:hAnsiTheme="minorHAnsi" w:cstheme="minorHAnsi"/>
          <w:bCs/>
          <w:sz w:val="24"/>
          <w:szCs w:val="24"/>
        </w:rPr>
        <w:t>Βρεφονηπιακός</w:t>
      </w:r>
      <w:r w:rsidRPr="001A26E3">
        <w:rPr>
          <w:rFonts w:asciiTheme="minorHAnsi" w:hAnsiTheme="minorHAnsi" w:cstheme="minorHAnsi"/>
          <w:bCs/>
          <w:sz w:val="24"/>
          <w:szCs w:val="24"/>
        </w:rPr>
        <w:t xml:space="preserve">  Σταθμός  (  Ν.  Πλαστήρα  &amp;  Μιαούλη )</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6ος  Δημοτικός  Παιδικός  Σταθμός  (  Ευαγγελίστριας  4  )</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8</w:t>
      </w:r>
      <w:r w:rsidRPr="001A26E3">
        <w:rPr>
          <w:rFonts w:asciiTheme="minorHAnsi" w:hAnsiTheme="minorHAnsi" w:cstheme="minorHAnsi"/>
          <w:bCs/>
          <w:sz w:val="24"/>
          <w:szCs w:val="24"/>
          <w:vertAlign w:val="superscript"/>
        </w:rPr>
        <w:t>ος</w:t>
      </w:r>
      <w:r w:rsidRPr="001A26E3">
        <w:rPr>
          <w:rFonts w:asciiTheme="minorHAnsi" w:hAnsiTheme="minorHAnsi" w:cstheme="minorHAnsi"/>
          <w:bCs/>
          <w:sz w:val="24"/>
          <w:szCs w:val="24"/>
        </w:rPr>
        <w:t xml:space="preserve"> Δημοτικός Βρεφονηπιακός Σταθμός ¨ΝΙΝΑ ΒΕΝΕΤΗ¨  ( Μίνωος &amp; Προμηθέως  )</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9ος   Δημοτικός Βρεφονηπιακός Σταθμός( Εθνικής  Αντιστάσεως &amp; Ιασίου  )</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 xml:space="preserve">10ος  Δημοτικός  </w:t>
      </w:r>
      <w:r w:rsidR="007B7372" w:rsidRPr="001A26E3">
        <w:rPr>
          <w:rFonts w:asciiTheme="minorHAnsi" w:hAnsiTheme="minorHAnsi" w:cstheme="minorHAnsi"/>
          <w:bCs/>
          <w:sz w:val="24"/>
          <w:szCs w:val="24"/>
        </w:rPr>
        <w:t>Βρεφονηπιακός</w:t>
      </w:r>
      <w:r w:rsidRPr="001A26E3">
        <w:rPr>
          <w:rFonts w:asciiTheme="minorHAnsi" w:hAnsiTheme="minorHAnsi" w:cstheme="minorHAnsi"/>
          <w:bCs/>
          <w:sz w:val="24"/>
          <w:szCs w:val="24"/>
        </w:rPr>
        <w:t xml:space="preserve">  Σταθμός  (  Μπουμπουλίνας &amp;  Αγ.Βαρβάρας  )</w:t>
      </w:r>
    </w:p>
    <w:p w:rsidR="00915F5E" w:rsidRPr="001A26E3" w:rsidRDefault="00915F5E" w:rsidP="00171AE9">
      <w:pPr>
        <w:pStyle w:val="Standard"/>
        <w:spacing w:line="360" w:lineRule="auto"/>
        <w:ind w:left="426"/>
        <w:jc w:val="both"/>
        <w:rPr>
          <w:rFonts w:asciiTheme="minorHAnsi" w:hAnsiTheme="minorHAnsi" w:cstheme="minorHAnsi"/>
          <w:bCs/>
          <w:sz w:val="24"/>
          <w:szCs w:val="24"/>
        </w:rPr>
      </w:pPr>
      <w:r w:rsidRPr="001A26E3">
        <w:rPr>
          <w:rFonts w:asciiTheme="minorHAnsi" w:hAnsiTheme="minorHAnsi" w:cstheme="minorHAnsi"/>
          <w:bCs/>
          <w:sz w:val="24"/>
          <w:szCs w:val="24"/>
        </w:rPr>
        <w:t>11ος   Δημοτικός  Βρεφονηπιακός  Σταθμός  (  Αναγεννήσεως  &amp; Δωρίου )</w:t>
      </w:r>
    </w:p>
    <w:p w:rsidR="00915F5E" w:rsidRPr="001A26E3" w:rsidRDefault="007B7372" w:rsidP="00171AE9">
      <w:pPr>
        <w:pStyle w:val="Standard"/>
        <w:spacing w:line="360" w:lineRule="auto"/>
        <w:ind w:left="426"/>
        <w:jc w:val="both"/>
        <w:rPr>
          <w:rFonts w:asciiTheme="minorHAnsi" w:hAnsiTheme="minorHAnsi" w:cstheme="minorHAnsi"/>
          <w:bCs/>
          <w:sz w:val="24"/>
          <w:szCs w:val="24"/>
        </w:rPr>
      </w:pPr>
      <w:r>
        <w:rPr>
          <w:rFonts w:asciiTheme="minorHAnsi" w:hAnsiTheme="minorHAnsi" w:cstheme="minorHAnsi"/>
          <w:bCs/>
          <w:sz w:val="24"/>
          <w:szCs w:val="24"/>
        </w:rPr>
        <w:t>12ος  Δημοτικός  Βρεφικός</w:t>
      </w:r>
      <w:r w:rsidR="00915F5E" w:rsidRPr="001A26E3">
        <w:rPr>
          <w:rFonts w:asciiTheme="minorHAnsi" w:hAnsiTheme="minorHAnsi" w:cstheme="minorHAnsi"/>
          <w:bCs/>
          <w:sz w:val="24"/>
          <w:szCs w:val="24"/>
        </w:rPr>
        <w:t xml:space="preserve">  Σταθμός   ¨ ΜΕΡΙΜΝΑ ¨ (  Ιερά  Οδός  &amp; Σαράντα Εκκλησιών )</w:t>
      </w:r>
    </w:p>
    <w:p w:rsidR="00915F5E" w:rsidRPr="001A26E3" w:rsidRDefault="00915F5E" w:rsidP="00171AE9">
      <w:pPr>
        <w:pStyle w:val="Standard"/>
        <w:spacing w:line="360" w:lineRule="auto"/>
        <w:ind w:left="426"/>
        <w:jc w:val="both"/>
        <w:rPr>
          <w:rStyle w:val="10"/>
          <w:rFonts w:asciiTheme="minorHAnsi" w:hAnsiTheme="minorHAnsi" w:cstheme="minorHAnsi"/>
          <w:sz w:val="24"/>
          <w:szCs w:val="24"/>
        </w:rPr>
      </w:pPr>
      <w:r w:rsidRPr="001A26E3">
        <w:rPr>
          <w:rStyle w:val="10"/>
          <w:rFonts w:asciiTheme="minorHAnsi" w:hAnsiTheme="minorHAnsi" w:cstheme="minorHAnsi"/>
          <w:bCs/>
          <w:sz w:val="24"/>
          <w:szCs w:val="24"/>
        </w:rPr>
        <w:t xml:space="preserve">13ος  Δημοτικός  </w:t>
      </w:r>
      <w:r w:rsidR="007B7372">
        <w:rPr>
          <w:rFonts w:asciiTheme="minorHAnsi" w:hAnsiTheme="minorHAnsi" w:cstheme="minorHAnsi"/>
          <w:bCs/>
          <w:sz w:val="24"/>
          <w:szCs w:val="24"/>
        </w:rPr>
        <w:t>Βρεφικός</w:t>
      </w:r>
      <w:r w:rsidRPr="001A26E3">
        <w:rPr>
          <w:rStyle w:val="10"/>
          <w:rFonts w:asciiTheme="minorHAnsi" w:hAnsiTheme="minorHAnsi" w:cstheme="minorHAnsi"/>
          <w:bCs/>
          <w:sz w:val="24"/>
          <w:szCs w:val="24"/>
        </w:rPr>
        <w:t xml:space="preserve">  Σταθμός ( Κερασούντος &amp; Σμύρνης )</w:t>
      </w:r>
    </w:p>
    <w:p w:rsidR="00915F5E" w:rsidRPr="001A26E3" w:rsidRDefault="00915F5E" w:rsidP="00171AE9">
      <w:pPr>
        <w:pStyle w:val="Standard"/>
        <w:spacing w:line="360" w:lineRule="auto"/>
        <w:ind w:left="644"/>
        <w:jc w:val="both"/>
        <w:rPr>
          <w:rStyle w:val="10"/>
          <w:rFonts w:asciiTheme="minorHAnsi" w:hAnsiTheme="minorHAnsi" w:cstheme="minorHAnsi"/>
          <w:sz w:val="24"/>
          <w:szCs w:val="24"/>
        </w:rPr>
      </w:pPr>
    </w:p>
    <w:p w:rsidR="00915F5E" w:rsidRPr="001A26E3" w:rsidRDefault="00915F5E" w:rsidP="00171AE9">
      <w:pPr>
        <w:pStyle w:val="Standard"/>
        <w:spacing w:line="360" w:lineRule="auto"/>
        <w:ind w:left="644"/>
        <w:jc w:val="both"/>
        <w:rPr>
          <w:rFonts w:asciiTheme="minorHAnsi" w:hAnsiTheme="minorHAnsi" w:cstheme="minorHAnsi"/>
          <w:b/>
          <w:sz w:val="24"/>
          <w:szCs w:val="24"/>
          <w:u w:val="single"/>
        </w:rPr>
      </w:pPr>
      <w:r w:rsidRPr="001A26E3">
        <w:rPr>
          <w:rFonts w:asciiTheme="minorHAnsi" w:hAnsiTheme="minorHAnsi" w:cstheme="minorHAnsi"/>
          <w:b/>
          <w:sz w:val="24"/>
          <w:szCs w:val="24"/>
          <w:u w:val="single"/>
        </w:rPr>
        <w:t>ΚΟΙΝΩΝΙΚΟ ΠΑΝΤΟΠΩΛΕΙΟ:</w:t>
      </w:r>
    </w:p>
    <w:p w:rsidR="00915F5E" w:rsidRDefault="00915F5E" w:rsidP="00171AE9">
      <w:pPr>
        <w:pStyle w:val="Standard"/>
        <w:spacing w:line="360" w:lineRule="auto"/>
        <w:jc w:val="both"/>
        <w:rPr>
          <w:rFonts w:asciiTheme="minorHAnsi" w:hAnsiTheme="minorHAnsi" w:cstheme="minorHAnsi"/>
          <w:bCs/>
          <w:sz w:val="24"/>
          <w:szCs w:val="24"/>
        </w:rPr>
      </w:pPr>
      <w:r w:rsidRPr="001A26E3">
        <w:rPr>
          <w:rFonts w:asciiTheme="minorHAnsi" w:hAnsiTheme="minorHAnsi" w:cstheme="minorHAnsi"/>
          <w:b/>
          <w:bCs/>
          <w:sz w:val="24"/>
          <w:szCs w:val="24"/>
        </w:rPr>
        <w:t xml:space="preserve">    </w:t>
      </w:r>
      <w:r w:rsidR="00F61E75" w:rsidRPr="001A26E3">
        <w:rPr>
          <w:rFonts w:asciiTheme="minorHAnsi" w:hAnsiTheme="minorHAnsi" w:cstheme="minorHAnsi"/>
          <w:b/>
          <w:bCs/>
          <w:sz w:val="24"/>
          <w:szCs w:val="24"/>
        </w:rPr>
        <w:t xml:space="preserve">   </w:t>
      </w:r>
      <w:r w:rsidRPr="001A26E3">
        <w:rPr>
          <w:rFonts w:asciiTheme="minorHAnsi" w:hAnsiTheme="minorHAnsi" w:cstheme="minorHAnsi"/>
          <w:b/>
          <w:bCs/>
          <w:sz w:val="24"/>
          <w:szCs w:val="24"/>
        </w:rPr>
        <w:t xml:space="preserve"> </w:t>
      </w:r>
      <w:r w:rsidRPr="001A26E3">
        <w:rPr>
          <w:rFonts w:asciiTheme="minorHAnsi" w:hAnsiTheme="minorHAnsi" w:cstheme="minorHAnsi"/>
          <w:bCs/>
          <w:sz w:val="24"/>
          <w:szCs w:val="24"/>
        </w:rPr>
        <w:t xml:space="preserve"> </w:t>
      </w:r>
      <w:r w:rsidR="00F61E75" w:rsidRPr="001A26E3">
        <w:rPr>
          <w:rFonts w:asciiTheme="minorHAnsi" w:hAnsiTheme="minorHAnsi" w:cstheme="minorHAnsi"/>
          <w:bCs/>
          <w:sz w:val="24"/>
          <w:szCs w:val="24"/>
        </w:rPr>
        <w:t xml:space="preserve">    </w:t>
      </w:r>
      <w:r w:rsidRPr="001A26E3">
        <w:rPr>
          <w:rFonts w:asciiTheme="minorHAnsi" w:hAnsiTheme="minorHAnsi" w:cstheme="minorHAnsi"/>
          <w:bCs/>
          <w:sz w:val="24"/>
          <w:szCs w:val="24"/>
        </w:rPr>
        <w:t xml:space="preserve">Κοινωνικό  Παντοπωλείο </w:t>
      </w:r>
      <w:r w:rsidR="004D04A3" w:rsidRPr="001F2F21">
        <w:rPr>
          <w:rFonts w:asciiTheme="minorHAnsi" w:hAnsiTheme="minorHAnsi" w:cstheme="minorHAnsi"/>
          <w:bCs/>
          <w:sz w:val="24"/>
          <w:szCs w:val="24"/>
        </w:rPr>
        <w:t>( Θηβών 286</w:t>
      </w:r>
      <w:r w:rsidRPr="001F2F21">
        <w:rPr>
          <w:rFonts w:asciiTheme="minorHAnsi" w:hAnsiTheme="minorHAnsi" w:cstheme="minorHAnsi"/>
          <w:bCs/>
          <w:sz w:val="24"/>
          <w:szCs w:val="24"/>
        </w:rPr>
        <w:t>)</w:t>
      </w:r>
    </w:p>
    <w:p w:rsidR="004D04A3" w:rsidRDefault="004D04A3" w:rsidP="00171AE9">
      <w:pPr>
        <w:pStyle w:val="Standard"/>
        <w:spacing w:line="360" w:lineRule="auto"/>
        <w:jc w:val="both"/>
        <w:rPr>
          <w:rFonts w:asciiTheme="minorHAnsi" w:hAnsiTheme="minorHAnsi" w:cstheme="minorHAnsi"/>
          <w:bCs/>
          <w:sz w:val="24"/>
          <w:szCs w:val="24"/>
        </w:rPr>
      </w:pPr>
    </w:p>
    <w:p w:rsidR="00171AE9" w:rsidRPr="00171AE9" w:rsidRDefault="00171AE9" w:rsidP="00171AE9">
      <w:pPr>
        <w:pStyle w:val="Standard"/>
        <w:spacing w:line="360" w:lineRule="auto"/>
        <w:jc w:val="both"/>
        <w:rPr>
          <w:rFonts w:asciiTheme="minorHAnsi" w:hAnsiTheme="minorHAnsi" w:cstheme="minorHAnsi"/>
          <w:b/>
          <w:sz w:val="24"/>
          <w:szCs w:val="24"/>
        </w:rPr>
      </w:pPr>
      <w:r w:rsidRPr="00171AE9">
        <w:rPr>
          <w:rFonts w:asciiTheme="minorHAnsi" w:hAnsiTheme="minorHAnsi" w:cstheme="minorHAnsi"/>
          <w:b/>
          <w:sz w:val="24"/>
          <w:szCs w:val="24"/>
        </w:rPr>
        <w:t xml:space="preserve">            ΔΟΜΗ ΠΑΡΟΧΗΣ ΣΥΣΣΙΤΙΟΥ</w:t>
      </w:r>
      <w:r w:rsidR="004D04A3">
        <w:rPr>
          <w:rFonts w:asciiTheme="minorHAnsi" w:hAnsiTheme="minorHAnsi" w:cstheme="minorHAnsi"/>
          <w:b/>
          <w:sz w:val="24"/>
          <w:szCs w:val="24"/>
        </w:rPr>
        <w:t xml:space="preserve"> </w:t>
      </w:r>
      <w:r w:rsidR="004D04A3" w:rsidRPr="001F2F21">
        <w:rPr>
          <w:rFonts w:asciiTheme="minorHAnsi" w:hAnsiTheme="minorHAnsi" w:cstheme="minorHAnsi"/>
          <w:bCs/>
          <w:sz w:val="24"/>
          <w:szCs w:val="24"/>
        </w:rPr>
        <w:t>( Θηβών 286)</w:t>
      </w:r>
    </w:p>
    <w:p w:rsidR="00171AE9" w:rsidRPr="00171AE9" w:rsidRDefault="00171AE9" w:rsidP="00171AE9">
      <w:pPr>
        <w:pStyle w:val="Standard"/>
        <w:spacing w:line="360" w:lineRule="auto"/>
        <w:jc w:val="both"/>
        <w:rPr>
          <w:rFonts w:asciiTheme="minorHAnsi" w:hAnsiTheme="minorHAnsi" w:cstheme="minorHAnsi"/>
          <w:bCs/>
          <w:sz w:val="24"/>
          <w:szCs w:val="24"/>
        </w:rPr>
      </w:pPr>
    </w:p>
    <w:p w:rsidR="00915F5E" w:rsidRPr="001A26E3" w:rsidRDefault="00915F5E" w:rsidP="00171AE9">
      <w:pPr>
        <w:pStyle w:val="Standard"/>
        <w:spacing w:line="360" w:lineRule="auto"/>
        <w:ind w:left="720"/>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ΓΑΛΑ ΕΡΓΑΖΟΜΕΝΩΝ &amp;</w:t>
      </w:r>
    </w:p>
    <w:p w:rsidR="00915F5E" w:rsidRPr="001A26E3" w:rsidRDefault="00915F5E" w:rsidP="00171AE9">
      <w:pPr>
        <w:pStyle w:val="Standard"/>
        <w:spacing w:line="360" w:lineRule="auto"/>
        <w:ind w:left="720"/>
        <w:jc w:val="both"/>
        <w:rPr>
          <w:rFonts w:asciiTheme="minorHAnsi" w:hAnsiTheme="minorHAnsi" w:cstheme="minorHAnsi"/>
          <w:b/>
          <w:bCs/>
          <w:sz w:val="24"/>
          <w:szCs w:val="24"/>
          <w:u w:val="single"/>
        </w:rPr>
      </w:pPr>
      <w:r w:rsidRPr="001A26E3">
        <w:rPr>
          <w:rFonts w:asciiTheme="minorHAnsi" w:hAnsiTheme="minorHAnsi" w:cstheme="minorHAnsi"/>
          <w:b/>
          <w:bCs/>
          <w:sz w:val="24"/>
          <w:szCs w:val="24"/>
          <w:u w:val="single"/>
        </w:rPr>
        <w:t xml:space="preserve">Ν.Π.Δ.Δ </w:t>
      </w:r>
      <w:r w:rsidR="007C52E4" w:rsidRPr="001A26E3">
        <w:rPr>
          <w:rFonts w:asciiTheme="minorHAnsi" w:hAnsiTheme="minorHAnsi" w:cstheme="minorHAnsi"/>
          <w:b/>
          <w:sz w:val="24"/>
          <w:szCs w:val="24"/>
          <w:u w:val="single"/>
        </w:rPr>
        <w:t>Π</w:t>
      </w:r>
      <w:r w:rsidRPr="001A26E3">
        <w:rPr>
          <w:rFonts w:asciiTheme="minorHAnsi" w:hAnsiTheme="minorHAnsi" w:cstheme="minorHAnsi"/>
          <w:b/>
          <w:sz w:val="24"/>
          <w:szCs w:val="24"/>
          <w:u w:val="single"/>
        </w:rPr>
        <w:t xml:space="preserve">/ΘΜΙΑΣ και </w:t>
      </w:r>
      <w:r w:rsidR="007C52E4" w:rsidRPr="001A26E3">
        <w:rPr>
          <w:rFonts w:asciiTheme="minorHAnsi" w:hAnsiTheme="minorHAnsi" w:cstheme="minorHAnsi"/>
          <w:b/>
          <w:sz w:val="24"/>
          <w:szCs w:val="24"/>
          <w:u w:val="single"/>
        </w:rPr>
        <w:t>Δ</w:t>
      </w:r>
      <w:r w:rsidRPr="001A26E3">
        <w:rPr>
          <w:rFonts w:asciiTheme="minorHAnsi" w:hAnsiTheme="minorHAnsi" w:cstheme="minorHAnsi"/>
          <w:b/>
          <w:sz w:val="24"/>
          <w:szCs w:val="24"/>
          <w:u w:val="single"/>
        </w:rPr>
        <w:t>/ΘΜΙΑΣ  ΕΚΠΑΙΔΕΥΣΗΣ</w:t>
      </w:r>
      <w:r w:rsidRPr="001A26E3">
        <w:rPr>
          <w:rFonts w:asciiTheme="minorHAnsi" w:hAnsiTheme="minorHAnsi" w:cstheme="minorHAnsi"/>
          <w:b/>
          <w:bCs/>
          <w:sz w:val="24"/>
          <w:szCs w:val="24"/>
          <w:u w:val="single"/>
        </w:rPr>
        <w:t>:</w:t>
      </w:r>
    </w:p>
    <w:p w:rsidR="00915F5E" w:rsidRPr="001A26E3" w:rsidRDefault="00F61E75" w:rsidP="00171AE9">
      <w:pPr>
        <w:pStyle w:val="Standard"/>
        <w:spacing w:line="360" w:lineRule="auto"/>
        <w:jc w:val="both"/>
        <w:rPr>
          <w:rFonts w:asciiTheme="minorHAnsi" w:hAnsiTheme="minorHAnsi" w:cstheme="minorHAnsi"/>
          <w:bCs/>
          <w:sz w:val="24"/>
          <w:szCs w:val="24"/>
        </w:rPr>
      </w:pPr>
      <w:r w:rsidRPr="001A26E3">
        <w:rPr>
          <w:rFonts w:asciiTheme="minorHAnsi" w:hAnsiTheme="minorHAnsi" w:cstheme="minorHAnsi"/>
          <w:bCs/>
          <w:sz w:val="24"/>
          <w:szCs w:val="24"/>
        </w:rPr>
        <w:t xml:space="preserve">          </w:t>
      </w:r>
      <w:r w:rsidR="00915F5E" w:rsidRPr="001A26E3">
        <w:rPr>
          <w:rFonts w:asciiTheme="minorHAnsi" w:hAnsiTheme="minorHAnsi" w:cstheme="minorHAnsi"/>
          <w:bCs/>
          <w:sz w:val="24"/>
          <w:szCs w:val="24"/>
        </w:rPr>
        <w:t>Δημαρχείο (Ιερά Οδός 364&amp; Κάλβου)</w:t>
      </w:r>
    </w:p>
    <w:p w:rsidR="00915F5E" w:rsidRPr="001A26E3" w:rsidRDefault="00F61E75" w:rsidP="00171AE9">
      <w:pPr>
        <w:pStyle w:val="Standard"/>
        <w:spacing w:line="360" w:lineRule="auto"/>
        <w:ind w:left="360"/>
        <w:jc w:val="both"/>
        <w:rPr>
          <w:rFonts w:asciiTheme="minorHAnsi" w:hAnsiTheme="minorHAnsi" w:cstheme="minorHAnsi"/>
          <w:bCs/>
          <w:sz w:val="24"/>
          <w:szCs w:val="24"/>
        </w:rPr>
      </w:pPr>
      <w:r w:rsidRPr="001A26E3">
        <w:rPr>
          <w:rFonts w:asciiTheme="minorHAnsi" w:hAnsiTheme="minorHAnsi" w:cstheme="minorHAnsi"/>
          <w:bCs/>
          <w:sz w:val="24"/>
          <w:szCs w:val="24"/>
        </w:rPr>
        <w:t xml:space="preserve">   </w:t>
      </w:r>
      <w:r w:rsidR="00915F5E" w:rsidRPr="001A26E3">
        <w:rPr>
          <w:rFonts w:asciiTheme="minorHAnsi" w:hAnsiTheme="minorHAnsi" w:cstheme="minorHAnsi"/>
          <w:bCs/>
          <w:sz w:val="24"/>
          <w:szCs w:val="24"/>
        </w:rPr>
        <w:t>Δ/νση Καθαριότητας (Μικέλη 6)</w:t>
      </w:r>
    </w:p>
    <w:p w:rsidR="00915F5E" w:rsidRPr="001A26E3" w:rsidRDefault="00F61E75" w:rsidP="00171AE9">
      <w:pPr>
        <w:pStyle w:val="Standard"/>
        <w:spacing w:line="360" w:lineRule="auto"/>
        <w:ind w:left="360"/>
        <w:jc w:val="both"/>
        <w:rPr>
          <w:rFonts w:asciiTheme="minorHAnsi" w:hAnsiTheme="minorHAnsi" w:cstheme="minorHAnsi"/>
          <w:bCs/>
          <w:sz w:val="24"/>
          <w:szCs w:val="24"/>
        </w:rPr>
      </w:pPr>
      <w:r w:rsidRPr="001A26E3">
        <w:rPr>
          <w:rFonts w:asciiTheme="minorHAnsi" w:hAnsiTheme="minorHAnsi" w:cstheme="minorHAnsi"/>
          <w:bCs/>
          <w:sz w:val="24"/>
          <w:szCs w:val="24"/>
        </w:rPr>
        <w:t xml:space="preserve">   </w:t>
      </w:r>
      <w:r w:rsidR="00915F5E" w:rsidRPr="001A26E3">
        <w:rPr>
          <w:rFonts w:asciiTheme="minorHAnsi" w:hAnsiTheme="minorHAnsi" w:cstheme="minorHAnsi"/>
          <w:bCs/>
          <w:sz w:val="24"/>
          <w:szCs w:val="24"/>
        </w:rPr>
        <w:t>Δ/νση Πρασίνου (Εντός Άλσους Μπαρουτάδικο)</w:t>
      </w:r>
    </w:p>
    <w:p w:rsidR="00915F5E" w:rsidRPr="001A26E3" w:rsidRDefault="00F61E75" w:rsidP="00171AE9">
      <w:pPr>
        <w:pStyle w:val="Standard"/>
        <w:spacing w:line="360" w:lineRule="auto"/>
        <w:ind w:left="350"/>
        <w:jc w:val="both"/>
        <w:rPr>
          <w:rFonts w:asciiTheme="minorHAnsi" w:hAnsiTheme="minorHAnsi" w:cstheme="minorHAnsi"/>
          <w:bCs/>
          <w:sz w:val="24"/>
          <w:szCs w:val="24"/>
        </w:rPr>
      </w:pPr>
      <w:r w:rsidRPr="001A26E3">
        <w:rPr>
          <w:rFonts w:asciiTheme="minorHAnsi" w:hAnsiTheme="minorHAnsi" w:cstheme="minorHAnsi"/>
          <w:bCs/>
          <w:sz w:val="24"/>
          <w:szCs w:val="24"/>
        </w:rPr>
        <w:t xml:space="preserve">   </w:t>
      </w:r>
      <w:r w:rsidR="00915F5E" w:rsidRPr="001A26E3">
        <w:rPr>
          <w:rFonts w:asciiTheme="minorHAnsi" w:hAnsiTheme="minorHAnsi" w:cstheme="minorHAnsi"/>
          <w:bCs/>
          <w:sz w:val="24"/>
          <w:szCs w:val="24"/>
        </w:rPr>
        <w:t>Τεχνικά Συνεργεία (Μ. Μπότσαρη 97)</w:t>
      </w:r>
    </w:p>
    <w:p w:rsidR="00915F5E" w:rsidRPr="001A26E3" w:rsidRDefault="00F61E75" w:rsidP="00171AE9">
      <w:pPr>
        <w:pStyle w:val="Standard"/>
        <w:spacing w:line="360" w:lineRule="auto"/>
        <w:jc w:val="both"/>
        <w:rPr>
          <w:rFonts w:asciiTheme="minorHAnsi" w:hAnsiTheme="minorHAnsi" w:cstheme="minorHAnsi"/>
          <w:bCs/>
          <w:sz w:val="24"/>
          <w:szCs w:val="24"/>
        </w:rPr>
      </w:pPr>
      <w:r w:rsidRPr="001A26E3">
        <w:rPr>
          <w:rFonts w:asciiTheme="minorHAnsi" w:hAnsiTheme="minorHAnsi" w:cstheme="minorHAnsi"/>
          <w:bCs/>
          <w:sz w:val="24"/>
          <w:szCs w:val="24"/>
        </w:rPr>
        <w:t xml:space="preserve">          </w:t>
      </w:r>
      <w:r w:rsidR="00915F5E" w:rsidRPr="001A26E3">
        <w:rPr>
          <w:rFonts w:asciiTheme="minorHAnsi" w:hAnsiTheme="minorHAnsi" w:cstheme="minorHAnsi"/>
          <w:bCs/>
          <w:sz w:val="24"/>
          <w:szCs w:val="24"/>
        </w:rPr>
        <w:t>Γήπεδο «Σταύρος Μαυροθαλασσίτης»</w:t>
      </w:r>
    </w:p>
    <w:p w:rsidR="00915F5E" w:rsidRPr="001A26E3" w:rsidRDefault="00915F5E" w:rsidP="00171AE9">
      <w:pPr>
        <w:pStyle w:val="Standard"/>
        <w:spacing w:line="360" w:lineRule="auto"/>
        <w:ind w:left="360"/>
        <w:jc w:val="both"/>
        <w:rPr>
          <w:rFonts w:asciiTheme="minorHAnsi" w:hAnsiTheme="minorHAnsi" w:cstheme="minorHAnsi"/>
          <w:b/>
          <w:bCs/>
          <w:sz w:val="24"/>
          <w:szCs w:val="24"/>
          <w:shd w:val="clear" w:color="auto" w:fill="FFFF00"/>
        </w:rPr>
      </w:pPr>
    </w:p>
    <w:p w:rsidR="00915F5E" w:rsidRPr="001A26E3" w:rsidRDefault="00915F5E" w:rsidP="00171AE9">
      <w:pPr>
        <w:pStyle w:val="Standard"/>
        <w:spacing w:line="276" w:lineRule="auto"/>
        <w:ind w:right="980"/>
        <w:jc w:val="both"/>
        <w:rPr>
          <w:rFonts w:asciiTheme="minorHAnsi" w:hAnsiTheme="minorHAnsi" w:cstheme="minorHAnsi"/>
          <w:sz w:val="24"/>
          <w:szCs w:val="24"/>
        </w:rPr>
      </w:pPr>
      <w:r w:rsidRPr="001A26E3">
        <w:rPr>
          <w:rFonts w:asciiTheme="minorHAnsi" w:hAnsiTheme="minorHAnsi" w:cstheme="minorHAnsi"/>
          <w:sz w:val="24"/>
          <w:szCs w:val="24"/>
        </w:rPr>
        <w:t>Η  ποσότητα των ειδών  , η οποία  θα  ορίζεται  από  την Δ/νση  Παιδικών Σταθμών  ως  εβδομαδιαία αναγκαία ποσότητα  για  την κάλυψη των αναγκών  των Βρεφονηπιακών  Σταθμών  , θα  παραδίδεται  από τον προμηθευτή  υποχρεωτικά  καθημερινά  μία  φορά  την εβδομάδα  , σε  ημέρα  και ώρα  που θα καθορίζεται  από την  Δ/νση  .</w:t>
      </w:r>
    </w:p>
    <w:p w:rsidR="00915F5E" w:rsidRPr="001A26E3" w:rsidRDefault="003C7185" w:rsidP="00171AE9">
      <w:pPr>
        <w:pStyle w:val="Standard"/>
        <w:spacing w:line="276"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 xml:space="preserve">Η παράδοση του  </w:t>
      </w:r>
      <w:r>
        <w:rPr>
          <w:rStyle w:val="10"/>
          <w:rFonts w:asciiTheme="minorHAnsi" w:hAnsiTheme="minorHAnsi" w:cstheme="minorHAnsi"/>
          <w:sz w:val="24"/>
          <w:szCs w:val="24"/>
        </w:rPr>
        <w:t xml:space="preserve">παστεριωμένου </w:t>
      </w:r>
      <w:r w:rsidRPr="001A26E3">
        <w:rPr>
          <w:rStyle w:val="10"/>
          <w:rFonts w:asciiTheme="minorHAnsi" w:hAnsiTheme="minorHAnsi" w:cstheme="minorHAnsi"/>
          <w:sz w:val="24"/>
          <w:szCs w:val="24"/>
        </w:rPr>
        <w:t xml:space="preserve">γάλακτος </w:t>
      </w:r>
      <w:r>
        <w:rPr>
          <w:rFonts w:asciiTheme="minorHAnsi" w:hAnsiTheme="minorHAnsi" w:cstheme="minorHAnsi"/>
          <w:sz w:val="24"/>
          <w:szCs w:val="24"/>
        </w:rPr>
        <w:t>και τ</w:t>
      </w:r>
      <w:r w:rsidR="00915F5E" w:rsidRPr="001A26E3">
        <w:rPr>
          <w:rFonts w:asciiTheme="minorHAnsi" w:hAnsiTheme="minorHAnsi" w:cstheme="minorHAnsi"/>
          <w:sz w:val="24"/>
          <w:szCs w:val="24"/>
        </w:rPr>
        <w:t>ο</w:t>
      </w:r>
      <w:r w:rsidR="00786016">
        <w:rPr>
          <w:rFonts w:asciiTheme="minorHAnsi" w:hAnsiTheme="minorHAnsi" w:cstheme="minorHAnsi"/>
          <w:sz w:val="24"/>
          <w:szCs w:val="24"/>
        </w:rPr>
        <w:t xml:space="preserve">υ  ψωμιού </w:t>
      </w:r>
      <w:r w:rsidR="00915F5E" w:rsidRPr="001A26E3">
        <w:rPr>
          <w:rFonts w:asciiTheme="minorHAnsi" w:hAnsiTheme="minorHAnsi" w:cstheme="minorHAnsi"/>
          <w:sz w:val="24"/>
          <w:szCs w:val="24"/>
        </w:rPr>
        <w:t xml:space="preserve"> </w:t>
      </w:r>
      <w:r w:rsidRPr="001A26E3">
        <w:rPr>
          <w:rStyle w:val="10"/>
          <w:rFonts w:asciiTheme="minorHAnsi" w:hAnsiTheme="minorHAnsi" w:cstheme="minorHAnsi"/>
          <w:sz w:val="24"/>
          <w:szCs w:val="24"/>
        </w:rPr>
        <w:t xml:space="preserve">θα γίνεται </w:t>
      </w:r>
      <w:r w:rsidRPr="001A26E3">
        <w:rPr>
          <w:rStyle w:val="10"/>
          <w:rFonts w:asciiTheme="minorHAnsi" w:hAnsiTheme="minorHAnsi" w:cstheme="minorHAnsi"/>
          <w:b/>
          <w:sz w:val="24"/>
          <w:szCs w:val="24"/>
        </w:rPr>
        <w:t>ΗΜΕΡΗΣΙΩΣ</w:t>
      </w:r>
      <w:r w:rsidRPr="001A26E3">
        <w:rPr>
          <w:rStyle w:val="10"/>
          <w:rFonts w:asciiTheme="minorHAnsi" w:hAnsiTheme="minorHAnsi" w:cstheme="minorHAnsi"/>
          <w:sz w:val="24"/>
          <w:szCs w:val="24"/>
        </w:rPr>
        <w:t xml:space="preserve"> σύμφωνα με τις υποδείξεις της Υπηρεσίας  όλες τις εργάσιμες ημέρες του χρονικού διαστήματος ισχύος της σύμβασης</w:t>
      </w:r>
      <w:r>
        <w:rPr>
          <w:rStyle w:val="10"/>
          <w:rFonts w:asciiTheme="minorHAnsi" w:hAnsiTheme="minorHAnsi" w:cstheme="minorHAnsi"/>
          <w:sz w:val="24"/>
          <w:szCs w:val="24"/>
        </w:rPr>
        <w:t xml:space="preserve"> σε όλους  τους παραπάνω σταθμούς</w:t>
      </w:r>
      <w:r w:rsidR="00915F5E" w:rsidRPr="001A26E3">
        <w:rPr>
          <w:rFonts w:asciiTheme="minorHAnsi" w:hAnsiTheme="minorHAnsi" w:cstheme="minorHAnsi"/>
          <w:sz w:val="24"/>
          <w:szCs w:val="24"/>
        </w:rPr>
        <w:t>.</w:t>
      </w:r>
    </w:p>
    <w:p w:rsidR="00915F5E" w:rsidRPr="001A26E3" w:rsidRDefault="00915F5E" w:rsidP="00661878">
      <w:pPr>
        <w:pStyle w:val="Standard"/>
        <w:spacing w:line="276" w:lineRule="auto"/>
        <w:ind w:right="838"/>
        <w:jc w:val="both"/>
        <w:rPr>
          <w:rFonts w:asciiTheme="minorHAnsi" w:hAnsiTheme="minorHAnsi" w:cstheme="minorHAnsi"/>
          <w:sz w:val="24"/>
          <w:szCs w:val="24"/>
        </w:rPr>
      </w:pPr>
      <w:r w:rsidRPr="001A26E3">
        <w:rPr>
          <w:rFonts w:asciiTheme="minorHAnsi" w:hAnsiTheme="minorHAnsi" w:cstheme="minorHAnsi"/>
          <w:sz w:val="24"/>
          <w:szCs w:val="24"/>
        </w:rPr>
        <w:lastRenderedPageBreak/>
        <w:t>Η  ποσότητα  των  ειδών  για  την κάλυψη  των  αναγκών του Κοινωνικού</w:t>
      </w:r>
      <w:r w:rsidR="00661878" w:rsidRPr="00661878">
        <w:rPr>
          <w:rFonts w:asciiTheme="minorHAnsi" w:hAnsiTheme="minorHAnsi" w:cstheme="minorHAnsi"/>
          <w:sz w:val="24"/>
          <w:szCs w:val="24"/>
        </w:rPr>
        <w:t xml:space="preserve"> </w:t>
      </w:r>
      <w:r w:rsidRPr="001A26E3">
        <w:rPr>
          <w:rFonts w:asciiTheme="minorHAnsi" w:hAnsiTheme="minorHAnsi" w:cstheme="minorHAnsi"/>
          <w:sz w:val="24"/>
          <w:szCs w:val="24"/>
        </w:rPr>
        <w:t>Παντοπωλείου , θα παραδίδεται  από  τον  προμηθευτή  σε  ημέρα  και ώρα που</w:t>
      </w:r>
      <w:r w:rsidR="00661878" w:rsidRPr="00661878">
        <w:rPr>
          <w:rFonts w:asciiTheme="minorHAnsi" w:hAnsiTheme="minorHAnsi" w:cstheme="minorHAnsi"/>
          <w:sz w:val="24"/>
          <w:szCs w:val="24"/>
        </w:rPr>
        <w:t xml:space="preserve"> </w:t>
      </w:r>
      <w:r w:rsidRPr="001A26E3">
        <w:rPr>
          <w:rFonts w:asciiTheme="minorHAnsi" w:hAnsiTheme="minorHAnsi" w:cstheme="minorHAnsi"/>
          <w:sz w:val="24"/>
          <w:szCs w:val="24"/>
        </w:rPr>
        <w:t>θα καθορίζεται  από  τη  Δ/νση Κοινωνικής   Προστασίας .</w:t>
      </w:r>
    </w:p>
    <w:p w:rsidR="00C37A47" w:rsidRPr="002F0AEF" w:rsidRDefault="00915F5E" w:rsidP="00661878">
      <w:pPr>
        <w:pStyle w:val="Standard"/>
        <w:spacing w:line="360" w:lineRule="auto"/>
        <w:jc w:val="both"/>
        <w:rPr>
          <w:rFonts w:asciiTheme="minorHAnsi" w:hAnsiTheme="minorHAnsi" w:cstheme="minorHAnsi"/>
          <w:sz w:val="24"/>
          <w:szCs w:val="24"/>
        </w:rPr>
      </w:pPr>
      <w:r w:rsidRPr="001A26E3">
        <w:rPr>
          <w:rStyle w:val="10"/>
          <w:rFonts w:asciiTheme="minorHAnsi" w:hAnsiTheme="minorHAnsi" w:cstheme="minorHAnsi"/>
          <w:sz w:val="24"/>
          <w:szCs w:val="24"/>
        </w:rPr>
        <w:t xml:space="preserve">Η παράδοση του  γάλακτος για τους εργαζόμενους του Δήμου και των Ν.Π.Δ.Δ. </w:t>
      </w:r>
      <w:r w:rsidR="007C52E4" w:rsidRPr="001A26E3">
        <w:rPr>
          <w:rStyle w:val="10"/>
          <w:rFonts w:asciiTheme="minorHAnsi" w:hAnsiTheme="minorHAnsi" w:cstheme="minorHAnsi"/>
          <w:sz w:val="24"/>
          <w:szCs w:val="24"/>
        </w:rPr>
        <w:t xml:space="preserve">. Π/θμιας και Δ/θμιας </w:t>
      </w:r>
      <w:r w:rsidRPr="001A26E3">
        <w:rPr>
          <w:rStyle w:val="10"/>
          <w:rFonts w:asciiTheme="minorHAnsi" w:hAnsiTheme="minorHAnsi" w:cstheme="minorHAnsi"/>
          <w:sz w:val="24"/>
          <w:szCs w:val="24"/>
        </w:rPr>
        <w:t xml:space="preserve">Εκπαίδευσης, θα γίνεται </w:t>
      </w:r>
      <w:r w:rsidRPr="001A26E3">
        <w:rPr>
          <w:rStyle w:val="10"/>
          <w:rFonts w:asciiTheme="minorHAnsi" w:hAnsiTheme="minorHAnsi" w:cstheme="minorHAnsi"/>
          <w:b/>
          <w:sz w:val="24"/>
          <w:szCs w:val="24"/>
        </w:rPr>
        <w:t>ΗΜΕΡΗΣΙΩΣ</w:t>
      </w:r>
      <w:r w:rsidRPr="001A26E3">
        <w:rPr>
          <w:rStyle w:val="10"/>
          <w:rFonts w:asciiTheme="minorHAnsi" w:hAnsiTheme="minorHAnsi" w:cstheme="minorHAnsi"/>
          <w:sz w:val="24"/>
          <w:szCs w:val="24"/>
        </w:rPr>
        <w:t xml:space="preserve"> σύμφωνα με τις υποδείξεις της Υπηρεσίας  όλες τις εργάσιμες ημέρες του χρονικού διαστήματος ισχύος της σύμβασης, εκτός των Κυριακών και των επίσημων αργιών, </w:t>
      </w:r>
      <w:r w:rsidRPr="001A26E3">
        <w:rPr>
          <w:rStyle w:val="10"/>
          <w:rFonts w:asciiTheme="minorHAnsi" w:hAnsiTheme="minorHAnsi" w:cstheme="minorHAnsi"/>
          <w:b/>
          <w:sz w:val="24"/>
          <w:szCs w:val="24"/>
        </w:rPr>
        <w:t>τουλάχιστον σε πέντε διαφορετικούς  χώρους</w:t>
      </w:r>
      <w:r w:rsidRPr="001A26E3">
        <w:rPr>
          <w:rStyle w:val="10"/>
          <w:rFonts w:asciiTheme="minorHAnsi" w:hAnsiTheme="minorHAnsi" w:cstheme="minorHAnsi"/>
          <w:sz w:val="24"/>
          <w:szCs w:val="24"/>
        </w:rPr>
        <w:t xml:space="preserve">  συνάθροισης εργαζομένων  του Δήμου Αιγάλεω και των Ν.Π.Δ.Δ. </w:t>
      </w:r>
      <w:r w:rsidR="007C52E4" w:rsidRPr="001A26E3">
        <w:rPr>
          <w:rStyle w:val="10"/>
          <w:rFonts w:asciiTheme="minorHAnsi" w:hAnsiTheme="minorHAnsi" w:cstheme="minorHAnsi"/>
          <w:sz w:val="24"/>
          <w:szCs w:val="24"/>
        </w:rPr>
        <w:t xml:space="preserve">. Π/θμιας και Δ/θμιας </w:t>
      </w:r>
      <w:r w:rsidRPr="001A26E3">
        <w:rPr>
          <w:rStyle w:val="10"/>
          <w:rFonts w:asciiTheme="minorHAnsi" w:hAnsiTheme="minorHAnsi" w:cstheme="minorHAnsi"/>
          <w:sz w:val="24"/>
          <w:szCs w:val="24"/>
        </w:rPr>
        <w:t xml:space="preserve">Εκπαίδευσης. Για τα προσφερόμενα προϊόντα των οποίων η διατήρηση απαιτεί ψυγείο, </w:t>
      </w:r>
      <w:r w:rsidRPr="001A26E3">
        <w:rPr>
          <w:rStyle w:val="10"/>
          <w:rFonts w:asciiTheme="minorHAnsi" w:hAnsiTheme="minorHAnsi" w:cstheme="minorHAnsi"/>
          <w:b/>
          <w:sz w:val="24"/>
          <w:szCs w:val="24"/>
        </w:rPr>
        <w:t xml:space="preserve">οι προμηθευτές υποχρεούνται να εφοδιάσουν τον Δήμο με ψυγεία </w:t>
      </w:r>
      <w:r w:rsidRPr="001A26E3">
        <w:rPr>
          <w:rStyle w:val="10"/>
          <w:rFonts w:asciiTheme="minorHAnsi" w:hAnsiTheme="minorHAnsi" w:cstheme="minorHAnsi"/>
          <w:sz w:val="24"/>
          <w:szCs w:val="24"/>
        </w:rPr>
        <w:t>για όσο χρόνο διαρκεί η σύμβαση και στα σημεία που θα υποδείξει  ο Δήμος . Η ακριβής ποσότητα γάλακτος που θα παραδίδονται σε κάθε ένα από χώρους συνάθροισης εργαζομένων θα προσδιορίζεται από το Δήμο Αιγάλεω και τα Ν.Π.Δ.Δ</w:t>
      </w:r>
      <w:r w:rsidR="007C52E4" w:rsidRPr="001A26E3">
        <w:rPr>
          <w:rStyle w:val="10"/>
          <w:rFonts w:asciiTheme="minorHAnsi" w:hAnsiTheme="minorHAnsi" w:cstheme="minorHAnsi"/>
          <w:sz w:val="24"/>
          <w:szCs w:val="24"/>
        </w:rPr>
        <w:t xml:space="preserve">. Π/θμιας και Δ/θμιας </w:t>
      </w:r>
      <w:r w:rsidRPr="001A26E3">
        <w:rPr>
          <w:rStyle w:val="10"/>
          <w:rFonts w:asciiTheme="minorHAnsi" w:hAnsiTheme="minorHAnsi" w:cstheme="minorHAnsi"/>
          <w:sz w:val="24"/>
          <w:szCs w:val="24"/>
        </w:rPr>
        <w:t>Εκπαίδευσης. Σε αντίθετη περίπτωση οι υπηρεσίες διατηρούν το δικαίωμα μη πληρωμής της τυχούσας παραδοθείσας ποσότητας γάλακτος</w:t>
      </w:r>
      <w:r w:rsidRPr="001A26E3">
        <w:rPr>
          <w:rFonts w:asciiTheme="minorHAnsi" w:hAnsiTheme="minorHAnsi" w:cstheme="minorHAnsi"/>
          <w:sz w:val="24"/>
          <w:szCs w:val="24"/>
        </w:rPr>
        <w:t xml:space="preserve"> </w:t>
      </w:r>
      <w:r w:rsidR="002F0AEF" w:rsidRPr="002F0AEF">
        <w:rPr>
          <w:rFonts w:asciiTheme="minorHAnsi" w:hAnsiTheme="minorHAnsi" w:cstheme="minorHAnsi"/>
          <w:sz w:val="24"/>
          <w:szCs w:val="24"/>
        </w:rPr>
        <w:t>.</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 Ο  ανάδοχος  οφείλει  χωρίς  καθυστέρηση από  τη στιγμή  που λαμβάνει την  εντολή  προμήθειας  και  άμεσα , να  εφοδιάσει τις  δομές  με  την παραγγελθείσα  ποσότητα τροφίμων</w:t>
      </w:r>
      <w:r w:rsidR="00F61E75" w:rsidRPr="001A26E3">
        <w:rPr>
          <w:rFonts w:asciiTheme="minorHAnsi" w:hAnsiTheme="minorHAnsi" w:cstheme="minorHAnsi"/>
          <w:sz w:val="24"/>
          <w:szCs w:val="24"/>
        </w:rPr>
        <w:t>.</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Με  κάθε  παράδοση  θα  εκδίδονται  δελτία  αποστολής  ανά  ομάδα  ειδών και στο τέλος κάθε μήνα θα εκδίδονται αντίστοιχα τιμολόγια ,σύμφωνα με τα εκδοθέντα δελτία αποστολής ανά ομάδα  και με τις  τιμές  σύμφωνα με  την υποβληθείσα  οικονομική  προσφορά  του προμηθευτή . Για  τα είδη  για  τα οποία  έχει δοθεί  ποσοστό  έκπτωσης  στην  νόμιμα διαμορφούμενη κάθε  φορά  μέση  τιμή  λιανική  πώλησης  του είδους  την ημέρα  παράδοσης , όπως  αυτή  προκύπτει  από το εκάστοτε  εκδιδόμενο  δελτίο  πιστοποίησης τιμών της Δ/νσης Ανάπτυξης   της Περιφέρειας Αττικής ,τα τιμολόγια θα συνοδεύονται από τα ημερήσια δελτία πιστοποίησης   μέσης   τιμής  λιανικής  πώλησης  του είδους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ΦΠΑ  ,  ο οποίος  περιλαμβάνεται  στη  μέση  λιανική  τιμή , θα  αφαιρείται  με εσωτερική  αφαίρεση ,  στη  συνέχεια  από το    υπόλοιπο  ποσό  θα  αφαιρείται  και  το δοθέν  ποσοστό έκπτωσης και  στο προκύπτον  πλέον  καθαρό ποσό  θα  υπολογίζεται  ο  ΦΠΑ .</w:t>
      </w:r>
    </w:p>
    <w:p w:rsidR="00B7340A" w:rsidRPr="001A26E3" w:rsidRDefault="005849F0" w:rsidP="00171AE9">
      <w:pPr>
        <w:pStyle w:val="Standard"/>
        <w:spacing w:line="360" w:lineRule="auto"/>
        <w:jc w:val="both"/>
        <w:rPr>
          <w:rFonts w:asciiTheme="minorHAnsi" w:hAnsiTheme="minorHAnsi" w:cstheme="minorHAnsi"/>
          <w:b/>
          <w:sz w:val="24"/>
          <w:szCs w:val="24"/>
        </w:rPr>
      </w:pPr>
      <w:r w:rsidRPr="001A26E3">
        <w:rPr>
          <w:rFonts w:asciiTheme="minorHAnsi" w:hAnsiTheme="minorHAnsi" w:cstheme="minorHAnsi"/>
          <w:sz w:val="24"/>
          <w:szCs w:val="24"/>
        </w:rPr>
        <w:t xml:space="preserve"> Ο Δήμος </w:t>
      </w:r>
      <w:r w:rsidR="00DD382B" w:rsidRPr="001A26E3">
        <w:rPr>
          <w:rFonts w:asciiTheme="minorHAnsi" w:hAnsiTheme="minorHAnsi" w:cstheme="minorHAnsi"/>
          <w:sz w:val="24"/>
          <w:szCs w:val="24"/>
        </w:rPr>
        <w:t>και τα</w:t>
      </w:r>
      <w:r w:rsidR="00DD382B" w:rsidRPr="001A26E3">
        <w:rPr>
          <w:rStyle w:val="10"/>
          <w:rFonts w:asciiTheme="minorHAnsi" w:hAnsiTheme="minorHAnsi" w:cstheme="minorHAnsi"/>
          <w:sz w:val="24"/>
          <w:szCs w:val="24"/>
        </w:rPr>
        <w:t xml:space="preserve"> Ν.Π.Δ.Δ</w:t>
      </w:r>
      <w:r w:rsidR="007C52E4" w:rsidRPr="001A26E3">
        <w:rPr>
          <w:rStyle w:val="10"/>
          <w:rFonts w:asciiTheme="minorHAnsi" w:hAnsiTheme="minorHAnsi" w:cstheme="minorHAnsi"/>
          <w:sz w:val="24"/>
          <w:szCs w:val="24"/>
        </w:rPr>
        <w:t xml:space="preserve">. Π/θμιας και Δ/θμιας </w:t>
      </w:r>
      <w:r w:rsidR="00DD382B" w:rsidRPr="001A26E3">
        <w:rPr>
          <w:rStyle w:val="10"/>
          <w:rFonts w:asciiTheme="minorHAnsi" w:hAnsiTheme="minorHAnsi" w:cstheme="minorHAnsi"/>
          <w:sz w:val="24"/>
          <w:szCs w:val="24"/>
        </w:rPr>
        <w:t>Εκπαίδευσης</w:t>
      </w:r>
      <w:r w:rsidR="00DD382B" w:rsidRPr="001A26E3">
        <w:rPr>
          <w:rFonts w:asciiTheme="minorHAnsi" w:hAnsiTheme="minorHAnsi" w:cstheme="minorHAnsi"/>
          <w:sz w:val="24"/>
          <w:szCs w:val="24"/>
        </w:rPr>
        <w:t xml:space="preserve"> </w:t>
      </w:r>
      <w:r w:rsidRPr="001A26E3">
        <w:rPr>
          <w:rFonts w:asciiTheme="minorHAnsi" w:hAnsiTheme="minorHAnsi" w:cstheme="minorHAnsi"/>
          <w:sz w:val="24"/>
          <w:szCs w:val="24"/>
        </w:rPr>
        <w:t xml:space="preserve"> δεν υποχρεού</w:t>
      </w:r>
      <w:r w:rsidR="00DD382B" w:rsidRPr="001A26E3">
        <w:rPr>
          <w:rFonts w:asciiTheme="minorHAnsi" w:hAnsiTheme="minorHAnsi" w:cstheme="minorHAnsi"/>
          <w:sz w:val="24"/>
          <w:szCs w:val="24"/>
        </w:rPr>
        <w:t>ν</w:t>
      </w:r>
      <w:r w:rsidRPr="001A26E3">
        <w:rPr>
          <w:rFonts w:asciiTheme="minorHAnsi" w:hAnsiTheme="minorHAnsi" w:cstheme="minorHAnsi"/>
          <w:sz w:val="24"/>
          <w:szCs w:val="24"/>
        </w:rPr>
        <w:t>ται να απορροφήσ</w:t>
      </w:r>
      <w:r w:rsidR="00DD382B" w:rsidRPr="001A26E3">
        <w:rPr>
          <w:rFonts w:asciiTheme="minorHAnsi" w:hAnsiTheme="minorHAnsi" w:cstheme="minorHAnsi"/>
          <w:sz w:val="24"/>
          <w:szCs w:val="24"/>
        </w:rPr>
        <w:t>ουν</w:t>
      </w:r>
      <w:r w:rsidRPr="001A26E3">
        <w:rPr>
          <w:rFonts w:asciiTheme="minorHAnsi" w:hAnsiTheme="minorHAnsi" w:cstheme="minorHAnsi"/>
          <w:sz w:val="24"/>
          <w:szCs w:val="24"/>
        </w:rPr>
        <w:t xml:space="preserve"> το σύνολο των προμηθειών που αναφέρονται στους ενδεικτικούς </w:t>
      </w:r>
      <w:r w:rsidRPr="001A26E3">
        <w:rPr>
          <w:rFonts w:asciiTheme="minorHAnsi" w:hAnsiTheme="minorHAnsi" w:cstheme="minorHAnsi"/>
          <w:sz w:val="24"/>
          <w:szCs w:val="24"/>
        </w:rPr>
        <w:lastRenderedPageBreak/>
        <w:t>προϋπολογισμούς , εφόσον οι ανάγκες του αποδειχθούν μικρότερες κατά την εκτέλεση της σύμβασης προμήθειας .</w:t>
      </w:r>
      <w:r w:rsidR="00D10DA4" w:rsidRPr="001A26E3">
        <w:rPr>
          <w:rFonts w:asciiTheme="minorHAnsi" w:hAnsiTheme="minorHAnsi" w:cstheme="minorHAnsi"/>
          <w:sz w:val="24"/>
          <w:szCs w:val="24"/>
        </w:rPr>
        <w:t xml:space="preserve">  </w:t>
      </w:r>
      <w:r w:rsidR="00D10DA4" w:rsidRPr="001A26E3">
        <w:rPr>
          <w:rFonts w:asciiTheme="minorHAnsi" w:hAnsiTheme="minorHAnsi" w:cstheme="minorHAnsi"/>
          <w:b/>
          <w:sz w:val="24"/>
          <w:szCs w:val="24"/>
        </w:rPr>
        <w:t>Επισημαίνεται ότι οι ποσότητες που αναφέρονται στον ενδεικτικό προϋπολογισμό δύναται να αυξομειωθούν ανάλογα με τις ανάγκες των υπηρεσιών χωρίς η συνολική αξία όλων των υπό προμήθεια ειδών να υπερβεί το συμβατικό ποσό.</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 Το συνολικό οικονομικό αντικείμενο των προμηθειών , μπορεί να μειωθεί κατά την ανάθεση της σύμβασης μέχρι ποσοστού 30% του συνόλου αυτής, χωρίς καμιά αντίρρηση ή αξίωση του ανάδοχου  προς αποζημίωση  για διαφυγόν κέρδος ή για οποιοδήποτε άλλο λόγο. Επίσης μπορεί να αυξηθεί μέχρι ποσοστού 20%, εξαιτίας των διαμορφούμενων μέσων τιμών λιανικής πώλησης.</w:t>
      </w:r>
    </w:p>
    <w:p w:rsidR="00B7340A" w:rsidRPr="00EE1CD4"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Άρθρο 8</w:t>
      </w:r>
      <w:r w:rsidR="00EE1CD4">
        <w:rPr>
          <w:rFonts w:asciiTheme="minorHAnsi" w:hAnsiTheme="minorHAnsi" w:cstheme="minorHAnsi"/>
          <w:b/>
          <w:bCs/>
          <w:sz w:val="24"/>
          <w:szCs w:val="24"/>
        </w:rPr>
        <w:t xml:space="preserve">- </w:t>
      </w:r>
      <w:r w:rsidRPr="001A26E3">
        <w:rPr>
          <w:rFonts w:asciiTheme="minorHAnsi" w:hAnsiTheme="minorHAnsi" w:cstheme="minorHAnsi"/>
          <w:b/>
          <w:sz w:val="24"/>
          <w:szCs w:val="24"/>
        </w:rPr>
        <w:t>Προδιαγραφές υλικών</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προμηθευτής  εγγυάται  ότι  τα  είδη  τροφίμων  θα  είναι αρίστης  ποιότητας  και σύμφωνα  με  τις  προδιαγραφές  που ορίζονται αναλυτικά στο τεύχος των τεχνικών προδιαγραφών της παρούσας μελέτης , θα  έχουν  τις  ιδιότητες και τα χαρακτηριστικά  που προβλέπουν οι όροι  αυτοί , απαλλαγμένα  από ξένα σώματα , προσμίξεις κ.λ.π και  κατάλληλα  από κάθε  πλευρά  για κατανάλωση.</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Υπηρεσία  διατηρεί  όλα  τα δικαιώματα , τα  οποία  θα  ασκήσει  όταν διαπιστώσει ότι παραβιάζονται οι παραπάνω  διαβεβαιώσεις  του προμηθευτή . Ο  προμηθευτής έχει την υποχρέωση  να  αντικαταστήσει , ύστερα  από αίτηση  της  Υπηρεσίας , κάθε ποσότητα  τροφίμου που προμήθευσε , μέσα σε  δυο ( 2 ) εργάσιμες  ημέρες , αφότου διαπιστωθεί παράβαση των παραπάνω βεβαιώσεων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Οι  δαπάνες  επιστροφής  στον προμηθευτή  των ακατάλληλων  τροφίμων  και οι  δαπάνες αποστολής  των  νέων  προς  αντικατάσταση των  ακατάλληλων  βαρύνουν τον  προμηθευτή .</w:t>
      </w:r>
      <w:r w:rsidRPr="001A26E3">
        <w:rPr>
          <w:rFonts w:asciiTheme="minorHAnsi" w:hAnsiTheme="minorHAnsi" w:cstheme="minorHAnsi"/>
          <w:sz w:val="24"/>
          <w:szCs w:val="24"/>
        </w:rPr>
        <w:br/>
        <w:t xml:space="preserve">Εφόσον  από τη χρήση   των ακατάλληλων  τροφίμων προκλήθηκαν αρνητικές επιπτώσεις  στην υγεία όσων το κατανάλωσαν  ,  ο προμηθευτής  υποχρεούται  να αναλάβει  όλες  τις δαπάνες αποκατάστασης  της βλάβης  που προξένησε   από  </w:t>
      </w:r>
      <w:r w:rsidR="005F3DC4">
        <w:rPr>
          <w:rFonts w:asciiTheme="minorHAnsi" w:hAnsiTheme="minorHAnsi" w:cstheme="minorHAnsi"/>
          <w:sz w:val="24"/>
          <w:szCs w:val="24"/>
        </w:rPr>
        <w:t>τα ακατάλληλα  τρόφιμα , επιφυλ</w:t>
      </w:r>
      <w:r w:rsidRPr="001A26E3">
        <w:rPr>
          <w:rFonts w:asciiTheme="minorHAnsi" w:hAnsiTheme="minorHAnsi" w:cstheme="minorHAnsi"/>
          <w:sz w:val="24"/>
          <w:szCs w:val="24"/>
        </w:rPr>
        <w:t>α</w:t>
      </w:r>
      <w:r w:rsidR="005F3DC4">
        <w:rPr>
          <w:rFonts w:asciiTheme="minorHAnsi" w:hAnsiTheme="minorHAnsi" w:cstheme="minorHAnsi"/>
          <w:sz w:val="24"/>
          <w:szCs w:val="24"/>
        </w:rPr>
        <w:t>σ</w:t>
      </w:r>
      <w:r w:rsidRPr="001A26E3">
        <w:rPr>
          <w:rFonts w:asciiTheme="minorHAnsi" w:hAnsiTheme="minorHAnsi" w:cstheme="minorHAnsi"/>
          <w:sz w:val="24"/>
          <w:szCs w:val="24"/>
        </w:rPr>
        <w:t>σόμενης  της  Υπηρεσίας να ασκήσει  και άλλα δικαιώματα  σε βάρος  του προμηθευτή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Επιπλέον κατά  την κρίση  του Δημοτικού   </w:t>
      </w:r>
      <w:r w:rsidR="00F61E75" w:rsidRPr="001A26E3">
        <w:rPr>
          <w:rFonts w:asciiTheme="minorHAnsi" w:hAnsiTheme="minorHAnsi" w:cstheme="minorHAnsi"/>
          <w:sz w:val="24"/>
          <w:szCs w:val="24"/>
        </w:rPr>
        <w:t xml:space="preserve">ή του Διοικητικού Συμβουλίου  </w:t>
      </w:r>
      <w:r w:rsidRPr="001A26E3">
        <w:rPr>
          <w:rFonts w:asciiTheme="minorHAnsi" w:hAnsiTheme="minorHAnsi" w:cstheme="minorHAnsi"/>
          <w:sz w:val="24"/>
          <w:szCs w:val="24"/>
        </w:rPr>
        <w:t xml:space="preserve"> μπορεί  να κηρυχθεί  έκπτωτος  με όλες  τις  νόμιμες  συνέπειες . Επίσης  , με απόφαση  του  Δημοτικού </w:t>
      </w:r>
      <w:r w:rsidR="00041D4C" w:rsidRPr="001A26E3">
        <w:rPr>
          <w:rFonts w:asciiTheme="minorHAnsi" w:hAnsiTheme="minorHAnsi" w:cstheme="minorHAnsi"/>
          <w:sz w:val="24"/>
          <w:szCs w:val="24"/>
        </w:rPr>
        <w:t>ή του Διοικητικού</w:t>
      </w:r>
      <w:r w:rsidRPr="001A26E3">
        <w:rPr>
          <w:rFonts w:asciiTheme="minorHAnsi" w:hAnsiTheme="minorHAnsi" w:cstheme="minorHAnsi"/>
          <w:sz w:val="24"/>
          <w:szCs w:val="24"/>
        </w:rPr>
        <w:t xml:space="preserve"> Συμβουλίου  μπορεί  να  του  επιβληθεί  το πρόστιμο  , το  </w:t>
      </w:r>
      <w:r w:rsidRPr="001A26E3">
        <w:rPr>
          <w:rFonts w:asciiTheme="minorHAnsi" w:hAnsiTheme="minorHAnsi" w:cstheme="minorHAnsi"/>
          <w:sz w:val="24"/>
          <w:szCs w:val="24"/>
        </w:rPr>
        <w:lastRenderedPageBreak/>
        <w:t>οποίο  οφείλει  να καταβάλει  ως  αποζημίωση   προς  την  Υπηρεσία  για  τη βλάβη  που προκάλεσε. Αν  ο  προμηθευτής  δεν  καταβάλει  το πρόστιμο κηρύσσεται  έκπτωτος , με  όλες  τις  νόμιμες  συνέπειες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Αν  ο  προμηθευτής  καταστεί  υπότροπος  με  την  προμήθεια  ακατάλληλων  τροφίμων  , κηρύσσεται  έκπτωτος ,  με  όλες  τις  νόμιμες  συνέπειες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Ο  ανάδοχος  μετά  την υπογραφή  της  σύμβασης   υποχρεούται  να  προσέλθει  και να λάβει  τις  σχετικές  παραγγελίες .</w:t>
      </w:r>
    </w:p>
    <w:p w:rsidR="00EE1CD4" w:rsidRPr="00EE1CD4" w:rsidRDefault="00EE1CD4" w:rsidP="00EE1CD4">
      <w:pPr>
        <w:spacing w:after="260"/>
        <w:ind w:right="88"/>
        <w:rPr>
          <w:rFonts w:asciiTheme="minorHAnsi" w:hAnsiTheme="minorHAnsi" w:cstheme="minorHAnsi"/>
          <w:b/>
          <w:bCs/>
        </w:rPr>
      </w:pPr>
      <w:r w:rsidRPr="00EE1CD4">
        <w:rPr>
          <w:rFonts w:asciiTheme="minorHAnsi" w:hAnsiTheme="minorHAnsi" w:cstheme="minorHAnsi"/>
          <w:b/>
          <w:bCs/>
        </w:rPr>
        <w:t>Άρθρο 9-Σταθερ</w:t>
      </w:r>
      <w:r>
        <w:rPr>
          <w:rFonts w:asciiTheme="minorHAnsi" w:hAnsiTheme="minorHAnsi" w:cstheme="minorHAnsi"/>
          <w:b/>
          <w:bCs/>
        </w:rPr>
        <w:t>ό</w:t>
      </w:r>
      <w:r w:rsidRPr="00EE1CD4">
        <w:rPr>
          <w:rFonts w:asciiTheme="minorHAnsi" w:hAnsiTheme="minorHAnsi" w:cstheme="minorHAnsi"/>
          <w:b/>
          <w:bCs/>
        </w:rPr>
        <w:t>τητα Τιμ</w:t>
      </w:r>
      <w:r>
        <w:rPr>
          <w:rFonts w:asciiTheme="minorHAnsi" w:hAnsiTheme="minorHAnsi" w:cstheme="minorHAnsi"/>
          <w:b/>
          <w:bCs/>
        </w:rPr>
        <w:t>ώ</w:t>
      </w:r>
      <w:r w:rsidRPr="00EE1CD4">
        <w:rPr>
          <w:rFonts w:asciiTheme="minorHAnsi" w:hAnsiTheme="minorHAnsi" w:cstheme="minorHAnsi"/>
          <w:b/>
          <w:bCs/>
        </w:rPr>
        <w:t xml:space="preserve">ν </w:t>
      </w:r>
    </w:p>
    <w:p w:rsidR="00EE1CD4" w:rsidRPr="00900149" w:rsidRDefault="00EE1CD4" w:rsidP="00EE1CD4">
      <w:pPr>
        <w:spacing w:after="124"/>
        <w:ind w:right="95"/>
        <w:jc w:val="both"/>
        <w:rPr>
          <w:rFonts w:asciiTheme="minorHAnsi" w:hAnsiTheme="minorHAnsi" w:cstheme="minorHAnsi"/>
        </w:rPr>
      </w:pPr>
      <w:r w:rsidRPr="00900149">
        <w:rPr>
          <w:rFonts w:asciiTheme="minorHAnsi" w:hAnsiTheme="minorHAnsi" w:cstheme="minorHAnsi"/>
        </w:rPr>
        <w:t xml:space="preserve">Η κάθε τιμή της προσφοράς (ποσοστό έκπτωσης ή τιμή μονάδας) θα είναι σταθερή και αμετάβλητη κατά τη διάρκεια υλοποίησης της προμήθειας δεν υπόκειται σε καμία αναθεώρηση για κανένα λόγο. </w:t>
      </w:r>
    </w:p>
    <w:p w:rsidR="00EE1CD4" w:rsidRDefault="00EE1CD4" w:rsidP="00EE1CD4">
      <w:pPr>
        <w:pStyle w:val="Standard"/>
        <w:spacing w:line="360" w:lineRule="auto"/>
        <w:jc w:val="both"/>
        <w:rPr>
          <w:rFonts w:asciiTheme="minorHAnsi" w:hAnsiTheme="minorHAnsi" w:cstheme="minorHAnsi"/>
          <w:sz w:val="24"/>
          <w:szCs w:val="24"/>
        </w:rPr>
      </w:pPr>
      <w:r w:rsidRPr="00900149">
        <w:rPr>
          <w:rFonts w:asciiTheme="minorHAnsi" w:hAnsiTheme="minorHAnsi" w:cstheme="minorHAnsi"/>
          <w:sz w:val="24"/>
          <w:szCs w:val="24"/>
        </w:rPr>
        <w:t>Σε κάθε τιμή περιλαμβάνεται το κόστος της προμήθειας, το κόστος φορτοεκφόρτωσης των ειδών και η προσκόμισή τους στους χώρους του εργοδότη, καθώς και κάθε νόμιμη κράτηση</w:t>
      </w:r>
    </w:p>
    <w:p w:rsidR="00B7340A" w:rsidRPr="001A26E3" w:rsidRDefault="005849F0" w:rsidP="00171AE9">
      <w:pPr>
        <w:pStyle w:val="Standard"/>
        <w:spacing w:line="360" w:lineRule="auto"/>
        <w:jc w:val="both"/>
        <w:rPr>
          <w:rFonts w:asciiTheme="minorHAnsi" w:hAnsiTheme="minorHAnsi" w:cstheme="minorHAnsi"/>
          <w:b/>
          <w:bCs/>
          <w:sz w:val="24"/>
          <w:szCs w:val="24"/>
        </w:rPr>
      </w:pPr>
      <w:r w:rsidRPr="001A26E3">
        <w:rPr>
          <w:rFonts w:asciiTheme="minorHAnsi" w:hAnsiTheme="minorHAnsi" w:cstheme="minorHAnsi"/>
          <w:b/>
          <w:bCs/>
          <w:sz w:val="24"/>
          <w:szCs w:val="24"/>
        </w:rPr>
        <w:t xml:space="preserve">Άρθρο  </w:t>
      </w:r>
      <w:r w:rsidR="00EE1CD4">
        <w:rPr>
          <w:rFonts w:asciiTheme="minorHAnsi" w:hAnsiTheme="minorHAnsi" w:cstheme="minorHAnsi"/>
          <w:b/>
          <w:bCs/>
          <w:sz w:val="24"/>
          <w:szCs w:val="24"/>
        </w:rPr>
        <w:t xml:space="preserve">10- </w:t>
      </w:r>
      <w:r w:rsidRPr="001A26E3">
        <w:rPr>
          <w:rFonts w:asciiTheme="minorHAnsi" w:hAnsiTheme="minorHAnsi" w:cstheme="minorHAnsi"/>
          <w:b/>
          <w:bCs/>
          <w:sz w:val="24"/>
          <w:szCs w:val="24"/>
        </w:rPr>
        <w:t>Πληρωμές</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Η  πληρωμή  του  αναδόχου  θα γίνεται  τμηματικά , με την προσκόμιση τιμολογίων που θα συνοδεύονται από όλα τα νόμιμα δικαιολογητικά, με την  έκδοση  ισόποσων  χρηματικών  ενταλμάτων  με  χρηματικά  εντάλματα πληρωμής  που θα εκδίδονται μετά  την παραλαβή  των ειδών κι εφόσον η  Επιτροπή  Παραλαβής  δε  διαπιστώσει κανένα πρόβλημα  ως προς την ποιότητα και καταλληλότητα των προϊόντων .</w:t>
      </w:r>
    </w:p>
    <w:p w:rsidR="00EE1CD4" w:rsidRPr="001A26E3" w:rsidRDefault="00EE1CD4" w:rsidP="00EE1CD4">
      <w:pPr>
        <w:pStyle w:val="Standard"/>
        <w:spacing w:line="360" w:lineRule="auto"/>
        <w:jc w:val="both"/>
        <w:rPr>
          <w:rFonts w:asciiTheme="minorHAnsi" w:hAnsiTheme="minorHAnsi" w:cstheme="minorHAnsi"/>
          <w:sz w:val="24"/>
          <w:szCs w:val="24"/>
        </w:rPr>
      </w:pPr>
      <w:r w:rsidRPr="001A26E3">
        <w:rPr>
          <w:rFonts w:asciiTheme="minorHAnsi" w:hAnsiTheme="minorHAnsi" w:cstheme="minorHAnsi"/>
          <w:b/>
          <w:bCs/>
          <w:sz w:val="24"/>
          <w:szCs w:val="24"/>
        </w:rPr>
        <w:t xml:space="preserve">Άρθρο  </w:t>
      </w:r>
      <w:r>
        <w:rPr>
          <w:rFonts w:asciiTheme="minorHAnsi" w:hAnsiTheme="minorHAnsi" w:cstheme="minorHAnsi"/>
          <w:b/>
          <w:bCs/>
          <w:sz w:val="24"/>
          <w:szCs w:val="24"/>
        </w:rPr>
        <w:t>11-Κρατήσεις-Φόροι</w:t>
      </w:r>
    </w:p>
    <w:p w:rsidR="002A79A5"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Ατυχήματα , ζημιές , φόροι , τέλη , έξοδα  δημοσίευσης , χαρτόσημα , βαρύνουν  όλα  τον ανάδοχο  και  μόνο  αυτόν  χωρίς   καμία  ευθύνη  και  υποχρέωση   της  Αναθέτουσας  Αρχής .</w:t>
      </w:r>
    </w:p>
    <w:p w:rsidR="00EE1CD4" w:rsidRPr="00EE1CD4" w:rsidRDefault="00EE1CD4" w:rsidP="00EE1CD4">
      <w:pPr>
        <w:spacing w:after="234"/>
        <w:ind w:right="88"/>
        <w:rPr>
          <w:rFonts w:asciiTheme="minorHAnsi" w:hAnsiTheme="minorHAnsi" w:cstheme="minorHAnsi"/>
          <w:b/>
          <w:bCs/>
        </w:rPr>
      </w:pPr>
      <w:r w:rsidRPr="00EE1CD4">
        <w:rPr>
          <w:rFonts w:asciiTheme="minorHAnsi" w:hAnsiTheme="minorHAnsi" w:cstheme="minorHAnsi"/>
          <w:b/>
          <w:bCs/>
        </w:rPr>
        <w:t xml:space="preserve">Άρθρο  12- Δείγματα </w:t>
      </w:r>
    </w:p>
    <w:p w:rsidR="00EE1CD4" w:rsidRPr="00900149" w:rsidRDefault="00EE1CD4" w:rsidP="003C7185">
      <w:pPr>
        <w:spacing w:after="119" w:line="360" w:lineRule="auto"/>
        <w:rPr>
          <w:rFonts w:asciiTheme="minorHAnsi" w:hAnsiTheme="minorHAnsi" w:cstheme="minorHAnsi"/>
        </w:rPr>
      </w:pPr>
      <w:r w:rsidRPr="00900149">
        <w:rPr>
          <w:rFonts w:asciiTheme="minorHAnsi" w:hAnsiTheme="minorHAnsi" w:cstheme="minorHAnsi"/>
        </w:rPr>
        <w:t xml:space="preserve">Δεν απαιτείται η προσκόμιση δειγμάτων κατά το διαγωνισμό. Όμως, κατά την αξιολόγηση των τεχνικών προσφορών, ο Δήμος διατηρεί το δικαίωμα να ζητήσει από τους οικονομικούς φορείς την προσκόμιση δειγμάτων για όποιο είδος κριθεί απαραίτητο. </w:t>
      </w:r>
    </w:p>
    <w:p w:rsidR="00EE1CD4" w:rsidRPr="00900149" w:rsidRDefault="00EE1CD4" w:rsidP="003C7185">
      <w:pPr>
        <w:spacing w:after="124" w:line="360" w:lineRule="auto"/>
        <w:ind w:right="95"/>
        <w:rPr>
          <w:rFonts w:asciiTheme="minorHAnsi" w:hAnsiTheme="minorHAnsi" w:cstheme="minorHAnsi"/>
        </w:rPr>
      </w:pPr>
      <w:r w:rsidRPr="00900149">
        <w:rPr>
          <w:rFonts w:asciiTheme="minorHAnsi" w:hAnsiTheme="minorHAnsi" w:cstheme="minorHAnsi"/>
        </w:rPr>
        <w:t xml:space="preserve">Σε περίπτωση που απαιτηθεί έλεγχος ικανοποίησης των τεχνικών προδιαγραφών κάποιου είδους από αναγνωρισμένο εργαστήριο, κάθε δαπάνη που προκύπτει εξ αυτού του λόγου θα βαρύνει τον προμηθευτή. </w:t>
      </w:r>
    </w:p>
    <w:p w:rsidR="00EE1CD4" w:rsidRPr="00900149" w:rsidRDefault="00EE1CD4" w:rsidP="00EE1CD4">
      <w:pPr>
        <w:spacing w:after="231"/>
        <w:ind w:left="360"/>
        <w:rPr>
          <w:rFonts w:asciiTheme="minorHAnsi" w:hAnsiTheme="minorHAnsi" w:cstheme="minorHAnsi"/>
        </w:rPr>
      </w:pPr>
      <w:r w:rsidRPr="00900149">
        <w:rPr>
          <w:rFonts w:asciiTheme="minorHAnsi" w:hAnsiTheme="minorHAnsi" w:cstheme="minorHAnsi"/>
        </w:rPr>
        <w:t xml:space="preserve"> </w:t>
      </w:r>
    </w:p>
    <w:p w:rsidR="00EE1CD4" w:rsidRPr="00EE1CD4" w:rsidRDefault="00EE1CD4" w:rsidP="00EE1CD4">
      <w:pPr>
        <w:spacing w:after="234"/>
        <w:ind w:left="355" w:right="88"/>
        <w:rPr>
          <w:rFonts w:asciiTheme="minorHAnsi" w:hAnsiTheme="minorHAnsi" w:cstheme="minorHAnsi"/>
          <w:b/>
          <w:bCs/>
        </w:rPr>
      </w:pPr>
      <w:r w:rsidRPr="00EE1CD4">
        <w:rPr>
          <w:rFonts w:asciiTheme="minorHAnsi" w:hAnsiTheme="minorHAnsi" w:cstheme="minorHAnsi"/>
          <w:b/>
          <w:bCs/>
        </w:rPr>
        <w:lastRenderedPageBreak/>
        <w:t>Άρθρο 1</w:t>
      </w:r>
      <w:r>
        <w:rPr>
          <w:rFonts w:asciiTheme="minorHAnsi" w:hAnsiTheme="minorHAnsi" w:cstheme="minorHAnsi"/>
          <w:b/>
          <w:bCs/>
        </w:rPr>
        <w:t>3</w:t>
      </w:r>
      <w:r w:rsidRPr="00EE1CD4">
        <w:rPr>
          <w:rFonts w:asciiTheme="minorHAnsi" w:hAnsiTheme="minorHAnsi" w:cstheme="minorHAnsi"/>
          <w:b/>
          <w:bCs/>
        </w:rPr>
        <w:t xml:space="preserve"> – Προϋπόθεση Συμμετοχής </w:t>
      </w:r>
    </w:p>
    <w:p w:rsidR="00EE1CD4" w:rsidRPr="00900149" w:rsidRDefault="00EE1CD4" w:rsidP="003C7185">
      <w:pPr>
        <w:spacing w:after="124" w:line="360" w:lineRule="auto"/>
        <w:ind w:right="95"/>
        <w:rPr>
          <w:rFonts w:asciiTheme="minorHAnsi" w:hAnsiTheme="minorHAnsi" w:cstheme="minorHAnsi"/>
        </w:rPr>
      </w:pPr>
      <w:r w:rsidRPr="00900149">
        <w:rPr>
          <w:rFonts w:asciiTheme="minorHAnsi" w:hAnsiTheme="minorHAnsi" w:cstheme="minorHAnsi"/>
        </w:rPr>
        <w:t xml:space="preserve">Κάθε προσφέρων οικονομικός φορέας μπορεί να υποβάλλει προσφορά για ένα ή περισσότερα τμήματα ειδών, χωρίς περιορισμό, υπό την προϋπόθεση ότι στην προσφορά του θα περιλαμβάνεται το σύνολο των ειδών κάθε τμήματος. </w:t>
      </w:r>
    </w:p>
    <w:p w:rsidR="00EE1CD4" w:rsidRPr="00EE1CD4" w:rsidRDefault="00EE1CD4" w:rsidP="00EE1CD4">
      <w:pPr>
        <w:spacing w:after="233"/>
        <w:ind w:left="360"/>
        <w:rPr>
          <w:rFonts w:asciiTheme="minorHAnsi" w:hAnsiTheme="minorHAnsi" w:cstheme="minorHAnsi"/>
          <w:b/>
          <w:bCs/>
        </w:rPr>
      </w:pPr>
      <w:r w:rsidRPr="00EE1CD4">
        <w:rPr>
          <w:rFonts w:asciiTheme="minorHAnsi" w:hAnsiTheme="minorHAnsi" w:cstheme="minorHAnsi"/>
          <w:b/>
          <w:bCs/>
        </w:rPr>
        <w:t xml:space="preserve">  </w:t>
      </w:r>
    </w:p>
    <w:p w:rsidR="00EE1CD4" w:rsidRPr="00EE1CD4" w:rsidRDefault="00EE1CD4" w:rsidP="00EE1CD4">
      <w:pPr>
        <w:spacing w:after="234"/>
        <w:ind w:left="355" w:right="88"/>
        <w:rPr>
          <w:rFonts w:asciiTheme="minorHAnsi" w:hAnsiTheme="minorHAnsi" w:cstheme="minorHAnsi"/>
          <w:b/>
          <w:bCs/>
        </w:rPr>
      </w:pPr>
      <w:r w:rsidRPr="00EE1CD4">
        <w:rPr>
          <w:rFonts w:asciiTheme="minorHAnsi" w:hAnsiTheme="minorHAnsi" w:cstheme="minorHAnsi"/>
          <w:b/>
          <w:bCs/>
        </w:rPr>
        <w:t xml:space="preserve">Άρθρο 12 - Διάρκεια Της Συμβάσεως </w:t>
      </w:r>
    </w:p>
    <w:p w:rsidR="00EE1CD4" w:rsidRDefault="00EE1CD4" w:rsidP="00EE1CD4">
      <w:pPr>
        <w:pStyle w:val="Standard"/>
        <w:spacing w:line="360" w:lineRule="auto"/>
        <w:jc w:val="both"/>
        <w:rPr>
          <w:rFonts w:asciiTheme="minorHAnsi" w:hAnsiTheme="minorHAnsi" w:cstheme="minorHAnsi"/>
          <w:sz w:val="24"/>
          <w:szCs w:val="24"/>
        </w:rPr>
      </w:pPr>
      <w:r w:rsidRPr="00900149">
        <w:rPr>
          <w:rFonts w:asciiTheme="minorHAnsi" w:hAnsiTheme="minorHAnsi" w:cstheme="minorHAnsi"/>
          <w:sz w:val="24"/>
          <w:szCs w:val="24"/>
        </w:rPr>
        <w:t>Ο χρόνος εκτέλεσης της προμήθειας ορίζεται από την ημερομηνία υπογραφής των επιμέρους σχετικών συμβάσεων</w:t>
      </w:r>
      <w:r w:rsidR="003229E9">
        <w:rPr>
          <w:rFonts w:asciiTheme="minorHAnsi" w:hAnsiTheme="minorHAnsi" w:cstheme="minorHAnsi"/>
          <w:sz w:val="24"/>
          <w:szCs w:val="24"/>
        </w:rPr>
        <w:t xml:space="preserve"> </w:t>
      </w:r>
      <w:r w:rsidRPr="00900149">
        <w:rPr>
          <w:rFonts w:asciiTheme="minorHAnsi" w:hAnsiTheme="minorHAnsi" w:cstheme="minorHAnsi"/>
          <w:sz w:val="24"/>
          <w:szCs w:val="24"/>
        </w:rPr>
        <w:t xml:space="preserve"> για </w:t>
      </w:r>
      <w:r>
        <w:rPr>
          <w:rFonts w:asciiTheme="minorHAnsi" w:hAnsiTheme="minorHAnsi" w:cstheme="minorHAnsi"/>
          <w:sz w:val="24"/>
          <w:szCs w:val="24"/>
        </w:rPr>
        <w:t>1,5</w:t>
      </w:r>
      <w:r w:rsidR="003C7185">
        <w:rPr>
          <w:rFonts w:asciiTheme="minorHAnsi" w:hAnsiTheme="minorHAnsi" w:cstheme="minorHAnsi"/>
          <w:sz w:val="24"/>
          <w:szCs w:val="24"/>
        </w:rPr>
        <w:t xml:space="preserve"> έτος</w:t>
      </w:r>
      <w:r w:rsidR="00001E0D">
        <w:rPr>
          <w:rFonts w:asciiTheme="minorHAnsi" w:hAnsiTheme="minorHAnsi" w:cstheme="minorHAnsi"/>
          <w:sz w:val="24"/>
          <w:szCs w:val="24"/>
        </w:rPr>
        <w:t xml:space="preserve"> ή μέχρι εξαντλήσεως του συμβατικού ποσού.</w:t>
      </w:r>
    </w:p>
    <w:p w:rsidR="00EE1CD4" w:rsidRPr="001A26E3" w:rsidRDefault="00EE1CD4" w:rsidP="00EE1CD4">
      <w:pPr>
        <w:pStyle w:val="Standard"/>
        <w:spacing w:line="360" w:lineRule="auto"/>
        <w:jc w:val="both"/>
        <w:rPr>
          <w:rFonts w:asciiTheme="minorHAnsi" w:hAnsiTheme="minorHAnsi" w:cstheme="minorHAnsi"/>
          <w:sz w:val="24"/>
          <w:szCs w:val="24"/>
        </w:rPr>
      </w:pP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Oι  Συντάξαντες                                                      Οι  Προϊσταμένες  των  Δ/νσεων</w:t>
      </w:r>
    </w:p>
    <w:p w:rsidR="002A79A5"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Kαρούτα Αθανασία     </w:t>
      </w:r>
    </w:p>
    <w:p w:rsidR="00B7340A" w:rsidRPr="001A26E3" w:rsidRDefault="006136F4" w:rsidP="00171AE9">
      <w:pPr>
        <w:pStyle w:val="Standar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5849F0" w:rsidRPr="001A26E3">
        <w:rPr>
          <w:rFonts w:asciiTheme="minorHAnsi" w:hAnsiTheme="minorHAnsi" w:cstheme="minorHAnsi"/>
          <w:sz w:val="24"/>
          <w:szCs w:val="24"/>
        </w:rPr>
        <w:t xml:space="preserve">                            </w:t>
      </w:r>
      <w:r w:rsidR="002A79A5" w:rsidRPr="001A26E3">
        <w:rPr>
          <w:rFonts w:asciiTheme="minorHAnsi" w:hAnsiTheme="minorHAnsi" w:cstheme="minorHAnsi"/>
          <w:sz w:val="24"/>
          <w:szCs w:val="24"/>
        </w:rPr>
        <w:tab/>
      </w:r>
      <w:r w:rsidR="002A79A5" w:rsidRPr="001A26E3">
        <w:rPr>
          <w:rFonts w:asciiTheme="minorHAnsi" w:hAnsiTheme="minorHAnsi" w:cstheme="minorHAnsi"/>
          <w:sz w:val="24"/>
          <w:szCs w:val="24"/>
        </w:rPr>
        <w:tab/>
      </w:r>
      <w:r w:rsidR="002A79A5" w:rsidRPr="001A26E3">
        <w:rPr>
          <w:rFonts w:asciiTheme="minorHAnsi" w:hAnsiTheme="minorHAnsi" w:cstheme="minorHAnsi"/>
          <w:sz w:val="24"/>
          <w:szCs w:val="24"/>
        </w:rPr>
        <w:tab/>
      </w:r>
      <w:r w:rsidR="005849F0" w:rsidRPr="001A26E3">
        <w:rPr>
          <w:rFonts w:asciiTheme="minorHAnsi" w:hAnsiTheme="minorHAnsi" w:cstheme="minorHAnsi"/>
          <w:sz w:val="24"/>
          <w:szCs w:val="24"/>
        </w:rPr>
        <w:t xml:space="preserve"> Κουτσογιάννη Σταυρούλα</w:t>
      </w:r>
    </w:p>
    <w:p w:rsidR="002A79A5" w:rsidRPr="001A26E3" w:rsidRDefault="003C7185" w:rsidP="00171AE9">
      <w:pPr>
        <w:pStyle w:val="Standard"/>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Φραντζέσκα </w:t>
      </w:r>
      <w:r w:rsidR="005849F0" w:rsidRPr="001A26E3">
        <w:rPr>
          <w:rFonts w:asciiTheme="minorHAnsi" w:hAnsiTheme="minorHAnsi" w:cstheme="minorHAnsi"/>
          <w:sz w:val="24"/>
          <w:szCs w:val="24"/>
        </w:rPr>
        <w:t xml:space="preserve">   </w:t>
      </w:r>
      <w:r>
        <w:rPr>
          <w:rFonts w:asciiTheme="minorHAnsi" w:hAnsiTheme="minorHAnsi" w:cstheme="minorHAnsi"/>
          <w:sz w:val="24"/>
          <w:szCs w:val="24"/>
        </w:rPr>
        <w:t>Δαγαλάκη</w:t>
      </w:r>
      <w:r w:rsidR="005849F0" w:rsidRPr="001A26E3">
        <w:rPr>
          <w:rFonts w:asciiTheme="minorHAnsi" w:hAnsiTheme="minorHAnsi" w:cstheme="minorHAnsi"/>
          <w:sz w:val="24"/>
          <w:szCs w:val="24"/>
        </w:rPr>
        <w:t xml:space="preserve">  </w:t>
      </w:r>
    </w:p>
    <w:p w:rsidR="00B7340A" w:rsidRPr="001A26E3" w:rsidRDefault="005849F0" w:rsidP="00171AE9">
      <w:pPr>
        <w:pStyle w:val="Standard"/>
        <w:spacing w:line="360" w:lineRule="auto"/>
        <w:jc w:val="both"/>
        <w:rPr>
          <w:rFonts w:asciiTheme="minorHAnsi" w:hAnsiTheme="minorHAnsi" w:cstheme="minorHAnsi"/>
          <w:sz w:val="24"/>
          <w:szCs w:val="24"/>
        </w:rPr>
      </w:pPr>
      <w:r w:rsidRPr="001A26E3">
        <w:rPr>
          <w:rFonts w:asciiTheme="minorHAnsi" w:hAnsiTheme="minorHAnsi" w:cstheme="minorHAnsi"/>
          <w:sz w:val="24"/>
          <w:szCs w:val="24"/>
        </w:rPr>
        <w:t xml:space="preserve">                                             </w:t>
      </w:r>
      <w:r w:rsidR="002A79A5" w:rsidRPr="001A26E3">
        <w:rPr>
          <w:rFonts w:asciiTheme="minorHAnsi" w:hAnsiTheme="minorHAnsi" w:cstheme="minorHAnsi"/>
          <w:sz w:val="24"/>
          <w:szCs w:val="24"/>
        </w:rPr>
        <w:tab/>
      </w:r>
      <w:r w:rsidR="002A79A5" w:rsidRPr="001A26E3">
        <w:rPr>
          <w:rFonts w:asciiTheme="minorHAnsi" w:hAnsiTheme="minorHAnsi" w:cstheme="minorHAnsi"/>
          <w:sz w:val="24"/>
          <w:szCs w:val="24"/>
        </w:rPr>
        <w:tab/>
      </w:r>
      <w:r w:rsidR="002A79A5" w:rsidRPr="001A26E3">
        <w:rPr>
          <w:rFonts w:asciiTheme="minorHAnsi" w:hAnsiTheme="minorHAnsi" w:cstheme="minorHAnsi"/>
          <w:sz w:val="24"/>
          <w:szCs w:val="24"/>
        </w:rPr>
        <w:tab/>
      </w:r>
      <w:r w:rsidRPr="001A26E3">
        <w:rPr>
          <w:rFonts w:asciiTheme="minorHAnsi" w:hAnsiTheme="minorHAnsi" w:cstheme="minorHAnsi"/>
          <w:sz w:val="24"/>
          <w:szCs w:val="24"/>
        </w:rPr>
        <w:t xml:space="preserve">     Σαμαρά Κυπαρισσένια</w:t>
      </w:r>
    </w:p>
    <w:p w:rsidR="002A79A5" w:rsidRPr="001A26E3" w:rsidRDefault="005849F0" w:rsidP="00171AE9">
      <w:pPr>
        <w:pStyle w:val="Standard"/>
        <w:spacing w:line="360" w:lineRule="auto"/>
        <w:jc w:val="both"/>
        <w:rPr>
          <w:rStyle w:val="10"/>
          <w:rFonts w:asciiTheme="minorHAnsi" w:hAnsiTheme="minorHAnsi" w:cstheme="minorHAnsi"/>
          <w:sz w:val="24"/>
          <w:szCs w:val="24"/>
        </w:rPr>
      </w:pPr>
      <w:r w:rsidRPr="001A26E3">
        <w:rPr>
          <w:rStyle w:val="10"/>
          <w:rFonts w:asciiTheme="minorHAnsi" w:hAnsiTheme="minorHAnsi" w:cstheme="minorHAnsi"/>
          <w:sz w:val="24"/>
          <w:szCs w:val="24"/>
        </w:rPr>
        <w:t xml:space="preserve">Κωνσταντακόπουλος Αναστάσιος                                               </w:t>
      </w:r>
    </w:p>
    <w:p w:rsidR="008E28D1" w:rsidRPr="00C27A6E" w:rsidRDefault="005849F0" w:rsidP="00C27A6E">
      <w:pPr>
        <w:pStyle w:val="Standard"/>
        <w:spacing w:line="360" w:lineRule="auto"/>
        <w:ind w:left="4320" w:firstLine="720"/>
        <w:jc w:val="both"/>
        <w:rPr>
          <w:rFonts w:asciiTheme="minorHAnsi" w:hAnsiTheme="minorHAnsi" w:cstheme="minorHAnsi"/>
          <w:sz w:val="24"/>
          <w:szCs w:val="24"/>
          <w:lang w:val="en-US"/>
        </w:rPr>
      </w:pPr>
      <w:r w:rsidRPr="001A26E3">
        <w:rPr>
          <w:rStyle w:val="10"/>
          <w:rFonts w:asciiTheme="minorHAnsi" w:hAnsiTheme="minorHAnsi" w:cstheme="minorHAnsi"/>
          <w:sz w:val="24"/>
          <w:szCs w:val="24"/>
        </w:rPr>
        <w:t xml:space="preserve"> </w:t>
      </w:r>
      <w:bookmarkStart w:id="3" w:name="_Hlk500958353"/>
    </w:p>
    <w:p w:rsidR="008E28D1" w:rsidRPr="001A26E3" w:rsidRDefault="008E28D1" w:rsidP="00171AE9">
      <w:pPr>
        <w:ind w:left="360"/>
        <w:jc w:val="both"/>
        <w:rPr>
          <w:rFonts w:asciiTheme="minorHAnsi" w:hAnsiTheme="minorHAnsi" w:cstheme="minorHAnsi"/>
          <w:u w:val="single"/>
        </w:rPr>
      </w:pPr>
    </w:p>
    <w:p w:rsidR="008E28D1" w:rsidRPr="001A26E3" w:rsidRDefault="008E28D1" w:rsidP="00171AE9">
      <w:pPr>
        <w:ind w:left="360"/>
        <w:jc w:val="both"/>
        <w:rPr>
          <w:rFonts w:asciiTheme="minorHAnsi" w:hAnsiTheme="minorHAnsi" w:cstheme="minorHAnsi"/>
          <w:u w:val="single"/>
        </w:rPr>
      </w:pPr>
    </w:p>
    <w:p w:rsidR="004649E3" w:rsidRPr="001A26E3" w:rsidRDefault="004649E3" w:rsidP="00171AE9">
      <w:pPr>
        <w:ind w:left="360"/>
        <w:jc w:val="both"/>
        <w:rPr>
          <w:rFonts w:asciiTheme="minorHAnsi" w:hAnsiTheme="minorHAnsi" w:cstheme="minorHAnsi"/>
          <w:u w:val="single"/>
        </w:rPr>
      </w:pPr>
    </w:p>
    <w:p w:rsidR="004649E3" w:rsidRPr="001A26E3" w:rsidRDefault="004649E3" w:rsidP="00171AE9">
      <w:pPr>
        <w:ind w:left="360"/>
        <w:jc w:val="both"/>
        <w:rPr>
          <w:rFonts w:asciiTheme="minorHAnsi" w:hAnsiTheme="minorHAnsi" w:cstheme="minorHAnsi"/>
          <w:u w:val="single"/>
        </w:rPr>
      </w:pPr>
    </w:p>
    <w:bookmarkEnd w:id="3"/>
    <w:p w:rsidR="00194BD8" w:rsidRDefault="00194BD8"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Pr="007D34C8" w:rsidRDefault="001F2F21" w:rsidP="001F2F21">
      <w:pPr>
        <w:pStyle w:val="Standard"/>
        <w:jc w:val="both"/>
        <w:rPr>
          <w:rFonts w:asciiTheme="minorHAnsi" w:hAnsiTheme="minorHAnsi" w:cstheme="minorHAnsi"/>
          <w:sz w:val="24"/>
          <w:szCs w:val="24"/>
        </w:rPr>
      </w:pPr>
    </w:p>
    <w:p w:rsidR="001F2F21" w:rsidRPr="007D34C8" w:rsidRDefault="001F2F21" w:rsidP="001F2F21">
      <w:pPr>
        <w:pStyle w:val="Standard"/>
        <w:jc w:val="both"/>
        <w:rPr>
          <w:rFonts w:asciiTheme="minorHAnsi" w:hAnsiTheme="minorHAnsi" w:cstheme="minorHAnsi"/>
          <w:sz w:val="24"/>
          <w:szCs w:val="24"/>
        </w:rPr>
      </w:pPr>
    </w:p>
    <w:p w:rsidR="001F2F21" w:rsidRPr="007D34C8" w:rsidRDefault="001F2F21" w:rsidP="001F2F21">
      <w:pPr>
        <w:pStyle w:val="Standard"/>
        <w:ind w:left="-993"/>
        <w:jc w:val="both"/>
        <w:rPr>
          <w:rFonts w:asciiTheme="minorHAnsi" w:hAnsiTheme="minorHAnsi" w:cstheme="minorHAnsi"/>
          <w:sz w:val="24"/>
          <w:szCs w:val="24"/>
        </w:rPr>
      </w:pPr>
      <w:bookmarkStart w:id="4" w:name="_Hlk40869937"/>
      <w:r w:rsidRPr="007D34C8">
        <w:rPr>
          <w:rFonts w:asciiTheme="minorHAnsi" w:hAnsiTheme="minorHAnsi" w:cstheme="minorHAnsi"/>
          <w:noProof/>
          <w:sz w:val="24"/>
          <w:szCs w:val="24"/>
          <w:lang w:val="en-US" w:eastAsia="en-US"/>
        </w:rPr>
        <w:lastRenderedPageBreak/>
        <w:drawing>
          <wp:inline distT="0" distB="0" distL="0" distR="0">
            <wp:extent cx="816120" cy="741596"/>
            <wp:effectExtent l="0" t="0" r="3030" b="1354"/>
            <wp:docPr id="13"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1F2F21" w:rsidTr="0025294B">
        <w:tc>
          <w:tcPr>
            <w:tcW w:w="4502" w:type="dxa"/>
          </w:tcPr>
          <w:p w:rsidR="001F2F21" w:rsidRPr="007D34C8" w:rsidRDefault="001F2F21" w:rsidP="0025294B">
            <w:pPr>
              <w:pStyle w:val="a6"/>
              <w:jc w:val="both"/>
              <w:rPr>
                <w:rFonts w:asciiTheme="minorHAnsi" w:hAnsiTheme="minorHAnsi" w:cstheme="minorHAnsi"/>
                <w:b w:val="0"/>
                <w:szCs w:val="24"/>
              </w:rPr>
            </w:pPr>
            <w:r w:rsidRPr="007D34C8">
              <w:rPr>
                <w:rFonts w:asciiTheme="minorHAnsi" w:hAnsiTheme="minorHAnsi" w:cstheme="minorHAnsi"/>
                <w:b w:val="0"/>
                <w:szCs w:val="24"/>
              </w:rPr>
              <w:t>ΕΛΛΗΝΙΚΗ ΔΗΜΟΚΡΑΤΙΑ</w:t>
            </w:r>
          </w:p>
          <w:p w:rsidR="001F2F21" w:rsidRPr="007D34C8" w:rsidRDefault="001F2F21" w:rsidP="0025294B">
            <w:pPr>
              <w:pStyle w:val="Standard"/>
              <w:jc w:val="both"/>
              <w:rPr>
                <w:rFonts w:asciiTheme="minorHAnsi" w:hAnsiTheme="minorHAnsi" w:cstheme="minorHAnsi"/>
                <w:sz w:val="24"/>
                <w:szCs w:val="24"/>
              </w:rPr>
            </w:pPr>
            <w:r w:rsidRPr="007D34C8">
              <w:rPr>
                <w:rFonts w:asciiTheme="minorHAnsi" w:hAnsiTheme="minorHAnsi" w:cstheme="minorHAnsi"/>
                <w:sz w:val="24"/>
                <w:szCs w:val="24"/>
              </w:rPr>
              <w:t>ΝΟΜΟΣ ΑΤΤΙΚΗΣ</w:t>
            </w:r>
          </w:p>
          <w:p w:rsidR="001F2F21" w:rsidRPr="007D34C8" w:rsidRDefault="001F2F21" w:rsidP="0025294B">
            <w:pPr>
              <w:pStyle w:val="Standard"/>
              <w:jc w:val="both"/>
              <w:rPr>
                <w:rFonts w:asciiTheme="minorHAnsi" w:hAnsiTheme="minorHAnsi" w:cstheme="minorHAnsi"/>
                <w:sz w:val="24"/>
                <w:szCs w:val="24"/>
              </w:rPr>
            </w:pPr>
            <w:r w:rsidRPr="007D34C8">
              <w:rPr>
                <w:rFonts w:asciiTheme="minorHAnsi" w:hAnsiTheme="minorHAnsi" w:cstheme="minorHAnsi"/>
                <w:sz w:val="24"/>
                <w:szCs w:val="24"/>
              </w:rPr>
              <w:t>ΔΗΜΟΣ ΑΙΓΑΛΕΩ</w:t>
            </w:r>
          </w:p>
          <w:p w:rsidR="001F2F21" w:rsidRPr="007D34C8" w:rsidRDefault="001F2F21" w:rsidP="0025294B">
            <w:pPr>
              <w:pStyle w:val="Standard"/>
              <w:jc w:val="both"/>
              <w:rPr>
                <w:rFonts w:asciiTheme="minorHAnsi" w:hAnsiTheme="minorHAnsi" w:cstheme="minorHAnsi"/>
                <w:sz w:val="24"/>
                <w:szCs w:val="24"/>
              </w:rPr>
            </w:pPr>
            <w:r w:rsidRPr="007D34C8">
              <w:rPr>
                <w:rFonts w:asciiTheme="minorHAnsi" w:hAnsiTheme="minorHAnsi" w:cstheme="minorHAnsi"/>
                <w:sz w:val="24"/>
                <w:szCs w:val="24"/>
              </w:rPr>
              <w:t>Δ/νση Παιδικών Σταθμών</w:t>
            </w:r>
          </w:p>
          <w:p w:rsidR="001F2F21" w:rsidRPr="007D34C8" w:rsidRDefault="001F2F21" w:rsidP="0025294B">
            <w:pPr>
              <w:pStyle w:val="Standard"/>
              <w:jc w:val="both"/>
              <w:rPr>
                <w:rFonts w:asciiTheme="minorHAnsi" w:hAnsiTheme="minorHAnsi" w:cstheme="minorHAnsi"/>
                <w:sz w:val="24"/>
                <w:szCs w:val="24"/>
              </w:rPr>
            </w:pPr>
            <w:r w:rsidRPr="007D34C8">
              <w:rPr>
                <w:rFonts w:asciiTheme="minorHAnsi" w:hAnsiTheme="minorHAnsi" w:cstheme="minorHAnsi"/>
                <w:sz w:val="24"/>
                <w:szCs w:val="24"/>
              </w:rPr>
              <w:t>Δ/νση Κοινωνικής  Προστασίας</w:t>
            </w:r>
          </w:p>
          <w:p w:rsidR="001F2F21" w:rsidRDefault="001F2F21" w:rsidP="0025294B">
            <w:pPr>
              <w:pStyle w:val="Standard"/>
              <w:jc w:val="both"/>
              <w:rPr>
                <w:rFonts w:asciiTheme="minorHAnsi" w:hAnsiTheme="minorHAnsi" w:cstheme="minorHAnsi"/>
                <w:sz w:val="24"/>
                <w:szCs w:val="24"/>
              </w:rPr>
            </w:pPr>
          </w:p>
        </w:tc>
        <w:tc>
          <w:tcPr>
            <w:tcW w:w="4502" w:type="dxa"/>
          </w:tcPr>
          <w:p w:rsidR="001F2F21" w:rsidRPr="00AF61C6" w:rsidRDefault="001F2F21" w:rsidP="0025294B">
            <w:pPr>
              <w:pStyle w:val="a6"/>
              <w:jc w:val="both"/>
              <w:rPr>
                <w:rFonts w:asciiTheme="minorHAnsi" w:hAnsiTheme="minorHAnsi" w:cstheme="minorHAnsi"/>
                <w:sz w:val="22"/>
                <w:szCs w:val="22"/>
              </w:rPr>
            </w:pPr>
            <w:r w:rsidRPr="00AF61C6">
              <w:rPr>
                <w:rFonts w:asciiTheme="minorHAnsi" w:hAnsiTheme="minorHAnsi" w:cstheme="minorHAnsi"/>
                <w:sz w:val="22"/>
                <w:szCs w:val="22"/>
              </w:rPr>
              <w:t xml:space="preserve">Αιγάλεω: </w:t>
            </w:r>
            <w:r w:rsidR="00AF61C6" w:rsidRPr="00AF61C6">
              <w:rPr>
                <w:rFonts w:asciiTheme="minorHAnsi" w:hAnsiTheme="minorHAnsi" w:cstheme="minorHAnsi"/>
                <w:sz w:val="22"/>
                <w:szCs w:val="22"/>
              </w:rPr>
              <w:t>05/03/2020</w:t>
            </w:r>
            <w:r w:rsidRPr="00AF61C6">
              <w:rPr>
                <w:rFonts w:asciiTheme="minorHAnsi" w:hAnsiTheme="minorHAnsi" w:cstheme="minorHAnsi"/>
                <w:sz w:val="22"/>
                <w:szCs w:val="22"/>
              </w:rPr>
              <w:t xml:space="preserve">  </w:t>
            </w:r>
          </w:p>
          <w:p w:rsidR="001F2F21" w:rsidRPr="00AF61C6" w:rsidRDefault="001F2F21" w:rsidP="0025294B">
            <w:pPr>
              <w:pStyle w:val="Standard"/>
              <w:jc w:val="both"/>
              <w:rPr>
                <w:rFonts w:asciiTheme="minorHAnsi" w:hAnsiTheme="minorHAnsi" w:cstheme="minorHAnsi"/>
                <w:b/>
                <w:sz w:val="22"/>
                <w:szCs w:val="22"/>
              </w:rPr>
            </w:pPr>
            <w:r w:rsidRPr="00AF61C6">
              <w:rPr>
                <w:rFonts w:asciiTheme="minorHAnsi" w:hAnsiTheme="minorHAnsi" w:cstheme="minorHAnsi"/>
                <w:b/>
                <w:sz w:val="22"/>
                <w:szCs w:val="22"/>
              </w:rPr>
              <w:t xml:space="preserve">Αριθμ. Πρωτ </w:t>
            </w:r>
            <w:r w:rsidR="00AF61C6" w:rsidRPr="00AF61C6">
              <w:rPr>
                <w:rFonts w:asciiTheme="minorHAnsi" w:hAnsiTheme="minorHAnsi" w:cstheme="minorHAnsi"/>
                <w:b/>
                <w:sz w:val="22"/>
                <w:szCs w:val="22"/>
              </w:rPr>
              <w:t>6574</w:t>
            </w:r>
          </w:p>
          <w:p w:rsidR="001F2F21" w:rsidRPr="00AF61C6" w:rsidRDefault="001F2F21" w:rsidP="0025294B">
            <w:pPr>
              <w:pStyle w:val="a6"/>
              <w:jc w:val="both"/>
              <w:rPr>
                <w:rFonts w:asciiTheme="minorHAnsi" w:hAnsiTheme="minorHAnsi" w:cstheme="minorHAnsi"/>
                <w:sz w:val="22"/>
                <w:szCs w:val="22"/>
              </w:rPr>
            </w:pPr>
            <w:r w:rsidRPr="00AF61C6">
              <w:rPr>
                <w:rFonts w:asciiTheme="minorHAnsi" w:hAnsiTheme="minorHAnsi" w:cstheme="minorHAnsi"/>
                <w:sz w:val="22"/>
                <w:szCs w:val="22"/>
              </w:rPr>
              <w:t xml:space="preserve">Αριθμ. Μελέτης: </w:t>
            </w:r>
            <w:r w:rsidR="00AF61C6" w:rsidRPr="00AF61C6">
              <w:rPr>
                <w:rFonts w:asciiTheme="minorHAnsi" w:hAnsiTheme="minorHAnsi" w:cstheme="minorHAnsi"/>
                <w:sz w:val="22"/>
                <w:szCs w:val="22"/>
              </w:rPr>
              <w:t>2</w:t>
            </w:r>
            <w:r w:rsidRPr="00AF61C6">
              <w:rPr>
                <w:rFonts w:asciiTheme="minorHAnsi" w:hAnsiTheme="minorHAnsi" w:cstheme="minorHAnsi"/>
                <w:sz w:val="22"/>
                <w:szCs w:val="22"/>
              </w:rPr>
              <w:t xml:space="preserve"> </w:t>
            </w:r>
          </w:p>
          <w:p w:rsidR="001F2F21" w:rsidRPr="00DB52DE" w:rsidRDefault="001F2F21" w:rsidP="0025294B">
            <w:pPr>
              <w:pStyle w:val="a6"/>
              <w:jc w:val="both"/>
              <w:rPr>
                <w:rFonts w:asciiTheme="minorHAnsi" w:hAnsiTheme="minorHAnsi" w:cstheme="minorHAnsi"/>
                <w:szCs w:val="24"/>
              </w:rPr>
            </w:pPr>
            <w:r w:rsidRPr="007D34C8">
              <w:rPr>
                <w:rFonts w:asciiTheme="minorHAnsi" w:hAnsiTheme="minorHAnsi" w:cstheme="minorHAnsi"/>
                <w:szCs w:val="24"/>
              </w:rPr>
              <w:t xml:space="preserve">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w:t>
            </w:r>
            <w:r>
              <w:rPr>
                <w:rFonts w:asciiTheme="minorHAnsi" w:hAnsiTheme="minorHAnsi" w:cstheme="minorHAnsi"/>
                <w:szCs w:val="24"/>
              </w:rPr>
              <w:t>Δ/θμιας  Εκπαίδευσης .</w:t>
            </w:r>
            <w:r w:rsidRPr="00DB52DE">
              <w:rPr>
                <w:rFonts w:asciiTheme="minorHAnsi" w:hAnsiTheme="minorHAnsi" w:cstheme="minorHAnsi"/>
                <w:szCs w:val="24"/>
              </w:rPr>
              <w:t xml:space="preserve">Κ.Α 15.6481.004  - Κ.Α 15.6481.005  -  Κ.Α 15.6481.006  -Κ.Α. 15.6063.0, Κ.Α. 20.6063.0, Κ.Α. 30.6063.0, Κ.Α. 35.6063.010 </w:t>
            </w:r>
            <w:r>
              <w:rPr>
                <w:rFonts w:asciiTheme="minorHAnsi" w:hAnsiTheme="minorHAnsi" w:cstheme="minorHAnsi"/>
                <w:szCs w:val="24"/>
              </w:rPr>
              <w:t xml:space="preserve"> </w:t>
            </w:r>
            <w:r w:rsidRPr="00DB52DE">
              <w:rPr>
                <w:rFonts w:asciiTheme="minorHAnsi" w:hAnsiTheme="minorHAnsi" w:cstheme="minorHAnsi"/>
                <w:szCs w:val="24"/>
              </w:rPr>
              <w:t>και των Ν.Π.Δ.Δ  . Π/θμιας και Δ/θμιας Εκπαίδευσης.</w:t>
            </w:r>
          </w:p>
          <w:p w:rsidR="001F2F21" w:rsidRPr="00DB52DE" w:rsidRDefault="001F2F21" w:rsidP="0025294B">
            <w:pPr>
              <w:pStyle w:val="a6"/>
              <w:jc w:val="both"/>
              <w:rPr>
                <w:rFonts w:asciiTheme="minorHAnsi" w:hAnsiTheme="minorHAnsi" w:cstheme="minorHAnsi"/>
                <w:szCs w:val="24"/>
              </w:rPr>
            </w:pPr>
            <w:r w:rsidRPr="00DB52DE">
              <w:rPr>
                <w:rFonts w:asciiTheme="minorHAnsi" w:hAnsiTheme="minorHAnsi" w:cstheme="minorHAnsi"/>
                <w:szCs w:val="24"/>
              </w:rPr>
              <w:t xml:space="preserve">Προϋπολογισμός: </w:t>
            </w:r>
            <w:r w:rsidR="00E34E89">
              <w:rPr>
                <w:rFonts w:asciiTheme="minorHAnsi" w:hAnsiTheme="minorHAnsi" w:cstheme="minorHAnsi"/>
                <w:szCs w:val="24"/>
              </w:rPr>
              <w:t xml:space="preserve">954.147,46 </w:t>
            </w:r>
            <w:r w:rsidRPr="00DB52DE">
              <w:rPr>
                <w:rFonts w:asciiTheme="minorHAnsi" w:hAnsiTheme="minorHAnsi" w:cstheme="minorHAnsi"/>
                <w:szCs w:val="24"/>
              </w:rPr>
              <w:t>ΕΥΡΩ</w:t>
            </w:r>
          </w:p>
          <w:p w:rsidR="001F2F21" w:rsidRDefault="001F2F21" w:rsidP="0025294B">
            <w:pPr>
              <w:pStyle w:val="Standard"/>
              <w:jc w:val="both"/>
              <w:rPr>
                <w:rFonts w:asciiTheme="minorHAnsi" w:hAnsiTheme="minorHAnsi" w:cstheme="minorHAnsi"/>
                <w:sz w:val="24"/>
                <w:szCs w:val="24"/>
              </w:rPr>
            </w:pPr>
          </w:p>
        </w:tc>
      </w:tr>
    </w:tbl>
    <w:p w:rsidR="001F2F21" w:rsidRPr="007D34C8" w:rsidRDefault="001F2F21" w:rsidP="001F2F21">
      <w:pPr>
        <w:pStyle w:val="Standard"/>
        <w:ind w:left="-426"/>
        <w:jc w:val="both"/>
        <w:rPr>
          <w:rFonts w:asciiTheme="minorHAnsi" w:hAnsiTheme="minorHAnsi" w:cstheme="minorHAns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220"/>
        <w:gridCol w:w="1367"/>
        <w:gridCol w:w="1361"/>
        <w:gridCol w:w="1250"/>
        <w:gridCol w:w="1547"/>
      </w:tblGrid>
      <w:tr w:rsidR="001F2F21" w:rsidRPr="00C23E7D" w:rsidTr="0025294B">
        <w:trPr>
          <w:trHeight w:val="612"/>
        </w:trPr>
        <w:tc>
          <w:tcPr>
            <w:tcW w:w="9322" w:type="dxa"/>
            <w:gridSpan w:val="6"/>
            <w:noWrap/>
            <w:hideMark/>
          </w:tcPr>
          <w:p w:rsidR="001F2F21" w:rsidRPr="00C23E7D" w:rsidRDefault="001F2F21" w:rsidP="0025294B">
            <w:pPr>
              <w:jc w:val="center"/>
              <w:rPr>
                <w:rFonts w:cstheme="minorHAnsi"/>
                <w:b/>
                <w:bCs/>
                <w:sz w:val="20"/>
                <w:szCs w:val="20"/>
                <w:u w:val="single"/>
              </w:rPr>
            </w:pPr>
            <w:r w:rsidRPr="00C23E7D">
              <w:rPr>
                <w:rFonts w:cstheme="minorHAnsi"/>
                <w:b/>
                <w:bCs/>
                <w:sz w:val="20"/>
                <w:szCs w:val="20"/>
                <w:u w:val="single"/>
              </w:rPr>
              <w:t>ΕΝΔΕΙΚΤΙΚΟΣ  ΠΡΟΥΠΟΛΟΓΙΣΜΟΣ</w:t>
            </w:r>
          </w:p>
        </w:tc>
      </w:tr>
      <w:tr w:rsidR="001F2F21" w:rsidRPr="00C23E7D" w:rsidTr="0025294B">
        <w:trPr>
          <w:trHeight w:val="19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w:t>
            </w:r>
          </w:p>
        </w:tc>
      </w:tr>
      <w:tr w:rsidR="001F2F21" w:rsidRPr="00C23E7D" w:rsidTr="0025294B">
        <w:trPr>
          <w:trHeight w:val="25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ΟΜΑΔΑ 1     ΕΙΔΗ ΚΡΕΟΠΩΛΕΙΟΥ  CPV : 15119000-5  ME  Φ.Π.Α. 13%</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34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9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Κρέας μοσχάρι</w:t>
            </w:r>
            <w:r w:rsidR="00DF75B2">
              <w:rPr>
                <w:rFonts w:cstheme="minorHAnsi"/>
                <w:sz w:val="20"/>
                <w:szCs w:val="20"/>
              </w:rPr>
              <w:t>( Ελιά</w:t>
            </w:r>
            <w:r w:rsidRPr="00C23E7D">
              <w:rPr>
                <w:rFonts w:cstheme="minorHAnsi"/>
                <w:sz w:val="20"/>
                <w:szCs w:val="20"/>
              </w:rPr>
              <w:t>-Ποντίκι-Σπάλα</w:t>
            </w:r>
            <w:r w:rsidR="00DF75B2">
              <w:rPr>
                <w:rFonts w:cstheme="minorHAnsi"/>
                <w:sz w:val="20"/>
                <w:szCs w:val="20"/>
              </w:rPr>
              <w: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8,39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16.780,00 €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Κιμάς μοσχαρίσιος  </w:t>
            </w:r>
            <w:r w:rsidR="00DF75B2">
              <w:rPr>
                <w:rFonts w:cstheme="minorHAnsi"/>
                <w:sz w:val="20"/>
                <w:szCs w:val="20"/>
              </w:rPr>
              <w:t xml:space="preserve">            (Ελιά</w:t>
            </w:r>
            <w:r w:rsidRPr="00C23E7D">
              <w:rPr>
                <w:rFonts w:cstheme="minorHAnsi"/>
                <w:sz w:val="20"/>
                <w:szCs w:val="20"/>
              </w:rPr>
              <w:t>-Ποντίκι-Σπάλα</w:t>
            </w:r>
            <w:r w:rsidR="00DF75B2">
              <w:rPr>
                <w:rFonts w:cstheme="minorHAnsi"/>
                <w:sz w:val="20"/>
                <w:szCs w:val="20"/>
              </w:rPr>
              <w: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8,39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33.560,00 €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Κοτόπουλο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7.500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2,02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15.150,00 €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65.490,00 €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8.513,70 €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74.003,70 € </w:t>
            </w:r>
          </w:p>
        </w:tc>
      </w:tr>
      <w:tr w:rsidR="001F2F21" w:rsidRPr="00C23E7D" w:rsidTr="0025294B">
        <w:trPr>
          <w:trHeight w:val="420"/>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ΚΟΙΝΩΝΙΚΟ ΠΑΝΤΟΠΩΛΕΙΟ</w:t>
            </w:r>
          </w:p>
        </w:tc>
      </w:tr>
      <w:tr w:rsidR="001F2F21" w:rsidRPr="00C23E7D" w:rsidTr="0025294B">
        <w:trPr>
          <w:trHeight w:val="46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Κοτόπουλο</w:t>
            </w:r>
          </w:p>
        </w:tc>
        <w:tc>
          <w:tcPr>
            <w:tcW w:w="1292" w:type="dxa"/>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2,02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8.080,00 €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8.080,00 € </w:t>
            </w:r>
          </w:p>
        </w:tc>
      </w:tr>
      <w:tr w:rsidR="001F2F21" w:rsidRPr="00C23E7D" w:rsidTr="0025294B">
        <w:trPr>
          <w:trHeight w:val="25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1.050,40 € </w:t>
            </w:r>
          </w:p>
        </w:tc>
      </w:tr>
      <w:tr w:rsidR="001F2F21" w:rsidRPr="00C23E7D" w:rsidTr="0025294B">
        <w:trPr>
          <w:trHeight w:val="31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 </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9.130,40 € </w:t>
            </w:r>
          </w:p>
        </w:tc>
      </w:tr>
      <w:tr w:rsidR="001F2F21" w:rsidRPr="00C23E7D" w:rsidTr="0025294B">
        <w:trPr>
          <w:trHeight w:val="330"/>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Κρέας μοσχάρι Έλια-Ποντίκι-Σπάλα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1.300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8,39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10.907,00 €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Κιμάς μοσχαρίσιος  Έλια-Ποντίκι-Σπάλα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8,39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8.390,00 € </w:t>
            </w:r>
          </w:p>
        </w:tc>
      </w:tr>
      <w:tr w:rsidR="001F2F21" w:rsidRPr="00C23E7D" w:rsidTr="0025294B">
        <w:trPr>
          <w:trHeight w:val="34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Κοτόπουλο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1.800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2,02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3.636,00 €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22.933,00 € </w:t>
            </w:r>
          </w:p>
        </w:tc>
      </w:tr>
      <w:tr w:rsidR="001F2F21" w:rsidRPr="00C23E7D" w:rsidTr="0025294B">
        <w:trPr>
          <w:trHeight w:val="22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2.981,29 € </w:t>
            </w:r>
          </w:p>
        </w:tc>
      </w:tr>
      <w:tr w:rsidR="001F2F21" w:rsidRPr="00C23E7D" w:rsidTr="0025294B">
        <w:trPr>
          <w:trHeight w:val="25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25.914,29 €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w:t>
            </w:r>
          </w:p>
        </w:tc>
      </w:tr>
      <w:tr w:rsidR="001F2F21" w:rsidRPr="00C23E7D" w:rsidTr="0025294B">
        <w:trPr>
          <w:trHeight w:val="31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96.503,00 € </w:t>
            </w:r>
          </w:p>
        </w:tc>
      </w:tr>
      <w:tr w:rsidR="001F2F21" w:rsidRPr="00C23E7D" w:rsidTr="0025294B">
        <w:trPr>
          <w:trHeight w:val="37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ΕΙΔΩΝ ΚΡΕΟΠΩΛΕΙΟΥ</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12.545,39 € </w:t>
            </w:r>
          </w:p>
        </w:tc>
      </w:tr>
      <w:tr w:rsidR="001F2F21" w:rsidRPr="00C23E7D" w:rsidTr="0025294B">
        <w:trPr>
          <w:trHeight w:val="39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109.048,39 € </w:t>
            </w:r>
          </w:p>
        </w:tc>
      </w:tr>
      <w:tr w:rsidR="001F2F21" w:rsidRPr="00C23E7D" w:rsidTr="0025294B">
        <w:trPr>
          <w:trHeight w:val="27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15"/>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2  ΕΙΔΗ ΠΑΝΤΟΠΩΛΕΙΟΥ  CPV : 15800000-6 ME  Φ.Π.Α. 13%</w:t>
            </w:r>
          </w:p>
        </w:tc>
      </w:tr>
      <w:tr w:rsidR="001F2F21" w:rsidRPr="00C23E7D" w:rsidTr="0025294B">
        <w:trPr>
          <w:trHeight w:val="34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350"/>
        </w:trPr>
        <w:tc>
          <w:tcPr>
            <w:tcW w:w="9322" w:type="dxa"/>
            <w:gridSpan w:val="6"/>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Ελαιόλαδο γνήσιο παρθένο (συσκευασία 5 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20,97</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12.582,00 €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Αυγά ωοσκοπημένα (53-63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0,14</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840,00 €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κριθαράκι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1.100,00 €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μακαρονάκι κοφτό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4.750,00 €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Μακαρόνια Νο 6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950,00 €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χυλοπίτες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900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1.080,00 €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Μακαρόνια Νο 2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880,00 €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Τραχανάς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350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2,3</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805,00 €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Φακές ψιλές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7.200,00 €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Φασόλια ξερά μέτρια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3.200,00 € </w:t>
            </w:r>
          </w:p>
        </w:tc>
      </w:tr>
      <w:tr w:rsidR="001F2F21" w:rsidRPr="00C23E7D" w:rsidTr="0025294B">
        <w:trPr>
          <w:trHeight w:val="33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Ρεβύθια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950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1.805,00 €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12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καρολίνα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1,3</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2.600,00 €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τύπου μπονέτ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1,3</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3.250,00 €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τύπου γλασσέ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1.800,00 €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Μέλι (συσκευασία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10,8</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12.960,00 € </w:t>
            </w:r>
          </w:p>
        </w:tc>
      </w:tr>
      <w:tr w:rsidR="001F2F21" w:rsidRPr="00C23E7D" w:rsidTr="0025294B">
        <w:trPr>
          <w:trHeight w:val="4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Αλεύρι για όλες τις χρήσεις ( 1000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770,00 €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Αλεύρι τύπου φαρίνα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450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427,50 €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Κρέμα άνθος αραβοσίτου βανίλια      ( 160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600,00 €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Φαριν λακτέ  (300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350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5,1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1.785,00 €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Σκόνη μαγειρικής corn flour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60,00 € </w:t>
            </w:r>
          </w:p>
        </w:tc>
      </w:tr>
      <w:tr w:rsidR="001F2F21" w:rsidRPr="00C23E7D" w:rsidTr="0025294B">
        <w:trPr>
          <w:trHeight w:val="5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Σκόνη μαγειρικής μπέκιν Πάουντερ (συσκευασία 200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133,00 € </w:t>
            </w:r>
          </w:p>
        </w:tc>
      </w:tr>
      <w:tr w:rsidR="001F2F21" w:rsidRPr="00C23E7D" w:rsidTr="0025294B">
        <w:trPr>
          <w:trHeight w:val="4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Τοματοχυμός συμπυκνωμένος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1.800,00 €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Ζάχαρη λευκή ψιλή   (συσκευασία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1.650,00 €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Ζάχαρη άχνη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450,00 € </w:t>
            </w:r>
          </w:p>
        </w:tc>
      </w:tr>
      <w:tr w:rsidR="001F2F21" w:rsidRPr="00C23E7D" w:rsidTr="0025294B">
        <w:trPr>
          <w:trHeight w:val="4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Δημητριακά - νιφάδες καλαμποκιού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2.800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7.840,00 €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Γαλοπούλα βραστή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3.720,00 €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Μαρμελάδα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3.500,00 €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Φύλλο σφολιάτας ( 800 γρ.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3,65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1.825,00 €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Χυμός ανάμεικτος   (συσκευασία 1 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8.000,00 €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Βούτυρο γάλακτος 250γρ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3,5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1.750,00 €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Τσάι του βουνού  (συσκευασία 20 Χ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150,00 €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Κακάο (συσκευασία 125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Μαγιά ξηρή   (φακελάκια 3 τεμ Χ 9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21,00 €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Άρτυμα λεμονιού  (380 ml)</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360,00 €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Bούτυρο μαργαρίνη soft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3,8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5.700,00 € </w:t>
            </w:r>
          </w:p>
        </w:tc>
      </w:tr>
      <w:tr w:rsidR="001F2F21" w:rsidRPr="00C23E7D" w:rsidTr="0025294B">
        <w:trPr>
          <w:trHeight w:val="51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Μπισκότα τύπου πτι-μπερ (συσκευασία 225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900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1.350,00 €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42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Μπισκότα τύπου μιράντα (συσκευασία 250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1.040,00 € </w:t>
            </w:r>
          </w:p>
        </w:tc>
      </w:tr>
      <w:tr w:rsidR="001F2F21" w:rsidRPr="00C23E7D" w:rsidTr="0025294B">
        <w:trPr>
          <w:trHeight w:val="34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Ξύδι (συσκευασία 400 ml)</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360,00 € </w:t>
            </w:r>
          </w:p>
        </w:tc>
      </w:tr>
      <w:tr w:rsidR="001F2F21" w:rsidRPr="00C23E7D" w:rsidTr="0025294B">
        <w:trPr>
          <w:trHeight w:val="4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Αλάτι (Συσκευασία σακουλάκι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630,00 €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Κανέλα σε σκόνη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80,00 €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Κανέλα ξύλο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72,00 €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Γαρύφαλο ολόκληρο(συσκευασία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64,00 €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Κύμινο σκόνη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54,00 €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Πιπέρι τριμμένο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Ρίγανη (συσκευασία 100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112,00 € </w:t>
            </w:r>
          </w:p>
        </w:tc>
      </w:tr>
      <w:tr w:rsidR="001F2F21" w:rsidRPr="00C23E7D" w:rsidTr="0025294B">
        <w:trPr>
          <w:trHeight w:val="43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Δυόσμος τριμμένος  (συσκευασία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96,00 €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Δαφνόφυλλα (συσκευασία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63,00 €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Σιμιγδαλι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330,00 € </w:t>
            </w:r>
          </w:p>
        </w:tc>
      </w:tr>
      <w:tr w:rsidR="001F2F21" w:rsidRPr="00C23E7D" w:rsidTr="0025294B">
        <w:trPr>
          <w:trHeight w:val="34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Μπαχάρι τριμένο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60,00 €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Καρύδια συσκ.190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3,5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210,00 €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Αμύγδαλα  συσκ.240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4,7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282,00 € </w:t>
            </w:r>
          </w:p>
        </w:tc>
      </w:tr>
      <w:tr w:rsidR="001F2F21" w:rsidRPr="00C23E7D" w:rsidTr="0025294B">
        <w:trPr>
          <w:trHeight w:val="34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Κουβερτούρα  συσκ.3 τεμ375</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135,00 €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Καραμέλες τύπου Τζελ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3.000,00 € </w:t>
            </w:r>
          </w:p>
        </w:tc>
      </w:tr>
      <w:tr w:rsidR="001F2F21" w:rsidRPr="00C23E7D" w:rsidTr="0025294B">
        <w:trPr>
          <w:trHeight w:val="40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Αραβοσιτέλαιο ή Ηλιέλαιο 1lt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600,00 €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Μοσχοκάρυδο (συσκευασία15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42,00 €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61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Φρυγανιά τρίμμα( συσκευασία 180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340,00 € </w:t>
            </w:r>
          </w:p>
        </w:tc>
      </w:tr>
      <w:tr w:rsidR="001F2F21" w:rsidRPr="00C23E7D" w:rsidTr="0025294B">
        <w:trPr>
          <w:trHeight w:val="25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105.503,50 € </w:t>
            </w:r>
          </w:p>
        </w:tc>
      </w:tr>
      <w:tr w:rsidR="001F2F21" w:rsidRPr="00C23E7D" w:rsidTr="0025294B">
        <w:trPr>
          <w:trHeight w:val="2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13.715,46 € </w:t>
            </w:r>
          </w:p>
        </w:tc>
      </w:tr>
      <w:tr w:rsidR="001F2F21" w:rsidRPr="00C23E7D" w:rsidTr="0025294B">
        <w:trPr>
          <w:trHeight w:val="24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119.218,96 € </w:t>
            </w:r>
          </w:p>
        </w:tc>
      </w:tr>
      <w:tr w:rsidR="001F2F21" w:rsidRPr="00C23E7D" w:rsidTr="0025294B">
        <w:trPr>
          <w:trHeight w:val="420"/>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ΚΟΙΝΩΝΙΚΟ ΠΑΝΤΟΠΩΛΕΙΟ</w:t>
            </w:r>
          </w:p>
        </w:tc>
      </w:tr>
      <w:tr w:rsidR="001F2F21" w:rsidRPr="00C23E7D" w:rsidTr="0025294B">
        <w:trPr>
          <w:trHeight w:val="4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Ελαιόλαδο παρθένο(συσκευασία 1 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4,46</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47.833,50 € </w:t>
            </w:r>
          </w:p>
        </w:tc>
      </w:tr>
      <w:tr w:rsidR="001F2F21" w:rsidRPr="00C23E7D" w:rsidTr="0025294B">
        <w:trPr>
          <w:trHeight w:val="31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Μακαρόνια Νο 6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20.900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19.855,00 €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Αλεύρι για όλες τις χρήσεις (1000γρ.)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11.797,50 €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Φασόλια ξερά μέτρια εγχώρια(συσκ.500γρ.)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17.160,00 €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Φακές ψιλές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12.870,00 €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τύπου γλασσέ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9.652,50 €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κριθαράκι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11.797,50 € </w:t>
            </w:r>
          </w:p>
        </w:tc>
      </w:tr>
      <w:tr w:rsidR="001F2F21" w:rsidRPr="00C23E7D" w:rsidTr="0025294B">
        <w:trPr>
          <w:trHeight w:val="33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8</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Ζάχαρη</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11.797,50 €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9</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Τοματοχυμός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10.725</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9.652,50 €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Καφές Ελληνικός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3.000,00 € </w:t>
            </w:r>
          </w:p>
        </w:tc>
      </w:tr>
      <w:tr w:rsidR="001F2F21" w:rsidRPr="00C23E7D" w:rsidTr="0025294B">
        <w:trPr>
          <w:trHeight w:val="37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155.416,00 € </w:t>
            </w:r>
          </w:p>
        </w:tc>
      </w:tr>
      <w:tr w:rsidR="001F2F21" w:rsidRPr="00C23E7D" w:rsidTr="0025294B">
        <w:trPr>
          <w:trHeight w:val="2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20.204,08 € </w:t>
            </w:r>
          </w:p>
        </w:tc>
      </w:tr>
      <w:tr w:rsidR="001F2F21" w:rsidRPr="00C23E7D" w:rsidTr="0025294B">
        <w:trPr>
          <w:trHeight w:val="28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175.620,08 € </w:t>
            </w:r>
          </w:p>
        </w:tc>
      </w:tr>
      <w:tr w:rsidR="001F2F21" w:rsidRPr="00C23E7D" w:rsidTr="0025294B">
        <w:trPr>
          <w:trHeight w:val="387"/>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Ελαιόλαδο γνήσιο παρθένο (συσκευασία 5 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20,97</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4.194,00 €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Αυγά ωοσκοπημένα (53-63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0,14</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112,00 €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κριθαράκι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1.650,00 € </w:t>
            </w:r>
          </w:p>
        </w:tc>
      </w:tr>
      <w:tr w:rsidR="001F2F21" w:rsidRPr="00C23E7D" w:rsidTr="0025294B">
        <w:trPr>
          <w:trHeight w:val="51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μακαρονάκι κοφτό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2.090,00 €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Ζυμαρικό χυλοπίτες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1.400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1.680,00 €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Μακαρόνια Νο 6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0,95</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2.090,00 €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Φακές ψιλές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1.200,00 €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Φασόλια ξερά μέτρια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1.560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2.496,00 €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Ρεβύθια εγχώρια(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1.560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2.964,00 €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καρολίνα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1.560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1,3</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2.028,00 €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Ρύζι τύπου γλασσέ  εγχώριο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540,00 €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Αλεύρι για όλες τις χρήσεις     ( 1000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220,00 €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Τοματοχυμός συμπυκνωμένος (συσκευασία 500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4.050,00 €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Ζάχαρη λευκή ψιλή   (συσκευασία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110,00 € </w:t>
            </w:r>
          </w:p>
        </w:tc>
      </w:tr>
      <w:tr w:rsidR="001F2F21" w:rsidRPr="00C23E7D" w:rsidTr="0025294B">
        <w:trPr>
          <w:trHeight w:val="31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Άρτυμα λεμονιού  (380 ml)</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748,00 € </w:t>
            </w:r>
          </w:p>
        </w:tc>
      </w:tr>
      <w:tr w:rsidR="001F2F21" w:rsidRPr="00C23E7D" w:rsidTr="0025294B">
        <w:trPr>
          <w:trHeight w:val="25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Ξύδι (συσκευασία 400 </w:t>
            </w:r>
            <w:r w:rsidRPr="00C23E7D">
              <w:rPr>
                <w:rFonts w:cstheme="minorHAnsi"/>
                <w:sz w:val="20"/>
                <w:szCs w:val="20"/>
              </w:rPr>
              <w:lastRenderedPageBreak/>
              <w:t>ml)</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w:t>
            </w:r>
            <w:r w:rsidRPr="00C23E7D">
              <w:rPr>
                <w:rFonts w:cstheme="minorHAnsi"/>
                <w:sz w:val="20"/>
                <w:szCs w:val="20"/>
              </w:rPr>
              <w:lastRenderedPageBreak/>
              <w:t xml:space="preserve">120,00 €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17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Αλάτι (Συσκευασία σακουλάκι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234,00 €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Κανέλα σε σκόνη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Κανέλα ξύλο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63,00 €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Γαρύφαλο ολόκληρο  (συσκευασία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56,00 €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Κύμινο σκόνη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63,00 €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Πιπέρι τριμμένο   (συσκευασία 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140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168,00 €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Δυόσμος τριμμένος  (συσκευασία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112,00 €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 Δαφνόφυλλα    (συσκευασία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Μπαχάρι τριμένο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20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Αραβοσιτέλαιο ή Ηλιέλαιο 1lt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160,00 €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27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Μοσχοκάρυδο (συσκευασία15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20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14,00 €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27.310,00 €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3.550,30 €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30.860,30 € </w:t>
            </w:r>
          </w:p>
        </w:tc>
      </w:tr>
      <w:tr w:rsidR="001F2F21" w:rsidRPr="00C23E7D" w:rsidTr="0025294B">
        <w:trPr>
          <w:trHeight w:val="19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15"/>
        </w:trPr>
        <w:tc>
          <w:tcPr>
            <w:tcW w:w="192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 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288.229,50 €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ΕΙΔΩΝ ΠΑΝΤΟΠΩΛΕΙΟΥ ΜΕ Φ.Π.Α 13%</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37.469,84 €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325.699,34 € </w:t>
            </w:r>
          </w:p>
        </w:tc>
      </w:tr>
      <w:tr w:rsidR="001F2F21" w:rsidRPr="00C23E7D" w:rsidTr="0025294B">
        <w:trPr>
          <w:trHeight w:val="22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w:t>
            </w:r>
          </w:p>
        </w:tc>
      </w:tr>
      <w:tr w:rsidR="001F2F21" w:rsidRPr="00C23E7D" w:rsidTr="0025294B">
        <w:trPr>
          <w:trHeight w:val="315"/>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2  ΕΙΔΗ ΠΑΝΤΟΠΩΛΕΙΟΥ  CPV : 15800000-6 ME  Φ.Π.Α. 24 %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345"/>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p w:rsidR="001F2F21" w:rsidRPr="00C23E7D" w:rsidRDefault="001F2F21" w:rsidP="0025294B">
            <w:pPr>
              <w:rPr>
                <w:rFonts w:cstheme="minorHAnsi"/>
                <w:b/>
                <w:bCs/>
                <w:sz w:val="20"/>
                <w:szCs w:val="20"/>
                <w:u w:val="single"/>
              </w:rPr>
            </w:pPr>
          </w:p>
        </w:tc>
      </w:tr>
      <w:tr w:rsidR="001F2F21" w:rsidRPr="00C23E7D" w:rsidTr="0025294B">
        <w:trPr>
          <w:trHeight w:val="36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Ζελέ   (2 φακελάκια 200γρ. ανά κουτί)</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260,00 €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Βανίλια άρωμα  (συσκευασία 5 Χ 1,5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200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100,00 € </w:t>
            </w:r>
          </w:p>
        </w:tc>
      </w:tr>
      <w:tr w:rsidR="001F2F21" w:rsidRPr="00C23E7D" w:rsidTr="0025294B">
        <w:trPr>
          <w:trHeight w:val="37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Σόδα Μαγειρική 350γρ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225,00 €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Βαφή αυγών 25γρ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270,00 € </w:t>
            </w:r>
          </w:p>
        </w:tc>
      </w:tr>
      <w:tr w:rsidR="001F2F21" w:rsidRPr="00C23E7D" w:rsidTr="0025294B">
        <w:trPr>
          <w:trHeight w:val="2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855,00 € </w:t>
            </w:r>
          </w:p>
        </w:tc>
      </w:tr>
      <w:tr w:rsidR="001F2F21" w:rsidRPr="00C23E7D" w:rsidTr="0025294B">
        <w:trPr>
          <w:trHeight w:val="2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24%</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205,20 € </w:t>
            </w:r>
          </w:p>
        </w:tc>
      </w:tr>
      <w:tr w:rsidR="001F2F21" w:rsidRPr="00C23E7D" w:rsidTr="0025294B">
        <w:trPr>
          <w:trHeight w:val="25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1.060,20 € </w:t>
            </w:r>
          </w:p>
        </w:tc>
      </w:tr>
      <w:tr w:rsidR="001F2F21" w:rsidRPr="00C23E7D" w:rsidTr="0025294B">
        <w:trPr>
          <w:trHeight w:val="19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87"/>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 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855,00 € </w:t>
            </w:r>
          </w:p>
        </w:tc>
      </w:tr>
      <w:tr w:rsidR="001F2F21" w:rsidRPr="00C23E7D" w:rsidTr="0025294B">
        <w:trPr>
          <w:trHeight w:val="34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ΕΙΔΩΝ ΠΑΝΤΟΠΩΛΕΙΟΥ ΜΕ Φ.Π.Α 24%</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24%</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205,20 € </w:t>
            </w:r>
          </w:p>
        </w:tc>
      </w:tr>
      <w:tr w:rsidR="001F2F21" w:rsidRPr="00C23E7D" w:rsidTr="0025294B">
        <w:trPr>
          <w:trHeight w:val="387"/>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1.060,20 € </w:t>
            </w:r>
          </w:p>
        </w:tc>
      </w:tr>
      <w:tr w:rsidR="001F2F21" w:rsidRPr="00C23E7D" w:rsidTr="0025294B">
        <w:trPr>
          <w:trHeight w:val="22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477"/>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3 ΓΑΛΑΚΤΟΚΟΜΙΚΑ ΠΡΟΙΟΝΤΑ  CPV : 15500000-3 ME  Φ.Π.Α. 13 %</w:t>
            </w:r>
          </w:p>
        </w:tc>
      </w:tr>
      <w:tr w:rsidR="001F2F21" w:rsidRPr="00C23E7D" w:rsidTr="0025294B">
        <w:trPr>
          <w:trHeight w:val="39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39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Τυρί φέτα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κιλά</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7,95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11.925,00 €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Τυρί κασέρι</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κιλά</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9,9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8.415,00 € </w:t>
            </w:r>
          </w:p>
        </w:tc>
      </w:tr>
      <w:tr w:rsidR="001F2F21" w:rsidRPr="00C23E7D" w:rsidTr="0025294B">
        <w:trPr>
          <w:trHeight w:val="55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Τυρί για τοστ (τύπου edam ή gouda)κομμένο σε φέτες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κιλά</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750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6,3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4.725,00 €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Τυρί κεφαλοτύρι</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κιλά</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9,7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9.700,00 € </w:t>
            </w:r>
          </w:p>
        </w:tc>
      </w:tr>
      <w:tr w:rsidR="001F2F21" w:rsidRPr="00C23E7D" w:rsidTr="0025294B">
        <w:trPr>
          <w:trHeight w:val="40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Γιαούρτι στραγγιστό  (200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1.900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2.280,00 €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Φρέσκο Γάλα Παστεριωμένο  (1lt)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32.100,00 € </w:t>
            </w:r>
          </w:p>
        </w:tc>
      </w:tr>
      <w:tr w:rsidR="001F2F21" w:rsidRPr="00C23E7D" w:rsidTr="0025294B">
        <w:trPr>
          <w:trHeight w:val="37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Γάλα εβαπορέ (410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1.870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1.683,00 € </w:t>
            </w:r>
          </w:p>
        </w:tc>
      </w:tr>
      <w:tr w:rsidR="001F2F21" w:rsidRPr="00C23E7D" w:rsidTr="0025294B">
        <w:trPr>
          <w:trHeight w:val="57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70.828,00 € </w:t>
            </w:r>
          </w:p>
        </w:tc>
      </w:tr>
      <w:tr w:rsidR="001F2F21" w:rsidRPr="00C23E7D" w:rsidTr="0025294B">
        <w:trPr>
          <w:trHeight w:val="49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9.207,64 € </w:t>
            </w: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80.035,64 € </w:t>
            </w:r>
          </w:p>
        </w:tc>
      </w:tr>
      <w:tr w:rsidR="001F2F21" w:rsidRPr="00C23E7D" w:rsidTr="0025294B">
        <w:trPr>
          <w:trHeight w:val="450"/>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ΚΟΙΝΩΝΙΚΟ ΠΑΝΤΟΠΩΛΕΙΟ</w:t>
            </w:r>
          </w:p>
          <w:p w:rsidR="001F2F21" w:rsidRPr="00C23E7D" w:rsidRDefault="001F2F21" w:rsidP="0025294B">
            <w:pPr>
              <w:rPr>
                <w:rFonts w:cstheme="minorHAnsi"/>
                <w:b/>
                <w:bCs/>
                <w:sz w:val="20"/>
                <w:szCs w:val="20"/>
                <w:u w:val="single"/>
              </w:rPr>
            </w:pPr>
          </w:p>
        </w:tc>
      </w:tr>
      <w:tr w:rsidR="001F2F21" w:rsidRPr="00C23E7D" w:rsidTr="0025294B">
        <w:trPr>
          <w:trHeight w:val="45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Γάλα εβαπορέ (410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42.900</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0,9</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38.610,00 € </w:t>
            </w:r>
          </w:p>
        </w:tc>
      </w:tr>
      <w:tr w:rsidR="001F2F21" w:rsidRPr="00C23E7D" w:rsidTr="0025294B">
        <w:trPr>
          <w:trHeight w:val="45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38.610,00 € </w:t>
            </w:r>
          </w:p>
        </w:tc>
      </w:tr>
      <w:tr w:rsidR="001F2F21" w:rsidRPr="00C23E7D" w:rsidTr="0025294B">
        <w:trPr>
          <w:trHeight w:val="45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5.019,30 € </w:t>
            </w:r>
          </w:p>
        </w:tc>
      </w:tr>
      <w:tr w:rsidR="001F2F21" w:rsidRPr="00C23E7D" w:rsidTr="0025294B">
        <w:trPr>
          <w:trHeight w:val="45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43.629,30 € </w:t>
            </w:r>
          </w:p>
        </w:tc>
      </w:tr>
      <w:tr w:rsidR="001F2F21" w:rsidRPr="00C23E7D" w:rsidTr="0025294B">
        <w:trPr>
          <w:trHeight w:val="51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51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Τυρί κεφαλοτύρι</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κιλά</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9,7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970,00 €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Γάλα εβαπορέ (410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270,00 € </w:t>
            </w:r>
          </w:p>
        </w:tc>
      </w:tr>
      <w:tr w:rsidR="001F2F21" w:rsidRPr="00C23E7D" w:rsidTr="0025294B">
        <w:trPr>
          <w:trHeight w:val="345"/>
        </w:trPr>
        <w:tc>
          <w:tcPr>
            <w:tcW w:w="7775" w:type="dxa"/>
            <w:gridSpan w:val="5"/>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1.240,00 € </w:t>
            </w:r>
          </w:p>
        </w:tc>
      </w:tr>
      <w:tr w:rsidR="001F2F21" w:rsidRPr="00C23E7D" w:rsidTr="0025294B">
        <w:trPr>
          <w:trHeight w:val="270"/>
        </w:trPr>
        <w:tc>
          <w:tcPr>
            <w:tcW w:w="7775" w:type="dxa"/>
            <w:gridSpan w:val="5"/>
            <w:noWrap/>
            <w:hideMark/>
          </w:tcPr>
          <w:p w:rsidR="001F2F21" w:rsidRPr="00C23E7D" w:rsidRDefault="001F2F21" w:rsidP="0025294B">
            <w:pPr>
              <w:rPr>
                <w:rFonts w:cstheme="minorHAnsi"/>
                <w:b/>
                <w:bCs/>
                <w:sz w:val="20"/>
                <w:szCs w:val="20"/>
              </w:rPr>
            </w:pPr>
            <w:r w:rsidRPr="00C23E7D">
              <w:rPr>
                <w:rFonts w:cstheme="minorHAnsi"/>
                <w:b/>
                <w:bCs/>
                <w:sz w:val="20"/>
                <w:szCs w:val="20"/>
              </w:rPr>
              <w:lastRenderedPageBreak/>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161,20 € </w:t>
            </w:r>
          </w:p>
        </w:tc>
      </w:tr>
      <w:tr w:rsidR="001F2F21" w:rsidRPr="00C23E7D" w:rsidTr="0025294B">
        <w:trPr>
          <w:trHeight w:val="315"/>
        </w:trPr>
        <w:tc>
          <w:tcPr>
            <w:tcW w:w="7775" w:type="dxa"/>
            <w:gridSpan w:val="5"/>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1.401,20 € </w:t>
            </w:r>
          </w:p>
        </w:tc>
      </w:tr>
      <w:tr w:rsidR="001F2F21" w:rsidRPr="00C23E7D" w:rsidTr="0025294B">
        <w:trPr>
          <w:trHeight w:val="416"/>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 </w:t>
            </w:r>
            <w:r w:rsidRPr="00C23E7D">
              <w:rPr>
                <w:rFonts w:cstheme="minorHAnsi"/>
                <w:b/>
                <w:bCs/>
                <w:sz w:val="20"/>
                <w:szCs w:val="20"/>
                <w:u w:val="single"/>
              </w:rPr>
              <w:t>Β' ΒΑΘΜΙΑ ΣΧΟΛΙΚΗ ΕΠΙΤΡΟΠΗ (ΓΑΛΑ ΚΑΘΑΡΙΣΤΡΙΩΝ ΣΧΟΛΙΚΩΝ ΜΟΝΑΔΩΝ)</w:t>
            </w:r>
          </w:p>
        </w:tc>
      </w:tr>
      <w:tr w:rsidR="001F2F21" w:rsidRPr="00C23E7D" w:rsidTr="0025294B">
        <w:trPr>
          <w:trHeight w:val="30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37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1</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Φρέσκο Γάλα Παστεριωμένο  (1lt)</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13.500</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1,07</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14.445,00 € </w:t>
            </w:r>
          </w:p>
        </w:tc>
      </w:tr>
      <w:tr w:rsidR="001F2F21" w:rsidRPr="00C23E7D" w:rsidTr="0025294B">
        <w:trPr>
          <w:trHeight w:val="40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14.445,00 € </w:t>
            </w:r>
          </w:p>
        </w:tc>
      </w:tr>
      <w:tr w:rsidR="001F2F21" w:rsidRPr="00C23E7D" w:rsidTr="0025294B">
        <w:trPr>
          <w:trHeight w:val="28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1.877,85 € </w:t>
            </w:r>
          </w:p>
        </w:tc>
      </w:tr>
      <w:tr w:rsidR="001F2F21" w:rsidRPr="00C23E7D" w:rsidTr="0025294B">
        <w:trPr>
          <w:trHeight w:val="43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16.322,85 € </w:t>
            </w:r>
          </w:p>
        </w:tc>
      </w:tr>
      <w:tr w:rsidR="001F2F21" w:rsidRPr="00C23E7D" w:rsidTr="0025294B">
        <w:trPr>
          <w:trHeight w:val="402"/>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 Α' ΒΑΘΜΙΑ ΣΧΟΛΙΚΗ ΕΠΙΤΡΟΠΗ (ΓΑΛΑ ΚΑΘΑΡΙΣΤΡΙΩΝ ΣΧΟΛΙΚΩΝ ΜΟΝΑΔΩΝ)</w:t>
            </w:r>
          </w:p>
        </w:tc>
      </w:tr>
      <w:tr w:rsidR="001F2F21" w:rsidRPr="00C23E7D" w:rsidTr="0025294B">
        <w:trPr>
          <w:trHeight w:val="40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0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1</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Φρέσκο Γάλα Παστεριωμένο  (1lt)</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Τεμάχιο</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10.500</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1,07</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11.235,00 € </w:t>
            </w:r>
          </w:p>
        </w:tc>
      </w:tr>
      <w:tr w:rsidR="001F2F21" w:rsidRPr="00C23E7D" w:rsidTr="0025294B">
        <w:trPr>
          <w:trHeight w:val="31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11.235,00 € </w:t>
            </w:r>
          </w:p>
        </w:tc>
      </w:tr>
      <w:tr w:rsidR="001F2F21" w:rsidRPr="00C23E7D" w:rsidTr="0025294B">
        <w:trPr>
          <w:trHeight w:val="24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1.460,55 € </w:t>
            </w:r>
          </w:p>
        </w:tc>
      </w:tr>
      <w:tr w:rsidR="001F2F21" w:rsidRPr="00C23E7D" w:rsidTr="0025294B">
        <w:trPr>
          <w:trHeight w:val="31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12.695,55 € </w:t>
            </w:r>
          </w:p>
        </w:tc>
      </w:tr>
      <w:tr w:rsidR="001F2F21" w:rsidRPr="00C23E7D" w:rsidTr="0025294B">
        <w:trPr>
          <w:trHeight w:val="582"/>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 </w:t>
            </w:r>
          </w:p>
          <w:p w:rsidR="001F2F21" w:rsidRPr="00C23E7D" w:rsidRDefault="001F2F21" w:rsidP="0025294B">
            <w:pPr>
              <w:rPr>
                <w:rFonts w:cstheme="minorHAnsi"/>
                <w:b/>
                <w:bCs/>
                <w:sz w:val="20"/>
                <w:szCs w:val="20"/>
              </w:rPr>
            </w:pPr>
            <w:r w:rsidRPr="00C23E7D">
              <w:rPr>
                <w:rFonts w:cstheme="minorHAnsi"/>
                <w:b/>
                <w:bCs/>
                <w:sz w:val="20"/>
                <w:szCs w:val="20"/>
              </w:rPr>
              <w:t>ΔΗΜΟΣ ΑΙΓΑΛΕΩ (ΓΑΛΑ ΕΡΓΑΖΟΜΕΝΩΝ)</w:t>
            </w:r>
          </w:p>
        </w:tc>
      </w:tr>
      <w:tr w:rsidR="001F2F21" w:rsidRPr="00C23E7D" w:rsidTr="0025294B">
        <w:trPr>
          <w:trHeight w:val="40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02"/>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1</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Φρέσκο Γάλα Παστεριωμένο  (1lt)</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190.000</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1,07</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203.300,00 € </w:t>
            </w:r>
          </w:p>
        </w:tc>
      </w:tr>
      <w:tr w:rsidR="001F2F21" w:rsidRPr="00C23E7D" w:rsidTr="0025294B">
        <w:trPr>
          <w:trHeight w:val="28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203.300,00 € </w:t>
            </w:r>
          </w:p>
        </w:tc>
      </w:tr>
      <w:tr w:rsidR="001F2F21" w:rsidRPr="00C23E7D" w:rsidTr="0025294B">
        <w:trPr>
          <w:trHeight w:val="25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26.429,00 € </w:t>
            </w:r>
          </w:p>
        </w:tc>
      </w:tr>
      <w:tr w:rsidR="001F2F21" w:rsidRPr="00C23E7D" w:rsidTr="0025294B">
        <w:trPr>
          <w:trHeight w:val="27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229.729,00 € </w:t>
            </w:r>
          </w:p>
        </w:tc>
      </w:tr>
      <w:tr w:rsidR="001F2F21" w:rsidRPr="00C23E7D" w:rsidTr="0025294B">
        <w:trPr>
          <w:trHeight w:val="21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40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 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339.658,00 € </w:t>
            </w:r>
          </w:p>
        </w:tc>
      </w:tr>
      <w:tr w:rsidR="001F2F21" w:rsidRPr="00C23E7D" w:rsidTr="0025294B">
        <w:trPr>
          <w:trHeight w:val="40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ΓΑΛΑΚΤΟΚΟΜΙΚΩΝ ΠΡΟΙΟΝΤΩΝ</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44.155,54 € </w:t>
            </w:r>
          </w:p>
        </w:tc>
      </w:tr>
      <w:tr w:rsidR="001F2F21" w:rsidRPr="00C23E7D" w:rsidTr="0025294B">
        <w:trPr>
          <w:trHeight w:val="40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383.813,54 € </w:t>
            </w:r>
          </w:p>
        </w:tc>
      </w:tr>
      <w:tr w:rsidR="001F2F21" w:rsidRPr="00C23E7D" w:rsidTr="0025294B">
        <w:trPr>
          <w:trHeight w:val="27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555"/>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4  ΚΑΤΕΨΥΓΜΕΝΑ ΨΑΡΙΑ  CPV : 15220000-6 &amp; ΚΑΤΕΨΥΓΜΕΝΑ ΛΑΧΑΝΙΚΑ  CPV : 15331170-9  ME  Φ.Π.Α. 13 %</w:t>
            </w:r>
          </w:p>
        </w:tc>
      </w:tr>
      <w:tr w:rsidR="001F2F21" w:rsidRPr="00C23E7D" w:rsidTr="0025294B">
        <w:trPr>
          <w:trHeight w:val="31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05"/>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lastRenderedPageBreak/>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Πέρκα φιλέτο κατεψυγμένο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7,38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11.070,00 €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Βακαλάος φιλέτο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1.200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5,21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6.252,00 € </w:t>
            </w:r>
          </w:p>
        </w:tc>
      </w:tr>
      <w:tr w:rsidR="001F2F21" w:rsidRPr="00C23E7D" w:rsidTr="0025294B">
        <w:trPr>
          <w:trHeight w:val="36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Γλώσσα φιλέτο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1.140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6,08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6.931,20 €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Αρακάς πακέτο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1.110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1,34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1.487,40 € </w:t>
            </w:r>
          </w:p>
        </w:tc>
      </w:tr>
      <w:tr w:rsidR="001F2F21" w:rsidRPr="00C23E7D" w:rsidTr="0025294B">
        <w:trPr>
          <w:trHeight w:val="45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Φασολάκια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1,43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1.573,00 €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Σπανάκι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820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1,47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1.205,40 €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28.519,00 € </w:t>
            </w:r>
          </w:p>
        </w:tc>
      </w:tr>
      <w:tr w:rsidR="001F2F21" w:rsidRPr="00C23E7D" w:rsidTr="0025294B">
        <w:trPr>
          <w:trHeight w:val="30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3.707,47 € </w:t>
            </w:r>
          </w:p>
        </w:tc>
      </w:tr>
      <w:tr w:rsidR="001F2F21" w:rsidRPr="00C23E7D" w:rsidTr="0025294B">
        <w:trPr>
          <w:trHeight w:val="40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32.226,47 € </w:t>
            </w:r>
          </w:p>
        </w:tc>
      </w:tr>
      <w:tr w:rsidR="001F2F21" w:rsidRPr="00C23E7D" w:rsidTr="0025294B">
        <w:trPr>
          <w:trHeight w:val="390"/>
        </w:trPr>
        <w:tc>
          <w:tcPr>
            <w:tcW w:w="9322" w:type="dxa"/>
            <w:gridSpan w:val="6"/>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Πέρκα φιλέτο κατεψυγμένο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7,38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11.070,00 €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Βακαλάος φιλέτο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5,21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7.815,00 €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Αρακάς πακέτο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1,34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1.876,00 € </w:t>
            </w:r>
          </w:p>
        </w:tc>
      </w:tr>
      <w:tr w:rsidR="001F2F21" w:rsidRPr="00C23E7D" w:rsidTr="0025294B">
        <w:trPr>
          <w:trHeight w:val="36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Φασολάκια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1400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1,43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2.002,00 €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Σπανάκι (1000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1,47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441,00 € </w:t>
            </w:r>
          </w:p>
        </w:tc>
      </w:tr>
      <w:tr w:rsidR="001F2F21" w:rsidRPr="00C23E7D" w:rsidTr="0025294B">
        <w:trPr>
          <w:trHeight w:val="36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23.204,00 € </w:t>
            </w:r>
          </w:p>
        </w:tc>
      </w:tr>
      <w:tr w:rsidR="001F2F21" w:rsidRPr="00C23E7D" w:rsidTr="0025294B">
        <w:trPr>
          <w:trHeight w:val="25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3.016,52 € </w:t>
            </w:r>
          </w:p>
        </w:tc>
      </w:tr>
      <w:tr w:rsidR="001F2F21" w:rsidRPr="00C23E7D" w:rsidTr="0025294B">
        <w:trPr>
          <w:trHeight w:val="300"/>
        </w:trPr>
        <w:tc>
          <w:tcPr>
            <w:tcW w:w="192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26.220,52 € </w:t>
            </w:r>
          </w:p>
        </w:tc>
      </w:tr>
      <w:tr w:rsidR="001F2F21" w:rsidRPr="00C23E7D" w:rsidTr="0025294B">
        <w:trPr>
          <w:trHeight w:val="165"/>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87"/>
        </w:trPr>
        <w:tc>
          <w:tcPr>
            <w:tcW w:w="5307" w:type="dxa"/>
            <w:gridSpan w:val="3"/>
            <w:vMerge w:val="restart"/>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ΚΑΤΕΨΥΓΜΕΝΩΝ ΨΑΡΙΩΝ ΚΑΙ ΛΑΧΑΝΙΚΩΝ  ΜΕ Φ.Π.Α 13%</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 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51.723,00 € </w:t>
            </w:r>
          </w:p>
        </w:tc>
      </w:tr>
      <w:tr w:rsidR="001F2F21" w:rsidRPr="00C23E7D" w:rsidTr="0025294B">
        <w:trPr>
          <w:trHeight w:val="342"/>
        </w:trPr>
        <w:tc>
          <w:tcPr>
            <w:tcW w:w="5307" w:type="dxa"/>
            <w:gridSpan w:val="3"/>
            <w:vMerge/>
            <w:hideMark/>
          </w:tcPr>
          <w:p w:rsidR="001F2F21" w:rsidRPr="00C23E7D" w:rsidRDefault="001F2F21" w:rsidP="0025294B">
            <w:pPr>
              <w:rPr>
                <w:rFonts w:cstheme="minorHAnsi"/>
                <w:b/>
                <w:bCs/>
                <w:sz w:val="20"/>
                <w:szCs w:val="20"/>
                <w:u w:val="single"/>
              </w:rPr>
            </w:pP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6.723,99 € </w:t>
            </w:r>
          </w:p>
        </w:tc>
      </w:tr>
      <w:tr w:rsidR="001F2F21" w:rsidRPr="00C23E7D" w:rsidTr="0025294B">
        <w:trPr>
          <w:trHeight w:val="387"/>
        </w:trPr>
        <w:tc>
          <w:tcPr>
            <w:tcW w:w="5307" w:type="dxa"/>
            <w:gridSpan w:val="3"/>
            <w:vMerge/>
            <w:hideMark/>
          </w:tcPr>
          <w:p w:rsidR="001F2F21" w:rsidRPr="00C23E7D" w:rsidRDefault="001F2F21" w:rsidP="0025294B">
            <w:pPr>
              <w:rPr>
                <w:rFonts w:cstheme="minorHAnsi"/>
                <w:b/>
                <w:bCs/>
                <w:sz w:val="20"/>
                <w:szCs w:val="20"/>
                <w:u w:val="single"/>
              </w:rPr>
            </w:pP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58.446,99 € </w:t>
            </w:r>
          </w:p>
        </w:tc>
      </w:tr>
      <w:tr w:rsidR="001F2F21" w:rsidRPr="00C23E7D" w:rsidTr="0025294B">
        <w:trPr>
          <w:trHeight w:val="300"/>
        </w:trPr>
        <w:tc>
          <w:tcPr>
            <w:tcW w:w="192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417"/>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5 ΕΙΔΗ ΟΠΩΡΟΠΩΛΕΙΟΥ  CPV : 03221200-8 ME  Φ.Π.Α. 13 %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65"/>
        </w:trPr>
        <w:tc>
          <w:tcPr>
            <w:tcW w:w="9322" w:type="dxa"/>
            <w:gridSpan w:val="6"/>
            <w:noWrap/>
            <w:hideMark/>
          </w:tcPr>
          <w:p w:rsidR="001F2F21" w:rsidRPr="00C23E7D" w:rsidRDefault="001F2F21" w:rsidP="0025294B">
            <w:pPr>
              <w:rPr>
                <w:rFonts w:cstheme="minorHAnsi"/>
                <w:sz w:val="20"/>
                <w:szCs w:val="20"/>
              </w:rPr>
            </w:pPr>
            <w:r w:rsidRPr="00C23E7D">
              <w:rPr>
                <w:rFonts w:cstheme="minorHAnsi"/>
                <w:b/>
                <w:bCs/>
                <w:sz w:val="20"/>
                <w:szCs w:val="20"/>
                <w:u w:val="single"/>
              </w:rPr>
              <w:t>ΠΑΙΔΙΚΟΙ ΣΤΑΘΜΟΙ</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Αγγούρια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600,00 €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Άνηθος (δεμάτι 100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180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68,40 € </w:t>
            </w:r>
          </w:p>
        </w:tc>
      </w:tr>
      <w:tr w:rsidR="001F2F21" w:rsidRPr="00C23E7D" w:rsidTr="0025294B">
        <w:trPr>
          <w:trHeight w:val="45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Αχλάδια κρυστάλλια εγχώρια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3.225,00 €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Μανταρίνια κλημεντίνες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0,99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396,00 € </w:t>
            </w:r>
          </w:p>
        </w:tc>
      </w:tr>
      <w:tr w:rsidR="001F2F21" w:rsidRPr="00C23E7D" w:rsidTr="0025294B">
        <w:trPr>
          <w:trHeight w:val="45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lastRenderedPageBreak/>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Βερύκοκα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387,00 €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Καρότα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340,00 €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Καρπούζι</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300,00 € </w:t>
            </w:r>
          </w:p>
        </w:tc>
      </w:tr>
      <w:tr w:rsidR="001F2F21" w:rsidRPr="00C23E7D" w:rsidTr="0025294B">
        <w:trPr>
          <w:trHeight w:val="40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Κολοκυθάκια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896,00 € </w:t>
            </w:r>
          </w:p>
        </w:tc>
      </w:tr>
      <w:tr w:rsidR="001F2F21" w:rsidRPr="00C23E7D" w:rsidTr="0025294B">
        <w:trPr>
          <w:trHeight w:val="48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Κρεμμυδάκια φρέσκα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351,00 € </w:t>
            </w:r>
          </w:p>
        </w:tc>
      </w:tr>
      <w:tr w:rsidR="001F2F21" w:rsidRPr="00C23E7D" w:rsidTr="0025294B">
        <w:trPr>
          <w:trHeight w:val="37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Κρεμμύδια ξερά</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1.650,00 € </w:t>
            </w:r>
          </w:p>
        </w:tc>
      </w:tr>
      <w:tr w:rsidR="001F2F21" w:rsidRPr="00C23E7D" w:rsidTr="0025294B">
        <w:trPr>
          <w:trHeight w:val="34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Λάχανο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0,42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546,00 € </w:t>
            </w:r>
          </w:p>
        </w:tc>
      </w:tr>
      <w:tr w:rsidR="001F2F21" w:rsidRPr="00C23E7D" w:rsidTr="0025294B">
        <w:trPr>
          <w:trHeight w:val="34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Λεμόνια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1,51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1.208,00 € </w:t>
            </w:r>
          </w:p>
        </w:tc>
      </w:tr>
      <w:tr w:rsidR="001F2F21" w:rsidRPr="00C23E7D" w:rsidTr="0025294B">
        <w:trPr>
          <w:trHeight w:val="42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Μαιντανός (δεμάτι 100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102,00 € </w:t>
            </w:r>
          </w:p>
        </w:tc>
      </w:tr>
      <w:tr w:rsidR="001F2F21" w:rsidRPr="00C23E7D" w:rsidTr="0025294B">
        <w:trPr>
          <w:trHeight w:val="45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Μαρούλια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0,39</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195,00 €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Μήλα στάρκιν</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3.500,00 €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Μπανάνες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3.500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3.955,00 € </w:t>
            </w:r>
          </w:p>
        </w:tc>
      </w:tr>
      <w:tr w:rsidR="001F2F21" w:rsidRPr="00C23E7D" w:rsidTr="0025294B">
        <w:trPr>
          <w:trHeight w:val="55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Ντομάτες Α΄ποιότητας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2.140,00 € </w:t>
            </w:r>
          </w:p>
        </w:tc>
      </w:tr>
      <w:tr w:rsidR="001F2F21" w:rsidRPr="00C23E7D" w:rsidTr="0025294B">
        <w:trPr>
          <w:trHeight w:val="40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Πατάτες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16.000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9.600,00 € </w:t>
            </w:r>
          </w:p>
        </w:tc>
      </w:tr>
      <w:tr w:rsidR="001F2F21" w:rsidRPr="00C23E7D" w:rsidTr="0025294B">
        <w:trPr>
          <w:trHeight w:val="42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Πεπόνια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272,00 € </w:t>
            </w:r>
          </w:p>
        </w:tc>
      </w:tr>
      <w:tr w:rsidR="001F2F21" w:rsidRPr="00C23E7D" w:rsidTr="0025294B">
        <w:trPr>
          <w:trHeight w:val="57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Πιπεριές πράσινες χονδρές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217,50 € </w:t>
            </w:r>
          </w:p>
        </w:tc>
      </w:tr>
      <w:tr w:rsidR="001F2F21" w:rsidRPr="00C23E7D" w:rsidTr="0025294B">
        <w:trPr>
          <w:trHeight w:val="54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Πορτοκάλια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1.290,00 € </w:t>
            </w:r>
          </w:p>
        </w:tc>
      </w:tr>
      <w:tr w:rsidR="001F2F21" w:rsidRPr="00C23E7D" w:rsidTr="0025294B">
        <w:trPr>
          <w:trHeight w:val="54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Ροδάκινα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520,00 € </w:t>
            </w:r>
          </w:p>
        </w:tc>
      </w:tr>
      <w:tr w:rsidR="001F2F21" w:rsidRPr="00C23E7D" w:rsidTr="0025294B">
        <w:trPr>
          <w:trHeight w:val="48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Σέλινο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61,80 € </w:t>
            </w:r>
          </w:p>
        </w:tc>
      </w:tr>
      <w:tr w:rsidR="001F2F21" w:rsidRPr="00C23E7D" w:rsidTr="0025294B">
        <w:trPr>
          <w:trHeight w:val="52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Σκόρδα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400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0,26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104,00 € </w:t>
            </w:r>
          </w:p>
        </w:tc>
      </w:tr>
      <w:tr w:rsidR="001F2F21" w:rsidRPr="00C23E7D" w:rsidTr="0025294B">
        <w:trPr>
          <w:trHeight w:val="33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31.924,70 €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4.150,21 € </w:t>
            </w:r>
          </w:p>
        </w:tc>
      </w:tr>
      <w:tr w:rsidR="001F2F21" w:rsidRPr="00C23E7D" w:rsidTr="0025294B">
        <w:trPr>
          <w:trHeight w:val="36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36.074,91 € </w:t>
            </w:r>
          </w:p>
        </w:tc>
      </w:tr>
      <w:tr w:rsidR="001F2F21" w:rsidRPr="00C23E7D" w:rsidTr="0025294B">
        <w:trPr>
          <w:trHeight w:val="510"/>
        </w:trPr>
        <w:tc>
          <w:tcPr>
            <w:tcW w:w="9322" w:type="dxa"/>
            <w:gridSpan w:val="6"/>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Άνηθος (δεμάτι 100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195</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74,10 € </w:t>
            </w:r>
          </w:p>
        </w:tc>
      </w:tr>
      <w:tr w:rsidR="001F2F21" w:rsidRPr="00C23E7D" w:rsidTr="0025294B">
        <w:trPr>
          <w:trHeight w:val="40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Καρότα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0,68</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544,00 € </w:t>
            </w:r>
          </w:p>
        </w:tc>
      </w:tr>
      <w:tr w:rsidR="001F2F21" w:rsidRPr="00C23E7D" w:rsidTr="0025294B">
        <w:trPr>
          <w:trHeight w:val="49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Κολοκυθάκια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600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672,00 € </w:t>
            </w:r>
          </w:p>
        </w:tc>
      </w:tr>
      <w:tr w:rsidR="001F2F21" w:rsidRPr="00C23E7D" w:rsidTr="0025294B">
        <w:trPr>
          <w:trHeight w:val="45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Κρεμμύδια ξερά</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660,00 €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5</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 xml:space="preserve">Μαιντανός (δεμάτι 100 </w:t>
            </w:r>
            <w:r w:rsidRPr="00C23E7D">
              <w:rPr>
                <w:rFonts w:cstheme="minorHAnsi"/>
                <w:sz w:val="20"/>
                <w:szCs w:val="20"/>
              </w:rPr>
              <w:lastRenderedPageBreak/>
              <w:t>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lastRenderedPageBreak/>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195</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0,34</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w:t>
            </w:r>
            <w:r w:rsidRPr="00C23E7D">
              <w:rPr>
                <w:rFonts w:cstheme="minorHAnsi"/>
                <w:sz w:val="20"/>
                <w:szCs w:val="20"/>
              </w:rPr>
              <w:lastRenderedPageBreak/>
              <w:t xml:space="preserve">66,30 € </w:t>
            </w:r>
          </w:p>
        </w:tc>
      </w:tr>
      <w:tr w:rsidR="001F2F21" w:rsidRPr="00C23E7D" w:rsidTr="0025294B">
        <w:trPr>
          <w:trHeight w:val="42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lastRenderedPageBreak/>
              <w:t>6</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Ντομάτες Α΄ποιότητας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535,00 €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7</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Πατάτες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1.500,00 € </w:t>
            </w:r>
          </w:p>
        </w:tc>
      </w:tr>
      <w:tr w:rsidR="001F2F21" w:rsidRPr="00C23E7D" w:rsidTr="0025294B">
        <w:trPr>
          <w:trHeight w:val="43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8</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Πιπεριές πράσινες χονδρές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0,87</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217,50 € </w:t>
            </w:r>
          </w:p>
        </w:tc>
      </w:tr>
      <w:tr w:rsidR="001F2F21" w:rsidRPr="00C23E7D" w:rsidTr="0025294B">
        <w:trPr>
          <w:trHeight w:val="39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9</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Σέλινο</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25</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1,03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25,75 € </w:t>
            </w:r>
          </w:p>
        </w:tc>
      </w:tr>
      <w:tr w:rsidR="001F2F21" w:rsidRPr="00C23E7D" w:rsidTr="0025294B">
        <w:trPr>
          <w:trHeight w:val="46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10</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Σκόρδα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220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0,26</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57,20 € </w:t>
            </w:r>
          </w:p>
        </w:tc>
      </w:tr>
      <w:tr w:rsidR="001F2F21" w:rsidRPr="00C23E7D" w:rsidTr="0025294B">
        <w:trPr>
          <w:trHeight w:val="42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4.351,85 € </w:t>
            </w:r>
          </w:p>
        </w:tc>
      </w:tr>
      <w:tr w:rsidR="001F2F21" w:rsidRPr="00C23E7D" w:rsidTr="0025294B">
        <w:trPr>
          <w:trHeight w:val="36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565,74 € </w:t>
            </w:r>
          </w:p>
        </w:tc>
      </w:tr>
      <w:tr w:rsidR="001F2F21" w:rsidRPr="00C23E7D" w:rsidTr="0025294B">
        <w:trPr>
          <w:trHeight w:val="36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4.917,59 € </w:t>
            </w:r>
          </w:p>
        </w:tc>
      </w:tr>
      <w:tr w:rsidR="001F2F21" w:rsidRPr="00C23E7D" w:rsidTr="0025294B">
        <w:trPr>
          <w:trHeight w:val="36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330"/>
        </w:trPr>
        <w:tc>
          <w:tcPr>
            <w:tcW w:w="4015" w:type="dxa"/>
            <w:gridSpan w:val="2"/>
            <w:vMerge w:val="restart"/>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ΕΙΔΩΝ ΟΠΩΡΟΠΩΛΕΙΟΥ ΜΕ Φ.Π.Α 13%</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 ΑΞΙΑ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36.276,55 € </w:t>
            </w:r>
          </w:p>
        </w:tc>
      </w:tr>
      <w:tr w:rsidR="001F2F21" w:rsidRPr="00C23E7D" w:rsidTr="0025294B">
        <w:trPr>
          <w:trHeight w:val="300"/>
        </w:trPr>
        <w:tc>
          <w:tcPr>
            <w:tcW w:w="4015" w:type="dxa"/>
            <w:gridSpan w:val="2"/>
            <w:vMerge/>
            <w:hideMark/>
          </w:tcPr>
          <w:p w:rsidR="001F2F21" w:rsidRPr="00C23E7D" w:rsidRDefault="001F2F21" w:rsidP="0025294B">
            <w:pPr>
              <w:rPr>
                <w:rFonts w:cstheme="minorHAnsi"/>
                <w:b/>
                <w:bCs/>
                <w:sz w:val="20"/>
                <w:szCs w:val="20"/>
                <w:u w:val="single"/>
              </w:rPr>
            </w:pP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4.715,95 € </w:t>
            </w:r>
          </w:p>
        </w:tc>
      </w:tr>
      <w:tr w:rsidR="001F2F21" w:rsidRPr="00C23E7D" w:rsidTr="0025294B">
        <w:trPr>
          <w:trHeight w:val="342"/>
        </w:trPr>
        <w:tc>
          <w:tcPr>
            <w:tcW w:w="4015" w:type="dxa"/>
            <w:gridSpan w:val="2"/>
            <w:vMerge/>
            <w:hideMark/>
          </w:tcPr>
          <w:p w:rsidR="001F2F21" w:rsidRPr="00C23E7D" w:rsidRDefault="001F2F21" w:rsidP="0025294B">
            <w:pPr>
              <w:rPr>
                <w:rFonts w:cstheme="minorHAnsi"/>
                <w:b/>
                <w:bCs/>
                <w:sz w:val="20"/>
                <w:szCs w:val="20"/>
                <w:u w:val="single"/>
              </w:rPr>
            </w:pP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40.992,50 € </w:t>
            </w:r>
          </w:p>
        </w:tc>
      </w:tr>
      <w:tr w:rsidR="001F2F21" w:rsidRPr="00C23E7D" w:rsidTr="0025294B">
        <w:trPr>
          <w:trHeight w:val="300"/>
        </w:trPr>
        <w:tc>
          <w:tcPr>
            <w:tcW w:w="9322" w:type="dxa"/>
            <w:gridSpan w:val="6"/>
            <w:noWrap/>
            <w:hideMark/>
          </w:tcPr>
          <w:p w:rsidR="001F2F21" w:rsidRPr="00C23E7D" w:rsidRDefault="001F2F21" w:rsidP="0025294B">
            <w:pPr>
              <w:rPr>
                <w:rFonts w:cstheme="minorHAnsi"/>
                <w:b/>
                <w:bCs/>
                <w:sz w:val="20"/>
                <w:szCs w:val="20"/>
              </w:rPr>
            </w:pPr>
            <w:r w:rsidRPr="00C23E7D">
              <w:rPr>
                <w:rFonts w:cstheme="minorHAnsi"/>
                <w:b/>
                <w:bCs/>
                <w:sz w:val="20"/>
                <w:szCs w:val="20"/>
              </w:rPr>
              <w:t>ΟΜΑΔΑ 6 ΕΙΔΗ ΑΡΤΟΠΟΙΙΑΣ  CPV :15810000-9 ME  Φ.Π.Α. 13 %</w:t>
            </w:r>
          </w:p>
        </w:tc>
      </w:tr>
      <w:tr w:rsidR="001F2F21" w:rsidRPr="00C23E7D" w:rsidTr="0025294B">
        <w:trPr>
          <w:trHeight w:val="465"/>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Α/Α</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ΕΙΔΟΣ</w:t>
            </w:r>
          </w:p>
        </w:tc>
        <w:tc>
          <w:tcPr>
            <w:tcW w:w="1292" w:type="dxa"/>
            <w:hideMark/>
          </w:tcPr>
          <w:p w:rsidR="001F2F21" w:rsidRPr="00C23E7D" w:rsidRDefault="001F2F21" w:rsidP="0025294B">
            <w:pPr>
              <w:rPr>
                <w:rFonts w:cstheme="minorHAnsi"/>
                <w:b/>
                <w:bCs/>
                <w:sz w:val="20"/>
                <w:szCs w:val="20"/>
              </w:rPr>
            </w:pPr>
            <w:r w:rsidRPr="00C23E7D">
              <w:rPr>
                <w:rFonts w:cstheme="minorHAnsi"/>
                <w:b/>
                <w:bCs/>
                <w:sz w:val="20"/>
                <w:szCs w:val="20"/>
              </w:rPr>
              <w:t>ΜΟΝΑΔΑ ΜΕΤΡΗΣΗΣ</w:t>
            </w:r>
          </w:p>
        </w:tc>
        <w:tc>
          <w:tcPr>
            <w:tcW w:w="1286" w:type="dxa"/>
            <w:hideMark/>
          </w:tcPr>
          <w:p w:rsidR="001F2F21" w:rsidRPr="00C23E7D" w:rsidRDefault="001F2F21" w:rsidP="0025294B">
            <w:pPr>
              <w:rPr>
                <w:rFonts w:cstheme="minorHAnsi"/>
                <w:b/>
                <w:bCs/>
                <w:sz w:val="20"/>
                <w:szCs w:val="20"/>
              </w:rPr>
            </w:pPr>
            <w:r w:rsidRPr="00C23E7D">
              <w:rPr>
                <w:rFonts w:cstheme="minorHAnsi"/>
                <w:b/>
                <w:bCs/>
                <w:sz w:val="20"/>
                <w:szCs w:val="20"/>
              </w:rPr>
              <w:t>ΠΟΣΟΤΗΤΑ</w:t>
            </w:r>
          </w:p>
        </w:tc>
        <w:tc>
          <w:tcPr>
            <w:tcW w:w="1182" w:type="dxa"/>
            <w:hideMark/>
          </w:tcPr>
          <w:p w:rsidR="001F2F21" w:rsidRPr="00C23E7D" w:rsidRDefault="001F2F21" w:rsidP="0025294B">
            <w:pPr>
              <w:rPr>
                <w:rFonts w:cstheme="minorHAnsi"/>
                <w:b/>
                <w:bCs/>
                <w:sz w:val="20"/>
                <w:szCs w:val="20"/>
              </w:rPr>
            </w:pPr>
            <w:r w:rsidRPr="00C23E7D">
              <w:rPr>
                <w:rFonts w:cstheme="minorHAnsi"/>
                <w:b/>
                <w:bCs/>
                <w:sz w:val="20"/>
                <w:szCs w:val="20"/>
              </w:rPr>
              <w:t>ΤΙΜΗ ΜΟΝΑΔΑΣ (€)</w:t>
            </w:r>
          </w:p>
        </w:tc>
        <w:tc>
          <w:tcPr>
            <w:tcW w:w="1547" w:type="dxa"/>
            <w:hideMark/>
          </w:tcPr>
          <w:p w:rsidR="001F2F21" w:rsidRPr="00C23E7D" w:rsidRDefault="001F2F21" w:rsidP="0025294B">
            <w:pPr>
              <w:rPr>
                <w:rFonts w:cstheme="minorHAnsi"/>
                <w:b/>
                <w:bCs/>
                <w:sz w:val="20"/>
                <w:szCs w:val="20"/>
              </w:rPr>
            </w:pPr>
            <w:r w:rsidRPr="00C23E7D">
              <w:rPr>
                <w:rFonts w:cstheme="minorHAnsi"/>
                <w:b/>
                <w:bCs/>
                <w:sz w:val="20"/>
                <w:szCs w:val="20"/>
              </w:rPr>
              <w:t xml:space="preserve"> ΣΥΝΟΛΟ(€) </w:t>
            </w:r>
          </w:p>
        </w:tc>
      </w:tr>
      <w:tr w:rsidR="001F2F21" w:rsidRPr="00C23E7D" w:rsidTr="0025294B">
        <w:trPr>
          <w:trHeight w:val="46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ΠΑΙΔΙΚΟΙ ΣΤΑΘΜΟΙ</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Ψωμί (350-400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15.500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1,5</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23.250,00 € </w:t>
            </w:r>
          </w:p>
        </w:tc>
      </w:tr>
      <w:tr w:rsidR="001F2F21" w:rsidRPr="00C23E7D" w:rsidTr="0025294B">
        <w:trPr>
          <w:trHeight w:val="33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Μελομακάρονα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1.200,00 € </w:t>
            </w:r>
          </w:p>
        </w:tc>
      </w:tr>
      <w:tr w:rsidR="001F2F21" w:rsidRPr="00C23E7D" w:rsidTr="0025294B">
        <w:trPr>
          <w:trHeight w:val="37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Κουραμπιέδες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1.200,00 € </w:t>
            </w:r>
          </w:p>
        </w:tc>
      </w:tr>
      <w:tr w:rsidR="001F2F21" w:rsidRPr="00C23E7D" w:rsidTr="0025294B">
        <w:trPr>
          <w:trHeight w:val="51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4</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Ψωμί φρέσκο τοστ φόρμας  (συσκευασία 750 γρ.)</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τεμάχιο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3</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3.000,00 € </w:t>
            </w:r>
          </w:p>
        </w:tc>
      </w:tr>
      <w:tr w:rsidR="001F2F21" w:rsidRPr="00C23E7D" w:rsidTr="0025294B">
        <w:trPr>
          <w:trHeight w:val="300"/>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28.650,00 €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3.724,50 €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32.374,50 €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ΣΙΣΣΙΤΙΟ</w:t>
            </w:r>
          </w:p>
        </w:tc>
        <w:tc>
          <w:tcPr>
            <w:tcW w:w="129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286"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1</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Μελομακάρονα</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2</w:t>
            </w:r>
          </w:p>
        </w:tc>
        <w:tc>
          <w:tcPr>
            <w:tcW w:w="2089" w:type="dxa"/>
            <w:hideMark/>
          </w:tcPr>
          <w:p w:rsidR="001F2F21" w:rsidRPr="00C23E7D" w:rsidRDefault="001F2F21" w:rsidP="0025294B">
            <w:pPr>
              <w:rPr>
                <w:rFonts w:cstheme="minorHAnsi"/>
                <w:sz w:val="20"/>
                <w:szCs w:val="20"/>
              </w:rPr>
            </w:pPr>
            <w:r w:rsidRPr="00C23E7D">
              <w:rPr>
                <w:rFonts w:cstheme="minorHAnsi"/>
                <w:sz w:val="20"/>
                <w:szCs w:val="20"/>
              </w:rPr>
              <w:t>Κουραμπιέδες</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κιλό</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100</w:t>
            </w:r>
          </w:p>
        </w:tc>
        <w:tc>
          <w:tcPr>
            <w:tcW w:w="1182" w:type="dxa"/>
            <w:hideMark/>
          </w:tcPr>
          <w:p w:rsidR="001F2F21" w:rsidRPr="00C23E7D" w:rsidRDefault="001F2F21" w:rsidP="0025294B">
            <w:pPr>
              <w:rPr>
                <w:rFonts w:cstheme="minorHAnsi"/>
                <w:sz w:val="20"/>
                <w:szCs w:val="20"/>
              </w:rPr>
            </w:pPr>
            <w:r w:rsidRPr="00C23E7D">
              <w:rPr>
                <w:rFonts w:cstheme="minorHAnsi"/>
                <w:sz w:val="20"/>
                <w:szCs w:val="20"/>
              </w:rPr>
              <w:t>12</w:t>
            </w:r>
          </w:p>
        </w:tc>
        <w:tc>
          <w:tcPr>
            <w:tcW w:w="1547" w:type="dxa"/>
            <w:hideMark/>
          </w:tcPr>
          <w:p w:rsidR="001F2F21" w:rsidRPr="00C23E7D" w:rsidRDefault="001F2F21" w:rsidP="0025294B">
            <w:pPr>
              <w:rPr>
                <w:rFonts w:cstheme="minorHAnsi"/>
                <w:sz w:val="20"/>
                <w:szCs w:val="20"/>
              </w:rPr>
            </w:pPr>
            <w:r w:rsidRPr="00C23E7D">
              <w:rPr>
                <w:rFonts w:cstheme="minorHAnsi"/>
                <w:sz w:val="20"/>
                <w:szCs w:val="20"/>
              </w:rPr>
              <w:t xml:space="preserve">                                             1.200,00 €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2.400,00 €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312,00 €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ΓΕΝΙΚΟ ΣΥΝΟΛΟ</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2.712,00 €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lastRenderedPageBreak/>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ΣΥΝΟΛΑ</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31.050,00 € </w:t>
            </w:r>
          </w:p>
        </w:tc>
      </w:tr>
      <w:tr w:rsidR="001F2F21" w:rsidRPr="00C23E7D" w:rsidTr="0025294B">
        <w:trPr>
          <w:trHeight w:val="315"/>
        </w:trPr>
        <w:tc>
          <w:tcPr>
            <w:tcW w:w="1926" w:type="dxa"/>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4.036,50 € </w:t>
            </w:r>
          </w:p>
        </w:tc>
      </w:tr>
      <w:tr w:rsidR="001F2F21" w:rsidRPr="00C23E7D" w:rsidTr="0025294B">
        <w:trPr>
          <w:trHeight w:val="525"/>
        </w:trPr>
        <w:tc>
          <w:tcPr>
            <w:tcW w:w="5307" w:type="dxa"/>
            <w:gridSpan w:val="3"/>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ΓΕΝΙΚΟ ΣΥΝΟΛΟ ΕΙΔΩΝ ΑΡΤΟΠΟΙΙΑΣ</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1F2F21" w:rsidRPr="00C23E7D" w:rsidRDefault="001F2F21" w:rsidP="0025294B">
            <w:pPr>
              <w:rPr>
                <w:rFonts w:cstheme="minorHAnsi"/>
                <w:b/>
                <w:bCs/>
                <w:sz w:val="20"/>
                <w:szCs w:val="20"/>
                <w:u w:val="single"/>
              </w:rPr>
            </w:pPr>
            <w:r w:rsidRPr="00C23E7D">
              <w:rPr>
                <w:rFonts w:cstheme="minorHAnsi"/>
                <w:b/>
                <w:bCs/>
                <w:sz w:val="20"/>
                <w:szCs w:val="20"/>
                <w:u w:val="single"/>
              </w:rPr>
              <w:t xml:space="preserve">                                           35.086,50 € </w:t>
            </w:r>
          </w:p>
        </w:tc>
      </w:tr>
      <w:tr w:rsidR="001F2F21" w:rsidRPr="00C23E7D" w:rsidTr="0025294B">
        <w:trPr>
          <w:trHeight w:val="330"/>
        </w:trPr>
        <w:tc>
          <w:tcPr>
            <w:tcW w:w="192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540"/>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ΓΕΝΙΚΟ ΣΥΝΟΛΟ ΓΙΑ ΤΗ Δ/ΝΣΗ ΠΑΙΔΙΚΩΝ ΣΤΑΘΜΩΝ</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374.994,38 € </w:t>
            </w:r>
          </w:p>
        </w:tc>
      </w:tr>
      <w:tr w:rsidR="001F2F21" w:rsidRPr="00C23E7D" w:rsidTr="0025294B">
        <w:trPr>
          <w:trHeight w:val="555"/>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ΓΕΝΙΚΟ ΣΥΝΟΛΟ ΓΙΑ ΤΟ ΚΟΙΝΩΝΙΚΟ ΠΑΝΤΟΠΩΛΕΙΟ ΣΤΡΟΓΓΥΛΟΠΟΙΗΣΗ</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228.379,78 € </w:t>
            </w:r>
          </w:p>
        </w:tc>
      </w:tr>
      <w:tr w:rsidR="001F2F21" w:rsidRPr="00C23E7D" w:rsidTr="0025294B">
        <w:trPr>
          <w:trHeight w:val="450"/>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 xml:space="preserve">ΓΕΝΙΚΟ ΣΥΝΟΛΟ ΣΙΣΣΙΤΙΟ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92.025,90 € </w:t>
            </w:r>
          </w:p>
        </w:tc>
      </w:tr>
      <w:tr w:rsidR="001F2F21" w:rsidRPr="00C23E7D" w:rsidTr="0025294B">
        <w:trPr>
          <w:trHeight w:val="600"/>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 xml:space="preserve"> ΓΕΝΙΚΟ ΣΥΝΟΛΟ ΓΙΑ ΠΡΟΜΗΘΕΙΑ ΓΑΛΑΚΤΟΣ ΕΡΓΑΖΟΜΕΝΩΝ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229.729,00 € </w:t>
            </w:r>
          </w:p>
        </w:tc>
      </w:tr>
      <w:tr w:rsidR="001F2F21" w:rsidRPr="00C23E7D" w:rsidTr="0025294B">
        <w:trPr>
          <w:trHeight w:val="525"/>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Β' ΒΑΘΜΙΑ ΣΧΟΛΙΚΗ ΕΠΙΤΡΟΠΗ (ΓΑΛΑ ΚΑΘΑΡΙΣΤΡΙΩΝ ΣΧΟΛΙΚΩΝ ΜΟΝΑΔΩΝ)</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16.322,85 € </w:t>
            </w:r>
          </w:p>
        </w:tc>
      </w:tr>
      <w:tr w:rsidR="001F2F21" w:rsidRPr="00C23E7D" w:rsidTr="0025294B">
        <w:trPr>
          <w:trHeight w:val="570"/>
        </w:trPr>
        <w:tc>
          <w:tcPr>
            <w:tcW w:w="1926" w:type="dxa"/>
            <w:noWrap/>
            <w:hideMark/>
          </w:tcPr>
          <w:p w:rsidR="001F2F21" w:rsidRPr="00C23E7D" w:rsidRDefault="001F2F21" w:rsidP="0025294B">
            <w:pPr>
              <w:rPr>
                <w:rFonts w:cstheme="minorHAnsi"/>
                <w:b/>
                <w:bCs/>
                <w:sz w:val="18"/>
                <w:szCs w:val="18"/>
              </w:rPr>
            </w:pPr>
            <w:r w:rsidRPr="00C23E7D">
              <w:rPr>
                <w:rFonts w:cstheme="minorHAnsi"/>
                <w:b/>
                <w:bCs/>
                <w:sz w:val="18"/>
                <w:szCs w:val="18"/>
              </w:rPr>
              <w:t>Α' ΒΑΘΜΙΑ ΣΧΟΛΙΚΗ ΕΠΙΤΡΟΠΗ (ΓΑΛΑ ΚΑΘΑΡΙΣΤΡΙΩΝ ΣΧΟΛΙΚΩΝ ΜΟΝΑΔΩΝ)</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12.695,55 € </w:t>
            </w:r>
          </w:p>
        </w:tc>
      </w:tr>
      <w:tr w:rsidR="001F2F21" w:rsidRPr="00C23E7D" w:rsidTr="0025294B">
        <w:trPr>
          <w:trHeight w:val="462"/>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Default="001F2F21" w:rsidP="0025294B">
            <w:pPr>
              <w:rPr>
                <w:rFonts w:cstheme="minorHAnsi"/>
                <w:b/>
                <w:bCs/>
                <w:sz w:val="20"/>
                <w:szCs w:val="20"/>
              </w:rPr>
            </w:pPr>
          </w:p>
          <w:p w:rsidR="001F2F21" w:rsidRPr="002B2A0C" w:rsidRDefault="001F2F21" w:rsidP="0025294B">
            <w:pPr>
              <w:rPr>
                <w:rFonts w:cstheme="minorHAnsi"/>
                <w:b/>
                <w:bCs/>
                <w:sz w:val="20"/>
                <w:szCs w:val="20"/>
              </w:rPr>
            </w:pPr>
            <w:r w:rsidRPr="00C23E7D">
              <w:rPr>
                <w:rFonts w:cstheme="minorHAnsi"/>
                <w:b/>
                <w:bCs/>
                <w:sz w:val="20"/>
                <w:szCs w:val="20"/>
              </w:rPr>
              <w:t> </w:t>
            </w:r>
            <w:r>
              <w:rPr>
                <w:rFonts w:cstheme="minorHAnsi"/>
                <w:b/>
                <w:bCs/>
                <w:sz w:val="20"/>
                <w:szCs w:val="20"/>
              </w:rPr>
              <w:t>ΣΥΝΟΛΟ:</w:t>
            </w:r>
          </w:p>
        </w:tc>
        <w:tc>
          <w:tcPr>
            <w:tcW w:w="1547" w:type="dxa"/>
            <w:noWrap/>
            <w:hideMark/>
          </w:tcPr>
          <w:p w:rsidR="001F2F21" w:rsidRPr="00C23E7D" w:rsidRDefault="001F2F21" w:rsidP="0025294B">
            <w:pPr>
              <w:rPr>
                <w:rFonts w:cstheme="minorHAnsi"/>
                <w:b/>
                <w:bCs/>
                <w:sz w:val="20"/>
                <w:szCs w:val="20"/>
              </w:rPr>
            </w:pPr>
            <w:r>
              <w:rPr>
                <w:rFonts w:cstheme="minorHAnsi"/>
                <w:b/>
                <w:bCs/>
                <w:sz w:val="20"/>
                <w:szCs w:val="20"/>
              </w:rPr>
              <w:t xml:space="preserve">                     </w:t>
            </w:r>
            <w:r w:rsidRPr="00C23E7D">
              <w:rPr>
                <w:rFonts w:cstheme="minorHAnsi"/>
                <w:b/>
                <w:bCs/>
                <w:sz w:val="20"/>
                <w:szCs w:val="20"/>
              </w:rPr>
              <w:t xml:space="preserve">954.147,46 € </w:t>
            </w:r>
          </w:p>
        </w:tc>
      </w:tr>
      <w:tr w:rsidR="001F2F21" w:rsidRPr="00C23E7D" w:rsidTr="0025294B">
        <w:trPr>
          <w:trHeight w:val="300"/>
        </w:trPr>
        <w:tc>
          <w:tcPr>
            <w:tcW w:w="192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2089"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r>
      <w:tr w:rsidR="001F2F21" w:rsidRPr="00C23E7D" w:rsidTr="0025294B">
        <w:trPr>
          <w:trHeight w:val="315"/>
        </w:trPr>
        <w:tc>
          <w:tcPr>
            <w:tcW w:w="4015" w:type="dxa"/>
            <w:gridSpan w:val="2"/>
            <w:vMerge w:val="restart"/>
            <w:noWrap/>
            <w:hideMark/>
          </w:tcPr>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b/>
                <w:bCs/>
                <w:sz w:val="20"/>
                <w:szCs w:val="20"/>
              </w:rPr>
            </w:pPr>
            <w:r w:rsidRPr="00C23E7D">
              <w:rPr>
                <w:rFonts w:cstheme="minorHAnsi"/>
                <w:b/>
                <w:bCs/>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p w:rsidR="001F2F21" w:rsidRPr="00C23E7D" w:rsidRDefault="001F2F21" w:rsidP="0025294B">
            <w:pPr>
              <w:rPr>
                <w:rFonts w:cstheme="minorHAnsi"/>
                <w:sz w:val="20"/>
                <w:szCs w:val="20"/>
              </w:rPr>
            </w:pPr>
            <w:r w:rsidRPr="00C23E7D">
              <w:rPr>
                <w:rFonts w:cstheme="minorHAnsi"/>
                <w:sz w:val="20"/>
                <w:szCs w:val="20"/>
              </w:rPr>
              <w:t> </w:t>
            </w: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ΚΑΘ.ΑΞΙΑ</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843.440,05</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ΚΑΘ.ΑΞΙΑ</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855,00 € </w:t>
            </w:r>
          </w:p>
        </w:tc>
      </w:tr>
      <w:tr w:rsidR="001F2F21" w:rsidRPr="00C23E7D" w:rsidTr="0025294B">
        <w:trPr>
          <w:trHeight w:val="300"/>
        </w:trPr>
        <w:tc>
          <w:tcPr>
            <w:tcW w:w="4015" w:type="dxa"/>
            <w:gridSpan w:val="2"/>
            <w:vMerge/>
            <w:noWrap/>
            <w:hideMark/>
          </w:tcPr>
          <w:p w:rsidR="001F2F21" w:rsidRPr="00C23E7D" w:rsidRDefault="001F2F21" w:rsidP="0025294B">
            <w:pPr>
              <w:rPr>
                <w:rFonts w:cstheme="minorHAnsi"/>
                <w:sz w:val="20"/>
                <w:szCs w:val="20"/>
              </w:rPr>
            </w:pP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13%</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109.647,21</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Φ.Π.Α 24%</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205,20 € </w:t>
            </w:r>
          </w:p>
        </w:tc>
      </w:tr>
      <w:tr w:rsidR="001F2F21" w:rsidRPr="00C23E7D" w:rsidTr="0025294B">
        <w:trPr>
          <w:trHeight w:val="300"/>
        </w:trPr>
        <w:tc>
          <w:tcPr>
            <w:tcW w:w="4015" w:type="dxa"/>
            <w:gridSpan w:val="2"/>
            <w:vMerge/>
            <w:noWrap/>
            <w:hideMark/>
          </w:tcPr>
          <w:p w:rsidR="001F2F21" w:rsidRPr="00C23E7D" w:rsidRDefault="001F2F21" w:rsidP="0025294B">
            <w:pPr>
              <w:rPr>
                <w:rFonts w:cstheme="minorHAnsi"/>
                <w:sz w:val="20"/>
                <w:szCs w:val="20"/>
              </w:rPr>
            </w:pP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ΣΥΝΟΛΟ</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953.087,26</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ΣΥΝΟΛΟ</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1.060,20 € </w:t>
            </w:r>
          </w:p>
        </w:tc>
      </w:tr>
      <w:tr w:rsidR="001F2F21" w:rsidRPr="00C23E7D" w:rsidTr="0025294B">
        <w:trPr>
          <w:trHeight w:val="300"/>
        </w:trPr>
        <w:tc>
          <w:tcPr>
            <w:tcW w:w="4015" w:type="dxa"/>
            <w:gridSpan w:val="2"/>
            <w:vMerge/>
            <w:noWrap/>
            <w:hideMark/>
          </w:tcPr>
          <w:p w:rsidR="001F2F21" w:rsidRPr="00C23E7D" w:rsidRDefault="001F2F21" w:rsidP="0025294B">
            <w:pPr>
              <w:rPr>
                <w:rFonts w:cstheme="minorHAnsi"/>
                <w:b/>
                <w:bCs/>
                <w:sz w:val="20"/>
                <w:szCs w:val="20"/>
              </w:rPr>
            </w:pPr>
          </w:p>
        </w:tc>
        <w:tc>
          <w:tcPr>
            <w:tcW w:w="1292"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w:t>
            </w:r>
          </w:p>
        </w:tc>
      </w:tr>
      <w:tr w:rsidR="001F2F21" w:rsidRPr="00C23E7D" w:rsidTr="0025294B">
        <w:trPr>
          <w:trHeight w:val="300"/>
        </w:trPr>
        <w:tc>
          <w:tcPr>
            <w:tcW w:w="4015" w:type="dxa"/>
            <w:gridSpan w:val="2"/>
            <w:vMerge/>
            <w:noWrap/>
            <w:hideMark/>
          </w:tcPr>
          <w:p w:rsidR="001F2F21" w:rsidRPr="00C23E7D" w:rsidRDefault="001F2F21" w:rsidP="0025294B">
            <w:pPr>
              <w:rPr>
                <w:rFonts w:cstheme="minorHAnsi"/>
                <w:sz w:val="20"/>
                <w:szCs w:val="20"/>
              </w:rPr>
            </w:pP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ΣΥΝΟΛΟ Φ.Π.Α  (13% &amp; 24%)</w:t>
            </w:r>
          </w:p>
        </w:tc>
        <w:tc>
          <w:tcPr>
            <w:tcW w:w="1286" w:type="dxa"/>
            <w:noWrap/>
            <w:hideMark/>
          </w:tcPr>
          <w:p w:rsidR="001F2F21" w:rsidRPr="00C23E7D" w:rsidRDefault="001F2F21" w:rsidP="0025294B">
            <w:pPr>
              <w:rPr>
                <w:rFonts w:cstheme="minorHAnsi"/>
                <w:sz w:val="20"/>
                <w:szCs w:val="20"/>
              </w:rPr>
            </w:pPr>
            <w:r w:rsidRPr="00C23E7D">
              <w:rPr>
                <w:rFonts w:cstheme="minorHAnsi"/>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sz w:val="20"/>
                <w:szCs w:val="20"/>
              </w:rPr>
            </w:pPr>
            <w:r w:rsidRPr="00C23E7D">
              <w:rPr>
                <w:rFonts w:cstheme="minorHAnsi"/>
                <w:sz w:val="20"/>
                <w:szCs w:val="20"/>
              </w:rPr>
              <w:t xml:space="preserve">                                         109.852,41 € </w:t>
            </w:r>
          </w:p>
        </w:tc>
      </w:tr>
      <w:tr w:rsidR="001F2F21" w:rsidRPr="00C23E7D" w:rsidTr="0025294B">
        <w:trPr>
          <w:trHeight w:val="420"/>
        </w:trPr>
        <w:tc>
          <w:tcPr>
            <w:tcW w:w="4015" w:type="dxa"/>
            <w:gridSpan w:val="2"/>
            <w:vMerge/>
            <w:noWrap/>
            <w:hideMark/>
          </w:tcPr>
          <w:p w:rsidR="001F2F21" w:rsidRPr="00C23E7D" w:rsidRDefault="001F2F21" w:rsidP="0025294B">
            <w:pPr>
              <w:rPr>
                <w:rFonts w:cstheme="minorHAnsi"/>
                <w:sz w:val="20"/>
                <w:szCs w:val="20"/>
              </w:rPr>
            </w:pPr>
          </w:p>
        </w:tc>
        <w:tc>
          <w:tcPr>
            <w:tcW w:w="1292"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ΓΕΝΙΚΟ ΣΥΝΟΛΟ</w:t>
            </w:r>
          </w:p>
        </w:tc>
        <w:tc>
          <w:tcPr>
            <w:tcW w:w="1286"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182" w:type="dxa"/>
            <w:noWrap/>
            <w:hideMark/>
          </w:tcPr>
          <w:p w:rsidR="001F2F21" w:rsidRPr="00C23E7D" w:rsidRDefault="001F2F21" w:rsidP="0025294B">
            <w:pPr>
              <w:rPr>
                <w:rFonts w:cstheme="minorHAnsi"/>
                <w:b/>
                <w:bCs/>
                <w:sz w:val="20"/>
                <w:szCs w:val="20"/>
              </w:rPr>
            </w:pPr>
            <w:r w:rsidRPr="00C23E7D">
              <w:rPr>
                <w:rFonts w:cstheme="minorHAnsi"/>
                <w:b/>
                <w:bCs/>
                <w:sz w:val="20"/>
                <w:szCs w:val="20"/>
              </w:rPr>
              <w:t> </w:t>
            </w:r>
          </w:p>
        </w:tc>
        <w:tc>
          <w:tcPr>
            <w:tcW w:w="1547" w:type="dxa"/>
            <w:noWrap/>
            <w:hideMark/>
          </w:tcPr>
          <w:p w:rsidR="001F2F21" w:rsidRPr="00C23E7D" w:rsidRDefault="001F2F21" w:rsidP="0025294B">
            <w:pPr>
              <w:rPr>
                <w:rFonts w:cstheme="minorHAnsi"/>
                <w:b/>
                <w:bCs/>
                <w:sz w:val="20"/>
                <w:szCs w:val="20"/>
              </w:rPr>
            </w:pPr>
            <w:r w:rsidRPr="00C23E7D">
              <w:rPr>
                <w:rFonts w:cstheme="minorHAnsi"/>
                <w:b/>
                <w:bCs/>
                <w:sz w:val="20"/>
                <w:szCs w:val="20"/>
              </w:rPr>
              <w:t xml:space="preserve">                      954.147,46 € </w:t>
            </w:r>
          </w:p>
        </w:tc>
      </w:tr>
    </w:tbl>
    <w:p w:rsidR="001F2F21" w:rsidRPr="002B2A0C" w:rsidRDefault="001F2F21" w:rsidP="001F2F21">
      <w:pPr>
        <w:jc w:val="both"/>
        <w:rPr>
          <w:rFonts w:asciiTheme="minorHAnsi" w:hAnsiTheme="minorHAnsi" w:cstheme="minorHAnsi"/>
          <w:u w:val="single"/>
          <w:lang w:val="en-US"/>
        </w:rPr>
      </w:pPr>
    </w:p>
    <w:p w:rsidR="001F2F21" w:rsidRPr="007D34C8" w:rsidRDefault="001F2F21" w:rsidP="001F2F21">
      <w:pPr>
        <w:jc w:val="both"/>
        <w:rPr>
          <w:rFonts w:asciiTheme="minorHAnsi" w:hAnsiTheme="minorHAnsi" w:cstheme="minorHAnsi"/>
          <w:u w:val="single"/>
        </w:rPr>
      </w:pPr>
      <w:r w:rsidRPr="007D34C8">
        <w:rPr>
          <w:rFonts w:asciiTheme="minorHAnsi" w:hAnsiTheme="minorHAnsi" w:cstheme="minorHAnsi"/>
          <w:b/>
        </w:rPr>
        <w:t>Επισημαίνεται ότι οι προαναφερόμενες  ποσότητες δύναται να αυξομειωθούν ανάλογα με τις ανάγκες των υπηρεσιών χωρίς η συνολική αξία όλων των υπό προμήθεια ειδών να υπερβεί το συμβατικό ποσό.</w:t>
      </w:r>
    </w:p>
    <w:p w:rsidR="001F2F21" w:rsidRPr="007D34C8" w:rsidRDefault="001F2F21" w:rsidP="001F2F21">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1F2F21" w:rsidRDefault="001F2F21" w:rsidP="00171AE9">
      <w:pPr>
        <w:ind w:left="360"/>
        <w:jc w:val="both"/>
        <w:rPr>
          <w:rFonts w:asciiTheme="minorHAnsi" w:hAnsiTheme="minorHAnsi" w:cstheme="minorHAnsi"/>
          <w:u w:val="single"/>
        </w:rPr>
      </w:pPr>
    </w:p>
    <w:p w:rsidR="004C7FC0" w:rsidRPr="00C57738" w:rsidRDefault="004C7FC0" w:rsidP="004C7FC0">
      <w:pPr>
        <w:ind w:left="360"/>
        <w:jc w:val="center"/>
        <w:rPr>
          <w:rFonts w:asciiTheme="minorHAnsi" w:hAnsiTheme="minorHAnsi"/>
          <w:sz w:val="23"/>
          <w:szCs w:val="23"/>
          <w:u w:val="single"/>
        </w:rPr>
      </w:pPr>
      <w:r w:rsidRPr="00C57738">
        <w:rPr>
          <w:rFonts w:asciiTheme="minorHAnsi" w:hAnsiTheme="minorHAnsi"/>
          <w:sz w:val="23"/>
          <w:szCs w:val="23"/>
          <w:u w:val="single"/>
        </w:rPr>
        <w:t>ΥΠΟΔΕΙΓΜΑ  ΟΙΚΟΝΟΜΙΚΗΣ ΠΡΟΣΦΟΡΑΣ</w:t>
      </w:r>
    </w:p>
    <w:p w:rsidR="001F2F21" w:rsidRDefault="001F2F21" w:rsidP="00171AE9">
      <w:pPr>
        <w:ind w:left="360"/>
        <w:jc w:val="both"/>
        <w:rPr>
          <w:rFonts w:asciiTheme="minorHAnsi" w:hAnsiTheme="minorHAnsi" w:cstheme="minorHAnsi"/>
          <w:u w:val="single"/>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6"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ind w:left="-426"/>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Style w:val="Standard"/>
        <w:spacing w:line="360" w:lineRule="auto"/>
        <w:jc w:val="both"/>
        <w:rPr>
          <w:rFonts w:asciiTheme="minorHAnsi" w:hAnsiTheme="minorHAnsi" w:cstheme="minorHAnsi"/>
          <w:sz w:val="22"/>
          <w:szCs w:val="22"/>
        </w:rPr>
      </w:pP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αριθμός …….., τηλ. …………………., fax ……………….</w:t>
      </w:r>
    </w:p>
    <w:p w:rsidR="004C7FC0" w:rsidRPr="00B93E85" w:rsidRDefault="004C7FC0" w:rsidP="004C7FC0">
      <w:pPr>
        <w:pStyle w:val="Standard"/>
        <w:spacing w:line="360" w:lineRule="auto"/>
        <w:jc w:val="both"/>
        <w:rPr>
          <w:rFonts w:asciiTheme="minorHAnsi" w:hAnsiTheme="minorHAnsi" w:cstheme="minorHAnsi"/>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255"/>
        <w:gridCol w:w="1367"/>
        <w:gridCol w:w="1361"/>
        <w:gridCol w:w="1250"/>
        <w:gridCol w:w="1547"/>
      </w:tblGrid>
      <w:tr w:rsidR="004C7FC0" w:rsidRPr="00B93E85" w:rsidTr="00720F2B">
        <w:trPr>
          <w:trHeight w:val="315"/>
        </w:trPr>
        <w:tc>
          <w:tcPr>
            <w:tcW w:w="9791" w:type="dxa"/>
            <w:gridSpan w:val="6"/>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ΟΜΑΔΑ 2  ΕΙΔΗ ΠΑΝΤΟΠΩΛΕΙΟΥ  CPV : 15800000-6 ME  Φ.Π.Α. 13%</w:t>
            </w:r>
          </w:p>
        </w:tc>
      </w:tr>
      <w:tr w:rsidR="004C7FC0" w:rsidRPr="00B93E85" w:rsidTr="00720F2B">
        <w:trPr>
          <w:trHeight w:val="345"/>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Α/Α</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trHeight w:val="350"/>
        </w:trPr>
        <w:tc>
          <w:tcPr>
            <w:tcW w:w="9791" w:type="dxa"/>
            <w:gridSpan w:val="6"/>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ΠΑΙΔΙΚΟΙ ΣΤΑΘΜΟΙ</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Ελαιόλαδο γνήσιο παρθένο (συσκευασία 5 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Αυγά ωοσκοπημένα (53-63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κριθαράκι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μακαρονάκι κοφτό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Μακαρόνια Νο 6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Ζυμαρικό χυλοπίτες εγχώριο (συσκευασία </w:t>
            </w:r>
            <w:r w:rsidRPr="00B93E85">
              <w:rPr>
                <w:rFonts w:asciiTheme="minorHAnsi" w:hAnsiTheme="minorHAnsi" w:cstheme="minorHAnsi"/>
                <w:sz w:val="22"/>
                <w:szCs w:val="22"/>
              </w:rPr>
              <w:lastRenderedPageBreak/>
              <w:t>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Μακαρόνια Νο 2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Τραχανάς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350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Φακές ψιλές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Φασόλια ξερά μέτρια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Ρεβύθια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950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καρολίνα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τύπου μπονέτ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τύπου γλασσέ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Μέλι (συσκευασία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6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Αλεύρι για όλες τις χρήσεις ( 1000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Αλεύρι τύπου φαρίνα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450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Κρέμα άνθος αραβοσίτου βανίλια      ( 160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0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Φαριν λακτέ  (300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350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Σκόνη μαγειρικής corn flour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7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Σκόνη μαγειρικής μπέκιν Πάουντερ (συσκευασία 200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6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Τοματοχυμός συμπυκνωμένος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Ζάχαρη λευκή ψιλή   (συσκευασία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Ζάχαρη άχνη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6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Δημητριακά - νιφάδες καλαμποκιού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2.800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Γαλοπούλα βραστή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Μαρμελάδα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Φύλλο σφολιάτας ( 800 γρ.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29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Χυμός ανάμεικτος   (συσκευασία 1 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Βούτυρο γάλακτος 250γρ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Τσάι του βουνού  (συσκευασία 20 Χ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Κακάο (συσκευασία 125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Μαγιά ξηρή   (φακελάκια 3 τεμ Χ 9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Άρτυμα λεμονιού  (380 ml)</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Bούτυρο μαργαρίνη soft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1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Μπισκότα τύπου πτι-μπερ (συσκευασία 225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Μπισκότα τύπου μιράντα (συσκευασία 250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Ξύδι (συσκευασία 400 ml)</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6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Αλάτι (Συσκευασία σακουλάκι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Κανέλα σε σκόνη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Κανέλα ξύλο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Γαρύφαλο ολόκληρο(συσκευασία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Κύμινο σκόνη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Πιπέρι τριμμένο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Ρίγανη (συσκευασία 100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Δυόσμος τριμμένος  (συσκευασία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Δαφνόφυλλα (συσκευασία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Σιμιγδαλι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Μπαχάρι τριμένο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Καρύδια συσκ.190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Αμύγδαλα  συσκ.240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Κουβερτούρα  συσκ.3 </w:t>
            </w:r>
            <w:r w:rsidRPr="00B93E85">
              <w:rPr>
                <w:rFonts w:asciiTheme="minorHAnsi" w:hAnsiTheme="minorHAnsi" w:cstheme="minorHAnsi"/>
                <w:sz w:val="22"/>
                <w:szCs w:val="22"/>
              </w:rPr>
              <w:lastRenderedPageBreak/>
              <w:t>τεμ375</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58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Καραμέλες τύπου Τζελ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Αραβοσιτέλαιο ή Ηλιέλαιο 1lt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Μοσχοκάρυδο (συσκευασία15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Φρυγανιά τρίμμα( συσκευασία 180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25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7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4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420"/>
        </w:trPr>
        <w:tc>
          <w:tcPr>
            <w:tcW w:w="9791"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ΚΟΙΝΩΝΙΚΟ ΠΑΝΤΟΠΩΛΕΙΟ</w:t>
            </w:r>
          </w:p>
        </w:tc>
      </w:tr>
      <w:tr w:rsidR="004C7FC0" w:rsidRPr="00B93E85" w:rsidTr="00720F2B">
        <w:trPr>
          <w:trHeight w:val="46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Ελαιόλαδο παρθένο(συσκευασία 1 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1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Μακαρόνια Νο 6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20.900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Αλεύρι για όλες τις χρήσεις (1000γρ.)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Φασόλια ξερά μέτρια εγχώρια(συσκ.500γρ.)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0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Φακές ψιλές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τύπου γλασσέ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κριθαράκι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Ζάχαρη</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Τοματοχυμός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10.725</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Καφές Ελληνικός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7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8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87"/>
        </w:trPr>
        <w:tc>
          <w:tcPr>
            <w:tcW w:w="9791"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ΣΙΣΣΙΤΙΟ</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Ελαιόλαδο γνήσιο παρθένο (συσκευασία 5 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Αυγά ωοσκοπημένα (53-63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κριθαράκι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1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μακαρονάκι κοφτό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Ζυμαρικό χυλοπίτες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Μακαρόνια Νο 6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Φακές ψιλές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Φασόλια ξερά μέτρια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1.560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Ρεβύθια εγχώρια(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1.560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καρολίνα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1.560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Ρύζι τύπου γλασσέ  εγχώριο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Αλεύρι για όλες τις χρήσεις     ( 1000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noWrap/>
            <w:hideMark/>
          </w:tcPr>
          <w:p w:rsidR="004C7FC0" w:rsidRPr="00B93E85" w:rsidRDefault="004C7FC0" w:rsidP="00720F2B">
            <w:pPr>
              <w:rPr>
                <w:rFonts w:asciiTheme="minorHAnsi" w:hAnsiTheme="minorHAnsi" w:cstheme="minorHAnsi"/>
                <w:sz w:val="22"/>
                <w:szCs w:val="22"/>
              </w:rPr>
            </w:pPr>
          </w:p>
        </w:tc>
        <w:tc>
          <w:tcPr>
            <w:tcW w:w="154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Τοματοχυμός συμπυκνωμένος (συσκευασία 500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Ζάχαρη λευκή ψιλή   (συσκευασία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1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Άρτυμα λεμονιού  (380 ml)</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25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Ξύδι (συσκευασία 400 ml)</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Αλάτι (Συσκευασία σακουλάκι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Κανέλα σε σκόνη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Κανέλα ξύλο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Γαρύφαλο ολόκληρο  (συσκευασία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Κύμινο σκόνη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Πιπέρι τριμμένο   (συσκευασία 50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Δυόσμος τριμμένος  (συσκευασία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Δαφνόφυλλα    (συσκευασία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Μπαχάρι τριμένο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26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Αραβοσιτέλαιο ή Ηλιέλαιο 1lt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Μοσχοκάρυδο (συσκευασία15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19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r>
      <w:tr w:rsidR="004C7FC0" w:rsidRPr="00B93E85" w:rsidTr="00720F2B">
        <w:trPr>
          <w:trHeight w:val="315"/>
        </w:trPr>
        <w:tc>
          <w:tcPr>
            <w:tcW w:w="2046"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ΚΑΘ. ΑΞΙΑ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ΓΕΝΙΚΟ ΣΥΝΟΛΟ ΕΙΔΩΝ ΠΑΝΤΟΠΩΛΕΙΟΥ ΜΕ Φ.Π.Α 13%</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ΣΥΝΟΛΟ</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xml:space="preserve">                                         </w:t>
            </w:r>
          </w:p>
        </w:tc>
      </w:tr>
    </w:tbl>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7"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αριθμός …….., τηλ. …………………., fax ……………….</w:t>
      </w:r>
    </w:p>
    <w:p w:rsidR="004C7FC0" w:rsidRPr="00B93E85" w:rsidRDefault="004C7FC0" w:rsidP="004C7FC0">
      <w:pPr>
        <w:pStyle w:val="Standard"/>
        <w:spacing w:line="360" w:lineRule="auto"/>
        <w:jc w:val="both"/>
        <w:rPr>
          <w:rFonts w:asciiTheme="minorHAnsi" w:hAnsiTheme="minorHAnsi" w:cstheme="minorHAnsi"/>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220"/>
        <w:gridCol w:w="1367"/>
        <w:gridCol w:w="1361"/>
        <w:gridCol w:w="1250"/>
        <w:gridCol w:w="1547"/>
      </w:tblGrid>
      <w:tr w:rsidR="004C7FC0" w:rsidRPr="00B93E85" w:rsidTr="00720F2B">
        <w:trPr>
          <w:trHeight w:val="315"/>
        </w:trPr>
        <w:tc>
          <w:tcPr>
            <w:tcW w:w="9791" w:type="dxa"/>
            <w:gridSpan w:val="6"/>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lastRenderedPageBreak/>
              <w:t>ΟΜΑΔΑ 2  ΕΙΔΗ ΠΑΝΤΟΠΩΛΕΙΟΥ  CPV : 15800000-6 ME  Φ.Π.Α. 24 %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Α/Α</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trHeight w:val="345"/>
        </w:trPr>
        <w:tc>
          <w:tcPr>
            <w:tcW w:w="9791"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ΠΑΙΔΙΚΟΙ ΣΤΑΘΜΟΙ</w:t>
            </w:r>
          </w:p>
          <w:p w:rsidR="004C7FC0" w:rsidRPr="00B93E85" w:rsidRDefault="004C7FC0" w:rsidP="00720F2B">
            <w:pPr>
              <w:rPr>
                <w:rFonts w:asciiTheme="minorHAnsi" w:hAnsiTheme="minorHAnsi" w:cstheme="minorHAnsi"/>
                <w:b/>
                <w:bCs/>
                <w:sz w:val="22"/>
                <w:szCs w:val="22"/>
                <w:u w:val="single"/>
              </w:rPr>
            </w:pPr>
          </w:p>
        </w:tc>
      </w:tr>
      <w:tr w:rsidR="004C7FC0" w:rsidRPr="00B93E85" w:rsidTr="00720F2B">
        <w:trPr>
          <w:trHeight w:val="36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Ζελέ   (2 φακελάκια 200γρ. ανά κουτί)</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w:t>
            </w: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Βανίλια άρωμα  (συσκευασία 5 Χ 1,5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w:t>
            </w:r>
          </w:p>
        </w:tc>
        <w:tc>
          <w:tcPr>
            <w:tcW w:w="125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0,5</w:t>
            </w: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Σόδα Μαγειρική 350γρ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w:t>
            </w:r>
          </w:p>
        </w:tc>
        <w:tc>
          <w:tcPr>
            <w:tcW w:w="125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w:t>
            </w: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Βαφή αυγών 25γρ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w:t>
            </w:r>
          </w:p>
        </w:tc>
        <w:tc>
          <w:tcPr>
            <w:tcW w:w="125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1,8</w:t>
            </w: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27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7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24%</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5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195"/>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ΚΑΘ. ΑΞΙΑ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42"/>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ΓΕΝΙΚΟ ΣΥΝΟΛΟ ΕΙΔΩΝ ΠΑΝΤΟΠΩΛΕΙΟΥ ΜΕ Φ.Π.Α 24%</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24%</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87"/>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ΣΥΝΟΛΟ</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xml:space="preserve">                                            </w:t>
            </w:r>
          </w:p>
        </w:tc>
      </w:tr>
    </w:tbl>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Pr="00B93E85" w:rsidRDefault="004C7FC0" w:rsidP="004C7FC0">
      <w:pPr>
        <w:rPr>
          <w:rFonts w:asciiTheme="minorHAnsi" w:hAnsiTheme="minorHAnsi" w:cstheme="minorHAnsi"/>
          <w:sz w:val="22"/>
          <w:szCs w:val="22"/>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8"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lastRenderedPageBreak/>
        <w:t>αριθμός …….., τηλ. …………………., fax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367"/>
        <w:gridCol w:w="1361"/>
        <w:gridCol w:w="1250"/>
        <w:gridCol w:w="1547"/>
        <w:gridCol w:w="472"/>
      </w:tblGrid>
      <w:tr w:rsidR="004C7FC0" w:rsidRPr="00B93E85" w:rsidTr="00720F2B">
        <w:trPr>
          <w:gridAfter w:val="1"/>
          <w:wAfter w:w="472" w:type="dxa"/>
          <w:trHeight w:val="477"/>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ΟΜΑΔΑ 3 ΓΑΛΑΚΤΟΚΟΜΙΚΑ ΠΡΟΙΟΝΤΑ  CPV : 15500000-3 ME  Φ.Π.Α. 13 %</w:t>
            </w:r>
          </w:p>
        </w:tc>
      </w:tr>
      <w:tr w:rsidR="004C7FC0" w:rsidRPr="00B93E85" w:rsidTr="00720F2B">
        <w:trPr>
          <w:gridAfter w:val="1"/>
          <w:wAfter w:w="472" w:type="dxa"/>
          <w:trHeight w:val="39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gridAfter w:val="1"/>
          <w:wAfter w:w="472" w:type="dxa"/>
          <w:trHeight w:val="390"/>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ΠΑΙΔΙΚΟΙ ΣΤΑΘΜΟΙ</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r>
      <w:tr w:rsidR="004C7FC0" w:rsidRPr="00B93E85" w:rsidTr="00720F2B">
        <w:trPr>
          <w:gridAfter w:val="1"/>
          <w:wAfter w:w="472" w:type="dxa"/>
          <w:trHeight w:val="31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Τυρί φέτα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κιλά</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33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Τυρί κασέρι</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κιλά</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55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Τυρί για τοστ (τύπου edam ή gouda)κομμένο σε φέτες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κιλά</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43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Τυρί κεφαλοτύρι</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κιλά</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40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Γιαούρτι στραγγιστό  (200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39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Φρέσκο Γάλα Παστεριωμένο  (1lt)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37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Γάλα εβαπορέ (410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1.870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57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9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5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50"/>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ΚΟΙΝΩΝΙΚΟ ΠΑΝΤΟΠΩΛΕΙΟ</w:t>
            </w:r>
          </w:p>
          <w:p w:rsidR="004C7FC0" w:rsidRPr="00B93E85" w:rsidRDefault="004C7FC0" w:rsidP="00720F2B">
            <w:pPr>
              <w:rPr>
                <w:rFonts w:asciiTheme="minorHAnsi" w:hAnsiTheme="minorHAnsi" w:cstheme="minorHAnsi"/>
                <w:b/>
                <w:bCs/>
                <w:sz w:val="22"/>
                <w:szCs w:val="22"/>
                <w:u w:val="single"/>
              </w:rPr>
            </w:pPr>
          </w:p>
        </w:tc>
      </w:tr>
      <w:tr w:rsidR="004C7FC0" w:rsidRPr="00B93E85" w:rsidTr="00720F2B">
        <w:trPr>
          <w:gridAfter w:val="1"/>
          <w:wAfter w:w="472" w:type="dxa"/>
          <w:trHeight w:val="450"/>
        </w:trPr>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Γάλα εβαπορέ (410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42.900</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0,9</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50"/>
        </w:trPr>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50"/>
        </w:trPr>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50"/>
        </w:trPr>
        <w:tc>
          <w:tcPr>
            <w:tcW w:w="2220"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510"/>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ΣΙΣΣΙΤΙΟ</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r>
      <w:tr w:rsidR="004C7FC0" w:rsidRPr="00B93E85" w:rsidTr="00720F2B">
        <w:trPr>
          <w:gridAfter w:val="1"/>
          <w:wAfter w:w="472" w:type="dxa"/>
          <w:trHeight w:val="51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Τυρί κεφαλοτύρι</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κιλά</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472" w:type="dxa"/>
          <w:trHeight w:val="43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Γάλα εβαπορέ (410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472"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270"/>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472"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15"/>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472"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16"/>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r w:rsidRPr="00B93E85">
              <w:rPr>
                <w:rFonts w:asciiTheme="minorHAnsi" w:hAnsiTheme="minorHAnsi" w:cstheme="minorHAnsi"/>
                <w:b/>
                <w:bCs/>
                <w:sz w:val="22"/>
                <w:szCs w:val="22"/>
                <w:u w:val="single"/>
              </w:rPr>
              <w:t>Β' ΒΑΘΜΙΑ ΣΧΟΛΙΚΗ ΕΠΙΤΡΟΠΗ (ΓΑΛΑ ΚΑΘΑΡΙΣΤΡΙΩΝ ΣΧΟΛΙΚΩΝ ΜΟΝΑΔΩΝ)</w:t>
            </w:r>
          </w:p>
        </w:tc>
      </w:tr>
      <w:tr w:rsidR="004C7FC0" w:rsidRPr="00B93E85" w:rsidTr="00720F2B">
        <w:trPr>
          <w:gridAfter w:val="1"/>
          <w:wAfter w:w="472" w:type="dxa"/>
          <w:trHeight w:val="30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ΤΙΜΗ ΜΟΝΑΔΑΣ </w:t>
            </w:r>
            <w:r w:rsidRPr="00B93E85">
              <w:rPr>
                <w:rFonts w:asciiTheme="minorHAnsi" w:hAnsiTheme="minorHAnsi" w:cstheme="minorHAnsi"/>
                <w:b/>
                <w:bCs/>
                <w:sz w:val="22"/>
                <w:szCs w:val="22"/>
              </w:rPr>
              <w:lastRenderedPageBreak/>
              <w:t>(€)</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lastRenderedPageBreak/>
              <w:t xml:space="preserve"> ΣΥΝΟΛΟ(€) </w:t>
            </w:r>
          </w:p>
        </w:tc>
      </w:tr>
      <w:tr w:rsidR="004C7FC0" w:rsidRPr="00B93E85" w:rsidTr="00720F2B">
        <w:trPr>
          <w:gridAfter w:val="1"/>
          <w:wAfter w:w="472" w:type="dxa"/>
          <w:trHeight w:val="37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lastRenderedPageBreak/>
              <w:t>Φρέσκο Γάλα Παστεριωμένο  (1lt)</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13.500</w:t>
            </w:r>
          </w:p>
        </w:tc>
        <w:tc>
          <w:tcPr>
            <w:tcW w:w="1250" w:type="dxa"/>
            <w:noWrap/>
            <w:hideMark/>
          </w:tcPr>
          <w:p w:rsidR="004C7FC0" w:rsidRPr="00B93E85" w:rsidRDefault="004C7FC0" w:rsidP="00720F2B">
            <w:pPr>
              <w:rPr>
                <w:rFonts w:asciiTheme="minorHAnsi" w:hAnsiTheme="minorHAnsi" w:cstheme="minorHAnsi"/>
                <w:b/>
                <w:bCs/>
                <w:sz w:val="22"/>
                <w:szCs w:val="22"/>
              </w:rPr>
            </w:pP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28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3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02"/>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Α' ΒΑΘΜΙΑ ΣΧΟΛΙΚΗ ΕΠΙΤΡΟΠΗ (ΓΑΛΑ ΚΑΘΑΡΙΣΤΡΙΩΝ ΣΧΟΛΙΚΩΝ ΜΟΝΑΔΩΝ)</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Φρέσκο Γάλα Παστεριωμένο  (1lt)</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Τεμάχιο</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10.500</w:t>
            </w:r>
          </w:p>
        </w:tc>
        <w:tc>
          <w:tcPr>
            <w:tcW w:w="1250" w:type="dxa"/>
            <w:noWrap/>
            <w:hideMark/>
          </w:tcPr>
          <w:p w:rsidR="004C7FC0" w:rsidRPr="00B93E85" w:rsidRDefault="004C7FC0" w:rsidP="00720F2B">
            <w:pPr>
              <w:rPr>
                <w:rFonts w:asciiTheme="minorHAnsi" w:hAnsiTheme="minorHAnsi" w:cstheme="minorHAnsi"/>
                <w:b/>
                <w:bCs/>
                <w:sz w:val="22"/>
                <w:szCs w:val="22"/>
              </w:rPr>
            </w:pP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31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24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31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582"/>
        </w:trPr>
        <w:tc>
          <w:tcPr>
            <w:tcW w:w="7745" w:type="dxa"/>
            <w:gridSpan w:val="5"/>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ΔΗΜΟΣ ΑΙΓΑΛΕΩ (ΓΑΛΑ ΕΡΓΑΖΟΜΕΝΩΝ)</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Φρέσκο Γάλα Παστεριωμένο  (1lt)</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190.000</w:t>
            </w:r>
          </w:p>
        </w:tc>
        <w:tc>
          <w:tcPr>
            <w:tcW w:w="1250" w:type="dxa"/>
            <w:noWrap/>
            <w:hideMark/>
          </w:tcPr>
          <w:p w:rsidR="004C7FC0" w:rsidRPr="00B93E85" w:rsidRDefault="004C7FC0" w:rsidP="00720F2B">
            <w:pPr>
              <w:rPr>
                <w:rFonts w:asciiTheme="minorHAnsi" w:hAnsiTheme="minorHAnsi" w:cstheme="minorHAnsi"/>
                <w:b/>
                <w:bCs/>
                <w:sz w:val="22"/>
                <w:szCs w:val="22"/>
              </w:rPr>
            </w:pP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28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25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27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ΚΑΘ. ΑΞΙΑ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ΓΕΝΙΚΟ ΣΥΝΟΛΟ ΓΑΛΑΚΤΟΚΟΜΙΚΩΝ ΠΡΟΙΟΝΤΩΝ</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472" w:type="dxa"/>
          <w:trHeight w:val="402"/>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ΣΥΝΟΛΟ</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xml:space="preserve">                                         </w:t>
            </w:r>
          </w:p>
        </w:tc>
      </w:tr>
    </w:tbl>
    <w:p w:rsidR="004C7FC0" w:rsidRPr="00B93E85" w:rsidRDefault="004C7FC0" w:rsidP="004C7FC0">
      <w:pPr>
        <w:rPr>
          <w:rFonts w:asciiTheme="minorHAnsi" w:hAnsiTheme="minorHAnsi" w:cstheme="minorHAnsi"/>
          <w:sz w:val="22"/>
          <w:szCs w:val="22"/>
        </w:rPr>
      </w:pPr>
    </w:p>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Pr="00B93E85" w:rsidRDefault="004C7FC0" w:rsidP="004C7FC0">
      <w:pPr>
        <w:rPr>
          <w:rFonts w:asciiTheme="minorHAnsi" w:hAnsiTheme="minorHAnsi" w:cstheme="minorHAnsi"/>
          <w:sz w:val="22"/>
          <w:szCs w:val="22"/>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9"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lastRenderedPageBreak/>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αριθμός …….., τηλ. …………………., fax ……………….</w:t>
      </w:r>
    </w:p>
    <w:tbl>
      <w:tblP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367"/>
        <w:gridCol w:w="1361"/>
        <w:gridCol w:w="266"/>
        <w:gridCol w:w="1014"/>
        <w:gridCol w:w="1547"/>
        <w:gridCol w:w="236"/>
      </w:tblGrid>
      <w:tr w:rsidR="004C7FC0" w:rsidRPr="00B93E85" w:rsidTr="00720F2B">
        <w:trPr>
          <w:gridAfter w:val="1"/>
          <w:wAfter w:w="236" w:type="dxa"/>
          <w:trHeight w:val="555"/>
        </w:trPr>
        <w:tc>
          <w:tcPr>
            <w:tcW w:w="7775" w:type="dxa"/>
            <w:gridSpan w:val="6"/>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ΟΜΑΔΑ 4  ΚΑΤΕΨΥΓΜΕΝΑ ΨΑΡΙΑ  CPV : 15220000-6 &amp; ΚΑΤΕΨΥΓΜΕΝΑ ΛΑΧΑΝΙΚΑ  CPV : 15331170-9  ME  Φ.Π.Α. 13 %</w:t>
            </w:r>
          </w:p>
        </w:tc>
      </w:tr>
      <w:tr w:rsidR="004C7FC0" w:rsidRPr="00B93E85" w:rsidTr="00720F2B">
        <w:trPr>
          <w:gridAfter w:val="1"/>
          <w:wAfter w:w="236" w:type="dxa"/>
          <w:trHeight w:val="31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80" w:type="dxa"/>
            <w:gridSpan w:val="2"/>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gridAfter w:val="1"/>
          <w:wAfter w:w="236" w:type="dxa"/>
          <w:trHeight w:val="405"/>
        </w:trPr>
        <w:tc>
          <w:tcPr>
            <w:tcW w:w="7775"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ΠΑΙΔΙΚΟΙ ΣΤΑΘΜΟΙ</w:t>
            </w:r>
          </w:p>
        </w:tc>
      </w:tr>
      <w:tr w:rsidR="004C7FC0" w:rsidRPr="00B93E85" w:rsidTr="00720F2B">
        <w:trPr>
          <w:gridAfter w:val="1"/>
          <w:wAfter w:w="236" w:type="dxa"/>
          <w:trHeight w:val="31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Πέρκα φιλέτο κατεψυγμένο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3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Βακαλάος φιλέτο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1.200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6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Γλώσσα φιλέτο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1.140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9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Αρακάς πακέτο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1.110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45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Φασολάκια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43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Σπανάκι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820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9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30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405"/>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390"/>
        </w:trPr>
        <w:tc>
          <w:tcPr>
            <w:tcW w:w="7775" w:type="dxa"/>
            <w:gridSpan w:val="6"/>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ΣΙΣΣΙΤΙΟ</w:t>
            </w:r>
          </w:p>
        </w:tc>
      </w:tr>
      <w:tr w:rsidR="004C7FC0" w:rsidRPr="00B93E85" w:rsidTr="00720F2B">
        <w:trPr>
          <w:gridAfter w:val="1"/>
          <w:wAfter w:w="236" w:type="dxa"/>
          <w:trHeight w:val="315"/>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Πέρκα φιλέτο κατεψυγμένο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3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Βακαλάος φιλέτο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3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Αρακάς πακέτο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6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Φασολάκια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30"/>
        </w:trPr>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Σπανάκι (1000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80" w:type="dxa"/>
            <w:gridSpan w:val="2"/>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gridAfter w:val="1"/>
          <w:wAfter w:w="236" w:type="dxa"/>
          <w:trHeight w:val="360"/>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255"/>
        </w:trPr>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300"/>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gridAfter w:val="1"/>
          <w:wAfter w:w="236" w:type="dxa"/>
          <w:trHeight w:val="165"/>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80" w:type="dxa"/>
            <w:gridSpan w:val="2"/>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r>
      <w:tr w:rsidR="004C7FC0" w:rsidRPr="00B93E85" w:rsidTr="00720F2B">
        <w:trPr>
          <w:trHeight w:val="387"/>
        </w:trPr>
        <w:tc>
          <w:tcPr>
            <w:tcW w:w="4948" w:type="dxa"/>
            <w:gridSpan w:val="3"/>
            <w:vMerge w:val="restart"/>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ΓΕΝΙΚΟ ΣΥΝΟΛΟ ΚΑΤΕΨΥΓΜΕΝΩΝ ΨΑΡΙΩΝ ΚΑΙ ΛΑΧΑΝΙΚΩΝ  ΜΕ Φ.Π.Α 13%</w:t>
            </w:r>
          </w:p>
        </w:tc>
        <w:tc>
          <w:tcPr>
            <w:tcW w:w="26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561"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ΚΑΘ. ΑΞΙΑ</w:t>
            </w:r>
          </w:p>
        </w:tc>
        <w:tc>
          <w:tcPr>
            <w:tcW w:w="23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42"/>
        </w:trPr>
        <w:tc>
          <w:tcPr>
            <w:tcW w:w="4948" w:type="dxa"/>
            <w:gridSpan w:val="3"/>
            <w:vMerge/>
            <w:hideMark/>
          </w:tcPr>
          <w:p w:rsidR="004C7FC0" w:rsidRPr="00B93E85" w:rsidRDefault="004C7FC0" w:rsidP="00720F2B">
            <w:pPr>
              <w:rPr>
                <w:rFonts w:asciiTheme="minorHAnsi" w:hAnsiTheme="minorHAnsi" w:cstheme="minorHAnsi"/>
                <w:b/>
                <w:bCs/>
                <w:sz w:val="22"/>
                <w:szCs w:val="22"/>
                <w:u w:val="single"/>
              </w:rPr>
            </w:pPr>
          </w:p>
        </w:tc>
        <w:tc>
          <w:tcPr>
            <w:tcW w:w="26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561"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23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87"/>
        </w:trPr>
        <w:tc>
          <w:tcPr>
            <w:tcW w:w="4948" w:type="dxa"/>
            <w:gridSpan w:val="3"/>
            <w:vMerge/>
            <w:hideMark/>
          </w:tcPr>
          <w:p w:rsidR="004C7FC0" w:rsidRPr="00B93E85" w:rsidRDefault="004C7FC0" w:rsidP="00720F2B">
            <w:pPr>
              <w:rPr>
                <w:rFonts w:asciiTheme="minorHAnsi" w:hAnsiTheme="minorHAnsi" w:cstheme="minorHAnsi"/>
                <w:b/>
                <w:bCs/>
                <w:sz w:val="22"/>
                <w:szCs w:val="22"/>
                <w:u w:val="single"/>
              </w:rPr>
            </w:pPr>
          </w:p>
        </w:tc>
        <w:tc>
          <w:tcPr>
            <w:tcW w:w="26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561" w:type="dxa"/>
            <w:gridSpan w:val="2"/>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ΣΥΝΟΛΟ</w:t>
            </w:r>
          </w:p>
        </w:tc>
        <w:tc>
          <w:tcPr>
            <w:tcW w:w="236"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xml:space="preserve">                                           </w:t>
            </w:r>
          </w:p>
        </w:tc>
      </w:tr>
      <w:tr w:rsidR="004C7FC0" w:rsidRPr="00B93E85" w:rsidTr="00720F2B">
        <w:trPr>
          <w:gridAfter w:val="1"/>
          <w:wAfter w:w="236" w:type="dxa"/>
          <w:trHeight w:val="300"/>
        </w:trPr>
        <w:tc>
          <w:tcPr>
            <w:tcW w:w="222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lastRenderedPageBreak/>
              <w:t> </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80" w:type="dxa"/>
            <w:gridSpan w:val="2"/>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r>
    </w:tbl>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4"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lastRenderedPageBreak/>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αριθμός …….., τηλ. …………………., fax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220"/>
        <w:gridCol w:w="1367"/>
        <w:gridCol w:w="1361"/>
        <w:gridCol w:w="1250"/>
        <w:gridCol w:w="1547"/>
      </w:tblGrid>
      <w:tr w:rsidR="004C7FC0" w:rsidRPr="00B93E85" w:rsidTr="00720F2B">
        <w:trPr>
          <w:trHeight w:val="417"/>
        </w:trPr>
        <w:tc>
          <w:tcPr>
            <w:tcW w:w="9791" w:type="dxa"/>
            <w:gridSpan w:val="6"/>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ΟΜΑΔΑ 5 ΕΙΔΗ ΟΠΩΡΟΠΩΛΕΙΟΥ  CPV : 03221200-8 ME  Φ.Π.Α. 13 %</w:t>
            </w:r>
          </w:p>
        </w:tc>
      </w:tr>
      <w:tr w:rsidR="004C7FC0" w:rsidRPr="00B93E85" w:rsidTr="00720F2B">
        <w:trPr>
          <w:trHeight w:val="327"/>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Α/Α</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ΕΙΔΟΣ</w:t>
            </w:r>
          </w:p>
        </w:tc>
        <w:tc>
          <w:tcPr>
            <w:tcW w:w="136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ΜΟΝΑΔΑ ΜΕΤΡΗΣΗΣ</w:t>
            </w:r>
          </w:p>
        </w:tc>
        <w:tc>
          <w:tcPr>
            <w:tcW w:w="1361"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ΠΟΣΟΤΗΤΑ</w:t>
            </w:r>
          </w:p>
        </w:tc>
        <w:tc>
          <w:tcPr>
            <w:tcW w:w="1250"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ΤΙΜΗ ΜΟΝΑΔΑΣ (€)</w:t>
            </w:r>
          </w:p>
        </w:tc>
        <w:tc>
          <w:tcPr>
            <w:tcW w:w="1547" w:type="dxa"/>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ΣΥΝΟΛΟ(€) </w:t>
            </w:r>
          </w:p>
        </w:tc>
      </w:tr>
      <w:tr w:rsidR="004C7FC0" w:rsidRPr="00B93E85" w:rsidTr="00720F2B">
        <w:trPr>
          <w:trHeight w:val="465"/>
        </w:trPr>
        <w:tc>
          <w:tcPr>
            <w:tcW w:w="9791"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b/>
                <w:bCs/>
                <w:sz w:val="22"/>
                <w:szCs w:val="22"/>
                <w:u w:val="single"/>
              </w:rPr>
              <w:t>ΠΑΙΔΙΚΟΙ ΣΤΑΘΜΟΙ</w:t>
            </w:r>
          </w:p>
        </w:tc>
      </w:tr>
      <w:tr w:rsidR="004C7FC0" w:rsidRPr="00B93E85" w:rsidTr="00720F2B">
        <w:trPr>
          <w:trHeight w:val="31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Αγγούρια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Άνηθος (δεμάτι 100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180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Αχλάδια κρυστάλλια εγχώρια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Μανταρίνια κλημεντίνες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Βερύκοκα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Καρότα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Καρπούζι</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Κολοκυθάκια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8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Κρεμμυδάκια φρέσκα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7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Κρεμμύδια ξερά</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Λάχανο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4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Λεμόνια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Μαιντανός (δεμάτι 100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Μαρούλια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Μήλα στάρκιν</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Μπανάνες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5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Ντομάτες Α΄ποιότητας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lastRenderedPageBreak/>
              <w:t>18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Πατάτες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16.000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Πεπόνια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7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Πιπεριές πράσινες χονδρές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4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Πορτοκάλια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4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Ροδάκινα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8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Σέλινο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52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Σκόρδα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3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510"/>
        </w:trPr>
        <w:tc>
          <w:tcPr>
            <w:tcW w:w="9791" w:type="dxa"/>
            <w:gridSpan w:val="6"/>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ΣΙΣΣΙΤΙΟ</w:t>
            </w:r>
          </w:p>
        </w:tc>
      </w:tr>
      <w:tr w:rsidR="004C7FC0" w:rsidRPr="00B93E85" w:rsidTr="00720F2B">
        <w:trPr>
          <w:trHeight w:val="33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Άνηθος (δεμάτι 100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195</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0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Καρότα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9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3</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Κολοκυθάκια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5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4</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Κρεμμύδια ξερά</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Μαιντανός (δεμάτι 100 γρ.)</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195</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6</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Ντομάτες Α΄ποιότητας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7</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Πατάτες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3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8</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Πιπεριές πράσινες χονδρές</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390"/>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9</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Σέλινο</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κιλό</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25</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65"/>
        </w:trPr>
        <w:tc>
          <w:tcPr>
            <w:tcW w:w="2046"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10</w:t>
            </w:r>
          </w:p>
        </w:tc>
        <w:tc>
          <w:tcPr>
            <w:tcW w:w="2220"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Σκόρδα</w:t>
            </w: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τεμάχιο</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220</w:t>
            </w:r>
          </w:p>
        </w:tc>
        <w:tc>
          <w:tcPr>
            <w:tcW w:w="1250" w:type="dxa"/>
            <w:hideMark/>
          </w:tcPr>
          <w:p w:rsidR="004C7FC0" w:rsidRPr="00B93E85" w:rsidRDefault="004C7FC0" w:rsidP="00720F2B">
            <w:pPr>
              <w:rPr>
                <w:rFonts w:asciiTheme="minorHAnsi" w:hAnsiTheme="minorHAnsi" w:cstheme="minorHAnsi"/>
                <w:sz w:val="22"/>
                <w:szCs w:val="22"/>
              </w:rPr>
            </w:pPr>
          </w:p>
        </w:tc>
        <w:tc>
          <w:tcPr>
            <w:tcW w:w="1547" w:type="dxa"/>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xml:space="preserve">                                                    </w:t>
            </w:r>
          </w:p>
        </w:tc>
      </w:tr>
      <w:tr w:rsidR="004C7FC0" w:rsidRPr="00B93E85" w:rsidTr="00720F2B">
        <w:trPr>
          <w:trHeight w:val="42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ΣΥΝΟΛΑ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60"/>
        </w:trPr>
        <w:tc>
          <w:tcPr>
            <w:tcW w:w="2046"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222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361"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ΓΕΝΙΚΟ ΣΥΝΟΛΟ</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30"/>
        </w:trPr>
        <w:tc>
          <w:tcPr>
            <w:tcW w:w="4266" w:type="dxa"/>
            <w:gridSpan w:val="2"/>
            <w:vMerge w:val="restart"/>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ΓΕΝΙΚΟ ΣΥΝΟΛΟ ΕΙΔΩΝ ΟΠΩΡΟΠΩΛΕΙΟΥ ΜΕ Φ.Π.Α 13%</w:t>
            </w:r>
          </w:p>
        </w:tc>
        <w:tc>
          <w:tcPr>
            <w:tcW w:w="136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361"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ΚΑΘ. ΑΞΙΑ</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00"/>
        </w:trPr>
        <w:tc>
          <w:tcPr>
            <w:tcW w:w="4266" w:type="dxa"/>
            <w:gridSpan w:val="2"/>
            <w:vMerge/>
            <w:hideMark/>
          </w:tcPr>
          <w:p w:rsidR="004C7FC0" w:rsidRPr="00B93E85" w:rsidRDefault="004C7FC0" w:rsidP="00720F2B">
            <w:pPr>
              <w:rPr>
                <w:rFonts w:asciiTheme="minorHAnsi" w:hAnsiTheme="minorHAnsi" w:cstheme="minorHAnsi"/>
                <w:b/>
                <w:bCs/>
                <w:sz w:val="22"/>
                <w:szCs w:val="22"/>
                <w:u w:val="single"/>
              </w:rPr>
            </w:pP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Φ.Π.Α 13%</w:t>
            </w:r>
          </w:p>
        </w:tc>
        <w:tc>
          <w:tcPr>
            <w:tcW w:w="1547" w:type="dxa"/>
            <w:noWrap/>
            <w:hideMark/>
          </w:tcPr>
          <w:p w:rsidR="004C7FC0" w:rsidRPr="00B93E85" w:rsidRDefault="004C7FC0" w:rsidP="00720F2B">
            <w:pPr>
              <w:rPr>
                <w:rFonts w:asciiTheme="minorHAnsi" w:hAnsiTheme="minorHAnsi" w:cstheme="minorHAnsi"/>
                <w:b/>
                <w:bCs/>
                <w:sz w:val="22"/>
                <w:szCs w:val="22"/>
              </w:rPr>
            </w:pPr>
            <w:r w:rsidRPr="00B93E85">
              <w:rPr>
                <w:rFonts w:asciiTheme="minorHAnsi" w:hAnsiTheme="minorHAnsi" w:cstheme="minorHAnsi"/>
                <w:b/>
                <w:bCs/>
                <w:sz w:val="22"/>
                <w:szCs w:val="22"/>
              </w:rPr>
              <w:t xml:space="preserve">                                             </w:t>
            </w:r>
          </w:p>
        </w:tc>
      </w:tr>
      <w:tr w:rsidR="004C7FC0" w:rsidRPr="00B93E85" w:rsidTr="00720F2B">
        <w:trPr>
          <w:trHeight w:val="342"/>
        </w:trPr>
        <w:tc>
          <w:tcPr>
            <w:tcW w:w="4266" w:type="dxa"/>
            <w:gridSpan w:val="2"/>
            <w:vMerge/>
            <w:hideMark/>
          </w:tcPr>
          <w:p w:rsidR="004C7FC0" w:rsidRPr="00B93E85" w:rsidRDefault="004C7FC0" w:rsidP="00720F2B">
            <w:pPr>
              <w:rPr>
                <w:rFonts w:asciiTheme="minorHAnsi" w:hAnsiTheme="minorHAnsi" w:cstheme="minorHAnsi"/>
                <w:b/>
                <w:bCs/>
                <w:sz w:val="22"/>
                <w:szCs w:val="22"/>
                <w:u w:val="single"/>
              </w:rPr>
            </w:pPr>
          </w:p>
        </w:tc>
        <w:tc>
          <w:tcPr>
            <w:tcW w:w="1367"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361" w:type="dxa"/>
            <w:noWrap/>
            <w:hideMark/>
          </w:tcPr>
          <w:p w:rsidR="004C7FC0" w:rsidRPr="00B93E85" w:rsidRDefault="004C7FC0" w:rsidP="00720F2B">
            <w:pPr>
              <w:rPr>
                <w:rFonts w:asciiTheme="minorHAnsi" w:hAnsiTheme="minorHAnsi" w:cstheme="minorHAnsi"/>
                <w:sz w:val="22"/>
                <w:szCs w:val="22"/>
              </w:rPr>
            </w:pPr>
            <w:r w:rsidRPr="00B93E85">
              <w:rPr>
                <w:rFonts w:asciiTheme="minorHAnsi" w:hAnsiTheme="minorHAnsi" w:cstheme="minorHAnsi"/>
                <w:sz w:val="22"/>
                <w:szCs w:val="22"/>
              </w:rPr>
              <w:t> </w:t>
            </w:r>
          </w:p>
        </w:tc>
        <w:tc>
          <w:tcPr>
            <w:tcW w:w="1250"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ΣΥΝΟΛΟ</w:t>
            </w:r>
          </w:p>
        </w:tc>
        <w:tc>
          <w:tcPr>
            <w:tcW w:w="1547" w:type="dxa"/>
            <w:noWrap/>
            <w:hideMark/>
          </w:tcPr>
          <w:p w:rsidR="004C7FC0" w:rsidRPr="00B93E85" w:rsidRDefault="004C7FC0" w:rsidP="00720F2B">
            <w:pPr>
              <w:rPr>
                <w:rFonts w:asciiTheme="minorHAnsi" w:hAnsiTheme="minorHAnsi" w:cstheme="minorHAnsi"/>
                <w:b/>
                <w:bCs/>
                <w:sz w:val="22"/>
                <w:szCs w:val="22"/>
                <w:u w:val="single"/>
              </w:rPr>
            </w:pPr>
            <w:r w:rsidRPr="00B93E85">
              <w:rPr>
                <w:rFonts w:asciiTheme="minorHAnsi" w:hAnsiTheme="minorHAnsi" w:cstheme="minorHAnsi"/>
                <w:b/>
                <w:bCs/>
                <w:sz w:val="22"/>
                <w:szCs w:val="22"/>
                <w:u w:val="single"/>
              </w:rPr>
              <w:t xml:space="preserve">                                            </w:t>
            </w:r>
          </w:p>
        </w:tc>
      </w:tr>
    </w:tbl>
    <w:p w:rsidR="004C7FC0" w:rsidRPr="00B93E85" w:rsidRDefault="004C7FC0" w:rsidP="004C7FC0">
      <w:pPr>
        <w:spacing w:after="6" w:line="259" w:lineRule="auto"/>
        <w:ind w:right="636"/>
        <w:jc w:val="both"/>
        <w:rPr>
          <w:rFonts w:asciiTheme="minorHAnsi" w:hAnsiTheme="minorHAnsi" w:cstheme="minorHAnsi"/>
          <w:sz w:val="22"/>
          <w:szCs w:val="22"/>
        </w:rPr>
      </w:pPr>
    </w:p>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Pr="00B93E85"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Pr="00B93E85" w:rsidRDefault="004C7FC0" w:rsidP="004C7FC0">
      <w:pPr>
        <w:pStyle w:val="Standard"/>
        <w:ind w:left="-993"/>
        <w:jc w:val="both"/>
        <w:rPr>
          <w:rFonts w:asciiTheme="minorHAnsi" w:hAnsiTheme="minorHAnsi" w:cstheme="minorHAnsi"/>
          <w:sz w:val="22"/>
          <w:szCs w:val="22"/>
        </w:rPr>
      </w:pPr>
      <w:r w:rsidRPr="00B93E85">
        <w:rPr>
          <w:rFonts w:asciiTheme="minorHAnsi" w:hAnsiTheme="minorHAnsi" w:cstheme="minorHAnsi"/>
          <w:noProof/>
          <w:sz w:val="22"/>
          <w:szCs w:val="22"/>
          <w:lang w:val="en-US" w:eastAsia="en-US"/>
        </w:rPr>
        <w:drawing>
          <wp:inline distT="0" distB="0" distL="0" distR="0">
            <wp:extent cx="816120" cy="741596"/>
            <wp:effectExtent l="0" t="0" r="3030" b="1354"/>
            <wp:docPr id="5"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cstate="print">
                      <a:lum/>
                      <a:alphaModFix/>
                    </a:blip>
                    <a:srcRect/>
                    <a:stretch>
                      <a:fillRect/>
                    </a:stretch>
                  </pic:blipFill>
                  <pic:spPr>
                    <a:xfrm>
                      <a:off x="0" y="0"/>
                      <a:ext cx="816120" cy="741596"/>
                    </a:xfrm>
                    <a:prstGeom prst="rect">
                      <a:avLst/>
                    </a:prstGeom>
                    <a:noFill/>
                    <a:ln>
                      <a:noFill/>
                      <a:prstDash/>
                    </a:ln>
                  </pic:spPr>
                </pic:pic>
              </a:graphicData>
            </a:graphic>
          </wp:inline>
        </w:drawing>
      </w:r>
    </w:p>
    <w:tbl>
      <w:tblPr>
        <w:tblStyle w:val="a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4C7FC0" w:rsidRPr="00B93E85" w:rsidTr="00720F2B">
        <w:tc>
          <w:tcPr>
            <w:tcW w:w="4502" w:type="dxa"/>
          </w:tcPr>
          <w:p w:rsidR="004C7FC0" w:rsidRPr="00B93E85" w:rsidRDefault="004C7FC0" w:rsidP="00720F2B">
            <w:pPr>
              <w:pStyle w:val="a6"/>
              <w:jc w:val="both"/>
              <w:rPr>
                <w:rFonts w:asciiTheme="minorHAnsi" w:hAnsiTheme="minorHAnsi" w:cstheme="minorHAnsi"/>
                <w:b w:val="0"/>
                <w:sz w:val="22"/>
                <w:szCs w:val="22"/>
              </w:rPr>
            </w:pPr>
            <w:r w:rsidRPr="00B93E85">
              <w:rPr>
                <w:rFonts w:asciiTheme="minorHAnsi" w:hAnsiTheme="minorHAnsi" w:cstheme="minorHAnsi"/>
                <w:b w:val="0"/>
                <w:sz w:val="22"/>
                <w:szCs w:val="22"/>
              </w:rPr>
              <w:t>ΕΛΛΗΝΙΚΗ ΔΗΜΟΚΡΑΤΙΑ</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ΝΟΜΟΣ ΑΤΤΙΚΗΣ</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ΔΗΜΟΣ ΑΙΓΑΛΕΩ</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lastRenderedPageBreak/>
              <w:t>Δ/νση Παιδικών Σταθμών</w:t>
            </w:r>
          </w:p>
          <w:p w:rsidR="004C7FC0" w:rsidRPr="00B93E85" w:rsidRDefault="004C7FC0" w:rsidP="00720F2B">
            <w:pPr>
              <w:pStyle w:val="Standard"/>
              <w:jc w:val="both"/>
              <w:rPr>
                <w:rFonts w:asciiTheme="minorHAnsi" w:hAnsiTheme="minorHAnsi" w:cstheme="minorHAnsi"/>
                <w:sz w:val="22"/>
                <w:szCs w:val="22"/>
              </w:rPr>
            </w:pPr>
            <w:r w:rsidRPr="00B93E85">
              <w:rPr>
                <w:rFonts w:asciiTheme="minorHAnsi" w:hAnsiTheme="minorHAnsi" w:cstheme="minorHAnsi"/>
                <w:sz w:val="22"/>
                <w:szCs w:val="22"/>
              </w:rPr>
              <w:t>Δ/νση Κοινωνικής  Προστασίας</w:t>
            </w:r>
          </w:p>
          <w:p w:rsidR="004C7FC0" w:rsidRPr="00B93E85" w:rsidRDefault="004C7FC0" w:rsidP="00720F2B">
            <w:pPr>
              <w:pStyle w:val="Standard"/>
              <w:jc w:val="both"/>
              <w:rPr>
                <w:rFonts w:asciiTheme="minorHAnsi" w:hAnsiTheme="minorHAnsi" w:cstheme="minorHAnsi"/>
                <w:sz w:val="22"/>
                <w:szCs w:val="22"/>
              </w:rPr>
            </w:pPr>
          </w:p>
        </w:tc>
        <w:tc>
          <w:tcPr>
            <w:tcW w:w="4502" w:type="dxa"/>
          </w:tcPr>
          <w:p w:rsidR="004C7FC0" w:rsidRPr="00B93E85" w:rsidRDefault="004C7FC0" w:rsidP="00720F2B">
            <w:pPr>
              <w:pStyle w:val="a6"/>
              <w:jc w:val="both"/>
              <w:rPr>
                <w:rFonts w:asciiTheme="minorHAnsi" w:hAnsiTheme="minorHAnsi" w:cstheme="minorHAnsi"/>
                <w:sz w:val="22"/>
                <w:szCs w:val="22"/>
              </w:rPr>
            </w:pPr>
          </w:p>
        </w:tc>
      </w:tr>
    </w:tbl>
    <w:p w:rsidR="004C7FC0" w:rsidRPr="00B93E85" w:rsidRDefault="004C7FC0" w:rsidP="004C7FC0">
      <w:pPr>
        <w:pStyle w:val="Standard"/>
        <w:jc w:val="both"/>
        <w:rPr>
          <w:rFonts w:asciiTheme="minorHAnsi" w:hAnsiTheme="minorHAnsi" w:cstheme="minorHAnsi"/>
          <w:sz w:val="22"/>
          <w:szCs w:val="22"/>
        </w:rPr>
      </w:pPr>
    </w:p>
    <w:p w:rsidR="004C7FC0" w:rsidRPr="00B93E85" w:rsidRDefault="004C7FC0" w:rsidP="004C7FC0">
      <w:pPr>
        <w:pStyle w:val="Standard"/>
        <w:ind w:left="-426"/>
        <w:jc w:val="both"/>
        <w:rPr>
          <w:rFonts w:asciiTheme="minorHAnsi" w:hAnsiTheme="minorHAnsi" w:cstheme="minorHAnsi"/>
          <w:sz w:val="22"/>
          <w:szCs w:val="22"/>
        </w:rPr>
      </w:pPr>
      <w:r w:rsidRPr="00B93E85">
        <w:rPr>
          <w:rFonts w:asciiTheme="minorHAnsi" w:hAnsiTheme="minorHAnsi" w:cstheme="minorHAnsi"/>
          <w:sz w:val="22"/>
          <w:szCs w:val="22"/>
        </w:rPr>
        <w:t>Προμήθειας τροφίμων για την κάλυψη των αναγκών των Βρεφονηπιακών και Παιδικών Σταθμών , του Κοινωνικού Παντοπωλείου, της Δομής παροχής Συσσιτίου   ,φρέσκου γάλακτος για τους εργαζόμενους του Δήμου Αιγάλεω και των Ν.Π.Δ.Δ . Π/θμιας και Δ/θμιας  Εκπαίδευσης</w:t>
      </w:r>
    </w:p>
    <w:p w:rsidR="004C7FC0" w:rsidRPr="00B93E85" w:rsidRDefault="004C7FC0" w:rsidP="004C7FC0">
      <w:pPr>
        <w:pStyle w:val="Standard"/>
        <w:spacing w:line="360" w:lineRule="auto"/>
        <w:jc w:val="both"/>
        <w:rPr>
          <w:rFonts w:asciiTheme="minorHAnsi" w:hAnsiTheme="minorHAnsi" w:cstheme="minorHAnsi"/>
          <w:sz w:val="22"/>
          <w:szCs w:val="22"/>
        </w:rPr>
      </w:pPr>
      <w:r w:rsidRPr="00B93E85">
        <w:rPr>
          <w:rFonts w:asciiTheme="minorHAnsi" w:hAnsiTheme="minorHAnsi" w:cstheme="minorHAnsi"/>
          <w:sz w:val="22"/>
          <w:szCs w:val="22"/>
        </w:rPr>
        <w:t>Αρ. Διακήρυξης :………………………………</w:t>
      </w:r>
    </w:p>
    <w:p w:rsidR="004C7FC0" w:rsidRPr="00B93E85" w:rsidRDefault="004C7FC0" w:rsidP="004C7FC0">
      <w:pPr>
        <w:pBdr>
          <w:top w:val="single" w:sz="8" w:space="0" w:color="000000"/>
          <w:left w:val="single" w:sz="8" w:space="0" w:color="000000"/>
          <w:bottom w:val="single" w:sz="8" w:space="15" w:color="000000"/>
          <w:right w:val="single" w:sz="8" w:space="0" w:color="000000"/>
        </w:pBdr>
        <w:spacing w:after="63" w:line="259" w:lineRule="auto"/>
        <w:ind w:left="447" w:right="142"/>
        <w:jc w:val="both"/>
        <w:rPr>
          <w:rFonts w:asciiTheme="minorHAnsi" w:hAnsiTheme="minorHAnsi" w:cstheme="minorHAnsi"/>
          <w:sz w:val="22"/>
          <w:szCs w:val="22"/>
        </w:rPr>
      </w:pPr>
      <w:r w:rsidRPr="00B93E85">
        <w:rPr>
          <w:rFonts w:asciiTheme="minorHAnsi" w:hAnsiTheme="minorHAnsi" w:cstheme="minorHAnsi"/>
          <w:b/>
          <w:sz w:val="22"/>
          <w:szCs w:val="22"/>
        </w:rPr>
        <w:t>ΟΙΚΟΝΟΜΙΚΗ ΠΡΟΣΦΟΡΑ</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Της Επιχείρησης ………………………………………, με ΑΦΜ …………………, Δ.Ο.Υ.   ………………………., που εδρεύει στ… …………………….., οδός ……………….………,</w:t>
      </w:r>
    </w:p>
    <w:p w:rsidR="004C7FC0" w:rsidRPr="00B93E85" w:rsidRDefault="004C7FC0" w:rsidP="004C7FC0">
      <w:pPr>
        <w:spacing w:line="276" w:lineRule="auto"/>
        <w:ind w:left="389" w:hanging="10"/>
        <w:jc w:val="both"/>
        <w:rPr>
          <w:rFonts w:asciiTheme="minorHAnsi" w:hAnsiTheme="minorHAnsi" w:cstheme="minorHAnsi"/>
          <w:sz w:val="22"/>
          <w:szCs w:val="22"/>
        </w:rPr>
      </w:pPr>
      <w:r w:rsidRPr="00B93E85">
        <w:rPr>
          <w:rFonts w:asciiTheme="minorHAnsi" w:hAnsiTheme="minorHAnsi" w:cstheme="minorHAnsi"/>
          <w:b/>
          <w:sz w:val="22"/>
          <w:szCs w:val="22"/>
        </w:rPr>
        <w:t>αριθμός …….., τηλ. …………………., fax ……………….</w:t>
      </w: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2220"/>
        <w:gridCol w:w="1367"/>
        <w:gridCol w:w="1361"/>
        <w:gridCol w:w="1250"/>
        <w:gridCol w:w="1547"/>
      </w:tblGrid>
      <w:tr w:rsidR="004C7FC0" w:rsidRPr="00C23E7D" w:rsidTr="00720F2B">
        <w:trPr>
          <w:trHeight w:val="300"/>
        </w:trPr>
        <w:tc>
          <w:tcPr>
            <w:tcW w:w="9791" w:type="dxa"/>
            <w:gridSpan w:val="6"/>
            <w:noWrap/>
            <w:hideMark/>
          </w:tcPr>
          <w:p w:rsidR="004C7FC0" w:rsidRPr="00C23E7D" w:rsidRDefault="004C7FC0" w:rsidP="00720F2B">
            <w:pPr>
              <w:rPr>
                <w:rFonts w:cstheme="minorHAnsi"/>
                <w:b/>
                <w:bCs/>
                <w:sz w:val="20"/>
                <w:szCs w:val="20"/>
              </w:rPr>
            </w:pPr>
            <w:r w:rsidRPr="00C23E7D">
              <w:rPr>
                <w:rFonts w:cstheme="minorHAnsi"/>
                <w:b/>
                <w:bCs/>
                <w:sz w:val="20"/>
                <w:szCs w:val="20"/>
              </w:rPr>
              <w:t>ΟΜΑΔΑ 6 ΕΙΔΗ ΑΡΤΟΠΟΙΙΑΣ  CPV :15810000-9 ME  Φ.Π.Α. 13 %</w:t>
            </w:r>
          </w:p>
        </w:tc>
      </w:tr>
      <w:tr w:rsidR="004C7FC0" w:rsidRPr="00C23E7D" w:rsidTr="00720F2B">
        <w:trPr>
          <w:trHeight w:val="465"/>
        </w:trPr>
        <w:tc>
          <w:tcPr>
            <w:tcW w:w="2046" w:type="dxa"/>
            <w:noWrap/>
            <w:hideMark/>
          </w:tcPr>
          <w:p w:rsidR="004C7FC0" w:rsidRPr="00C23E7D" w:rsidRDefault="004C7FC0" w:rsidP="00720F2B">
            <w:pPr>
              <w:rPr>
                <w:rFonts w:cstheme="minorHAnsi"/>
                <w:b/>
                <w:bCs/>
                <w:sz w:val="20"/>
                <w:szCs w:val="20"/>
              </w:rPr>
            </w:pPr>
            <w:r w:rsidRPr="00C23E7D">
              <w:rPr>
                <w:rFonts w:cstheme="minorHAnsi"/>
                <w:b/>
                <w:bCs/>
                <w:sz w:val="20"/>
                <w:szCs w:val="20"/>
              </w:rPr>
              <w:t>Α/Α</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ΕΙΔΟΣ</w:t>
            </w:r>
          </w:p>
        </w:tc>
        <w:tc>
          <w:tcPr>
            <w:tcW w:w="1367" w:type="dxa"/>
            <w:hideMark/>
          </w:tcPr>
          <w:p w:rsidR="004C7FC0" w:rsidRPr="00C23E7D" w:rsidRDefault="004C7FC0" w:rsidP="00720F2B">
            <w:pPr>
              <w:rPr>
                <w:rFonts w:cstheme="minorHAnsi"/>
                <w:b/>
                <w:bCs/>
                <w:sz w:val="20"/>
                <w:szCs w:val="20"/>
              </w:rPr>
            </w:pPr>
            <w:r w:rsidRPr="00C23E7D">
              <w:rPr>
                <w:rFonts w:cstheme="minorHAnsi"/>
                <w:b/>
                <w:bCs/>
                <w:sz w:val="20"/>
                <w:szCs w:val="20"/>
              </w:rPr>
              <w:t>ΜΟΝΑΔΑ ΜΕΤΡΗΣΗΣ</w:t>
            </w:r>
          </w:p>
        </w:tc>
        <w:tc>
          <w:tcPr>
            <w:tcW w:w="1361" w:type="dxa"/>
            <w:hideMark/>
          </w:tcPr>
          <w:p w:rsidR="004C7FC0" w:rsidRPr="00C23E7D" w:rsidRDefault="004C7FC0" w:rsidP="00720F2B">
            <w:pPr>
              <w:rPr>
                <w:rFonts w:cstheme="minorHAnsi"/>
                <w:b/>
                <w:bCs/>
                <w:sz w:val="20"/>
                <w:szCs w:val="20"/>
              </w:rPr>
            </w:pPr>
            <w:r w:rsidRPr="00C23E7D">
              <w:rPr>
                <w:rFonts w:cstheme="minorHAnsi"/>
                <w:b/>
                <w:bCs/>
                <w:sz w:val="20"/>
                <w:szCs w:val="20"/>
              </w:rPr>
              <w:t>ΠΟΣΟΤΗΤΑ</w:t>
            </w:r>
          </w:p>
        </w:tc>
        <w:tc>
          <w:tcPr>
            <w:tcW w:w="1250" w:type="dxa"/>
            <w:hideMark/>
          </w:tcPr>
          <w:p w:rsidR="004C7FC0" w:rsidRPr="00C23E7D" w:rsidRDefault="004C7FC0" w:rsidP="00720F2B">
            <w:pPr>
              <w:rPr>
                <w:rFonts w:cstheme="minorHAnsi"/>
                <w:b/>
                <w:bCs/>
                <w:sz w:val="20"/>
                <w:szCs w:val="20"/>
              </w:rPr>
            </w:pPr>
            <w:r w:rsidRPr="00C23E7D">
              <w:rPr>
                <w:rFonts w:cstheme="minorHAnsi"/>
                <w:b/>
                <w:bCs/>
                <w:sz w:val="20"/>
                <w:szCs w:val="20"/>
              </w:rPr>
              <w:t>ΤΙΜΗ ΜΟΝΑΔΑΣ (€)</w:t>
            </w:r>
          </w:p>
        </w:tc>
        <w:tc>
          <w:tcPr>
            <w:tcW w:w="1547" w:type="dxa"/>
            <w:hideMark/>
          </w:tcPr>
          <w:p w:rsidR="004C7FC0" w:rsidRPr="00C23E7D" w:rsidRDefault="004C7FC0" w:rsidP="00720F2B">
            <w:pPr>
              <w:rPr>
                <w:rFonts w:cstheme="minorHAnsi"/>
                <w:b/>
                <w:bCs/>
                <w:sz w:val="20"/>
                <w:szCs w:val="20"/>
              </w:rPr>
            </w:pPr>
            <w:r w:rsidRPr="00C23E7D">
              <w:rPr>
                <w:rFonts w:cstheme="minorHAnsi"/>
                <w:b/>
                <w:bCs/>
                <w:sz w:val="20"/>
                <w:szCs w:val="20"/>
              </w:rPr>
              <w:t xml:space="preserve"> ΣΥΝΟΛΟ(€) </w:t>
            </w:r>
          </w:p>
        </w:tc>
      </w:tr>
      <w:tr w:rsidR="004C7FC0" w:rsidRPr="00C23E7D" w:rsidTr="00720F2B">
        <w:trPr>
          <w:trHeight w:val="462"/>
        </w:trPr>
        <w:tc>
          <w:tcPr>
            <w:tcW w:w="2046" w:type="dxa"/>
            <w:noWrap/>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ΠΑΙΔΙΚΟΙ ΣΤΑΘΜΟΙ</w:t>
            </w:r>
          </w:p>
        </w:tc>
        <w:tc>
          <w:tcPr>
            <w:tcW w:w="1367"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361"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250"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1</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Ψωμί (350-400 γρ)</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κιλό</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15.500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330"/>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2</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Μελομακάρονα</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κιλό</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37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3</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Κουραμπιέδες</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κιλό</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510"/>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4</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Ψωμί φρέσκο τοστ φόρμας  (συσκευασία 750 γρ.)</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τεμάχιο</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1.000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300"/>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ΣΥΝΟΛΑ</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Φ.Π.Α. 13%</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ΓΕΝΙΚΟ ΣΥΝΟΛΟ</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ΣΙΣΣΙΤΙΟ</w:t>
            </w:r>
          </w:p>
        </w:tc>
        <w:tc>
          <w:tcPr>
            <w:tcW w:w="1367"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361"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250"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c>
          <w:tcPr>
            <w:tcW w:w="1547"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1</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Μελομακάρονα</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κιλό</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2</w:t>
            </w:r>
          </w:p>
        </w:tc>
        <w:tc>
          <w:tcPr>
            <w:tcW w:w="2220" w:type="dxa"/>
            <w:hideMark/>
          </w:tcPr>
          <w:p w:rsidR="004C7FC0" w:rsidRPr="00C23E7D" w:rsidRDefault="004C7FC0" w:rsidP="00720F2B">
            <w:pPr>
              <w:rPr>
                <w:rFonts w:cstheme="minorHAnsi"/>
                <w:sz w:val="20"/>
                <w:szCs w:val="20"/>
              </w:rPr>
            </w:pPr>
            <w:r w:rsidRPr="00C23E7D">
              <w:rPr>
                <w:rFonts w:cstheme="minorHAnsi"/>
                <w:sz w:val="20"/>
                <w:szCs w:val="20"/>
              </w:rPr>
              <w:t>Κουραμπιέδες</w:t>
            </w:r>
          </w:p>
        </w:tc>
        <w:tc>
          <w:tcPr>
            <w:tcW w:w="1367" w:type="dxa"/>
            <w:noWrap/>
            <w:hideMark/>
          </w:tcPr>
          <w:p w:rsidR="004C7FC0" w:rsidRPr="00C23E7D" w:rsidRDefault="004C7FC0" w:rsidP="00720F2B">
            <w:pPr>
              <w:rPr>
                <w:rFonts w:cstheme="minorHAnsi"/>
                <w:sz w:val="20"/>
                <w:szCs w:val="20"/>
              </w:rPr>
            </w:pPr>
            <w:r w:rsidRPr="00C23E7D">
              <w:rPr>
                <w:rFonts w:cstheme="minorHAnsi"/>
                <w:sz w:val="20"/>
                <w:szCs w:val="20"/>
              </w:rPr>
              <w:t>κιλό</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100</w:t>
            </w:r>
          </w:p>
        </w:tc>
        <w:tc>
          <w:tcPr>
            <w:tcW w:w="1250" w:type="dxa"/>
            <w:hideMark/>
          </w:tcPr>
          <w:p w:rsidR="004C7FC0" w:rsidRPr="00C23E7D" w:rsidRDefault="004C7FC0" w:rsidP="00720F2B">
            <w:pPr>
              <w:rPr>
                <w:rFonts w:cstheme="minorHAnsi"/>
                <w:sz w:val="20"/>
                <w:szCs w:val="20"/>
              </w:rPr>
            </w:pPr>
          </w:p>
        </w:tc>
        <w:tc>
          <w:tcPr>
            <w:tcW w:w="1547" w:type="dxa"/>
            <w:hideMark/>
          </w:tcPr>
          <w:p w:rsidR="004C7FC0" w:rsidRPr="00C23E7D" w:rsidRDefault="004C7FC0" w:rsidP="00720F2B">
            <w:pPr>
              <w:rPr>
                <w:rFonts w:cstheme="minorHAnsi"/>
                <w:sz w:val="20"/>
                <w:szCs w:val="20"/>
              </w:rPr>
            </w:pPr>
            <w:r w:rsidRPr="00C23E7D">
              <w:rPr>
                <w:rFonts w:cstheme="minorHAnsi"/>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ΣΥΝΟΛΑ</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Φ.Π.Α. 13%</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ΓΕΝΙΚΟ ΣΥΝΟΛΟ</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ΣΥΝΟΛΑ</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315"/>
        </w:trPr>
        <w:tc>
          <w:tcPr>
            <w:tcW w:w="2046" w:type="dxa"/>
            <w:hideMark/>
          </w:tcPr>
          <w:p w:rsidR="004C7FC0" w:rsidRPr="00C23E7D" w:rsidRDefault="004C7FC0" w:rsidP="00720F2B">
            <w:pPr>
              <w:rPr>
                <w:rFonts w:cstheme="minorHAnsi"/>
                <w:sz w:val="20"/>
                <w:szCs w:val="20"/>
              </w:rPr>
            </w:pPr>
            <w:r w:rsidRPr="00C23E7D">
              <w:rPr>
                <w:rFonts w:cstheme="minorHAnsi"/>
                <w:sz w:val="20"/>
                <w:szCs w:val="20"/>
              </w:rPr>
              <w:t> </w:t>
            </w:r>
          </w:p>
        </w:tc>
        <w:tc>
          <w:tcPr>
            <w:tcW w:w="2220"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7"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361" w:type="dxa"/>
            <w:noWrap/>
            <w:hideMark/>
          </w:tcPr>
          <w:p w:rsidR="004C7FC0" w:rsidRPr="00C23E7D" w:rsidRDefault="004C7FC0" w:rsidP="00720F2B">
            <w:pPr>
              <w:rPr>
                <w:rFonts w:cstheme="minorHAnsi"/>
                <w:b/>
                <w:bCs/>
                <w:sz w:val="20"/>
                <w:szCs w:val="20"/>
              </w:rPr>
            </w:pPr>
            <w:r w:rsidRPr="00C23E7D">
              <w:rPr>
                <w:rFonts w:cstheme="minorHAnsi"/>
                <w:b/>
                <w:bCs/>
                <w:sz w:val="20"/>
                <w:szCs w:val="20"/>
              </w:rPr>
              <w:t> </w:t>
            </w:r>
          </w:p>
        </w:tc>
        <w:tc>
          <w:tcPr>
            <w:tcW w:w="1250" w:type="dxa"/>
            <w:noWrap/>
            <w:hideMark/>
          </w:tcPr>
          <w:p w:rsidR="004C7FC0" w:rsidRPr="00C23E7D" w:rsidRDefault="004C7FC0" w:rsidP="00720F2B">
            <w:pPr>
              <w:rPr>
                <w:rFonts w:cstheme="minorHAnsi"/>
                <w:b/>
                <w:bCs/>
                <w:sz w:val="20"/>
                <w:szCs w:val="20"/>
              </w:rPr>
            </w:pPr>
            <w:r w:rsidRPr="00C23E7D">
              <w:rPr>
                <w:rFonts w:cstheme="minorHAnsi"/>
                <w:b/>
                <w:bCs/>
                <w:sz w:val="20"/>
                <w:szCs w:val="20"/>
              </w:rPr>
              <w:t>Φ.Π.Α. 13%</w:t>
            </w:r>
          </w:p>
        </w:tc>
        <w:tc>
          <w:tcPr>
            <w:tcW w:w="1547" w:type="dxa"/>
            <w:noWrap/>
            <w:hideMark/>
          </w:tcPr>
          <w:p w:rsidR="004C7FC0" w:rsidRPr="00C23E7D" w:rsidRDefault="004C7FC0" w:rsidP="00720F2B">
            <w:pPr>
              <w:rPr>
                <w:rFonts w:cstheme="minorHAnsi"/>
                <w:b/>
                <w:bCs/>
                <w:sz w:val="20"/>
                <w:szCs w:val="20"/>
              </w:rPr>
            </w:pPr>
            <w:r w:rsidRPr="00C23E7D">
              <w:rPr>
                <w:rFonts w:cstheme="minorHAnsi"/>
                <w:b/>
                <w:bCs/>
                <w:sz w:val="20"/>
                <w:szCs w:val="20"/>
              </w:rPr>
              <w:t xml:space="preserve">                                              </w:t>
            </w:r>
          </w:p>
        </w:tc>
      </w:tr>
      <w:tr w:rsidR="004C7FC0" w:rsidRPr="00C23E7D" w:rsidTr="00720F2B">
        <w:trPr>
          <w:trHeight w:val="525"/>
        </w:trPr>
        <w:tc>
          <w:tcPr>
            <w:tcW w:w="5633" w:type="dxa"/>
            <w:gridSpan w:val="3"/>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ΓΕΝΙΚΟ ΣΥΝΟΛΟ ΕΙΔΩΝ ΑΡΤΟΠΟΙΙΑΣ</w:t>
            </w:r>
          </w:p>
        </w:tc>
        <w:tc>
          <w:tcPr>
            <w:tcW w:w="1361" w:type="dxa"/>
            <w:noWrap/>
            <w:hideMark/>
          </w:tcPr>
          <w:p w:rsidR="004C7FC0" w:rsidRPr="00C23E7D" w:rsidRDefault="004C7FC0" w:rsidP="00720F2B">
            <w:pPr>
              <w:rPr>
                <w:rFonts w:cstheme="minorHAnsi"/>
                <w:sz w:val="20"/>
                <w:szCs w:val="20"/>
              </w:rPr>
            </w:pPr>
            <w:r w:rsidRPr="00C23E7D">
              <w:rPr>
                <w:rFonts w:cstheme="minorHAnsi"/>
                <w:sz w:val="20"/>
                <w:szCs w:val="20"/>
              </w:rPr>
              <w:t> </w:t>
            </w:r>
          </w:p>
        </w:tc>
        <w:tc>
          <w:tcPr>
            <w:tcW w:w="1250"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ΣΥΝΟΛΟ</w:t>
            </w:r>
          </w:p>
        </w:tc>
        <w:tc>
          <w:tcPr>
            <w:tcW w:w="1547" w:type="dxa"/>
            <w:noWrap/>
            <w:hideMark/>
          </w:tcPr>
          <w:p w:rsidR="004C7FC0" w:rsidRPr="00C23E7D" w:rsidRDefault="004C7FC0" w:rsidP="00720F2B">
            <w:pPr>
              <w:rPr>
                <w:rFonts w:cstheme="minorHAnsi"/>
                <w:b/>
                <w:bCs/>
                <w:sz w:val="20"/>
                <w:szCs w:val="20"/>
                <w:u w:val="single"/>
              </w:rPr>
            </w:pPr>
            <w:r w:rsidRPr="00C23E7D">
              <w:rPr>
                <w:rFonts w:cstheme="minorHAnsi"/>
                <w:b/>
                <w:bCs/>
                <w:sz w:val="20"/>
                <w:szCs w:val="20"/>
                <w:u w:val="single"/>
              </w:rPr>
              <w:t xml:space="preserve">                                           </w:t>
            </w:r>
          </w:p>
        </w:tc>
      </w:tr>
    </w:tbl>
    <w:p w:rsidR="004C7FC0" w:rsidRPr="00B93E85" w:rsidRDefault="004C7FC0" w:rsidP="004C7FC0">
      <w:pPr>
        <w:spacing w:after="6" w:line="259" w:lineRule="auto"/>
        <w:ind w:right="636"/>
        <w:jc w:val="both"/>
        <w:rPr>
          <w:rFonts w:asciiTheme="minorHAnsi" w:hAnsiTheme="minorHAnsi" w:cstheme="minorHAnsi"/>
          <w:sz w:val="22"/>
          <w:szCs w:val="22"/>
        </w:rPr>
      </w:pPr>
      <w:r w:rsidRPr="00B93E85">
        <w:rPr>
          <w:rFonts w:asciiTheme="minorHAnsi" w:hAnsiTheme="minorHAnsi" w:cstheme="minorHAnsi"/>
          <w:sz w:val="22"/>
          <w:szCs w:val="22"/>
        </w:rPr>
        <w:t>Υπογραφή Συμμετέχοντος</w:t>
      </w: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Default="004C7FC0" w:rsidP="004C7FC0">
      <w:pPr>
        <w:rPr>
          <w:rFonts w:asciiTheme="minorHAnsi" w:hAnsiTheme="minorHAnsi" w:cstheme="minorHAnsi"/>
          <w:sz w:val="22"/>
          <w:szCs w:val="22"/>
        </w:rPr>
      </w:pPr>
    </w:p>
    <w:p w:rsidR="004C7FC0" w:rsidRPr="00B93E85" w:rsidRDefault="004C7FC0" w:rsidP="004C7FC0">
      <w:pPr>
        <w:rPr>
          <w:rFonts w:asciiTheme="minorHAnsi" w:hAnsiTheme="minorHAnsi" w:cstheme="minorHAnsi"/>
          <w:sz w:val="22"/>
          <w:szCs w:val="22"/>
        </w:rPr>
      </w:pPr>
    </w:p>
    <w:p w:rsidR="004C7FC0" w:rsidRDefault="004C7FC0" w:rsidP="00171AE9">
      <w:pPr>
        <w:ind w:left="360"/>
        <w:jc w:val="both"/>
        <w:rPr>
          <w:rFonts w:asciiTheme="minorHAnsi" w:hAnsiTheme="minorHAnsi" w:cstheme="minorHAnsi"/>
          <w:u w:val="single"/>
        </w:rPr>
      </w:pPr>
    </w:p>
    <w:bookmarkEnd w:id="4"/>
    <w:p w:rsidR="001F2F21" w:rsidRPr="001A26E3" w:rsidRDefault="001F2F21" w:rsidP="00171AE9">
      <w:pPr>
        <w:ind w:left="360"/>
        <w:jc w:val="both"/>
        <w:rPr>
          <w:rFonts w:asciiTheme="minorHAnsi" w:hAnsiTheme="minorHAnsi" w:cstheme="minorHAnsi"/>
          <w:u w:val="single"/>
        </w:rPr>
      </w:pPr>
    </w:p>
    <w:sectPr w:rsidR="001F2F21" w:rsidRPr="001A26E3" w:rsidSect="00171AE9">
      <w:headerReference w:type="even" r:id="rId96"/>
      <w:headerReference w:type="default" r:id="rId97"/>
      <w:footerReference w:type="even" r:id="rId98"/>
      <w:footerReference w:type="default" r:id="rId99"/>
      <w:headerReference w:type="first" r:id="rId100"/>
      <w:footerReference w:type="first" r:id="rId101"/>
      <w:pgSz w:w="11906" w:h="16838"/>
      <w:pgMar w:top="1276" w:right="1700" w:bottom="1418" w:left="1418"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A5" w:rsidRDefault="005076A5">
      <w:r>
        <w:separator/>
      </w:r>
    </w:p>
  </w:endnote>
  <w:endnote w:type="continuationSeparator" w:id="0">
    <w:p w:rsidR="005076A5" w:rsidRDefault="00507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WenQuanYi Zen Hei Sharp">
    <w:altName w:val="Calibri"/>
    <w:charset w:val="00"/>
    <w:family w:val="auto"/>
    <w:pitch w:val="variable"/>
    <w:sig w:usb0="00000000" w:usb1="00000000" w:usb2="00000000" w:usb3="00000000" w:csb0="00000000" w:csb1="00000000"/>
  </w:font>
  <w:font w:name="DejaVu Sans">
    <w:charset w:val="A1"/>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ArialMT">
    <w:altName w:val="MS Gothic"/>
    <w:charset w:val="00"/>
    <w:family w:val="swiss"/>
    <w:pitch w:val="variable"/>
    <w:sig w:usb0="00000003" w:usb1="08070000" w:usb2="00000010" w:usb3="00000000" w:csb0="00020001" w:csb1="00000000"/>
  </w:font>
  <w:font w:name="Calibri, sans-serif">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784175"/>
      <w:docPartObj>
        <w:docPartGallery w:val="Page Numbers (Bottom of Page)"/>
        <w:docPartUnique/>
      </w:docPartObj>
    </w:sdtPr>
    <w:sdtContent>
      <w:p w:rsidR="00F2021A" w:rsidRDefault="00F2021A">
        <w:pPr>
          <w:pStyle w:val="a9"/>
          <w:jc w:val="center"/>
        </w:pPr>
        <w:r>
          <w:t>[</w:t>
        </w:r>
        <w:r w:rsidR="00156314">
          <w:fldChar w:fldCharType="begin"/>
        </w:r>
        <w:r>
          <w:instrText>PAGE   \* MERGEFORMAT</w:instrText>
        </w:r>
        <w:r w:rsidR="00156314">
          <w:fldChar w:fldCharType="separate"/>
        </w:r>
        <w:r w:rsidR="009F562F">
          <w:rPr>
            <w:noProof/>
          </w:rPr>
          <w:t>1</w:t>
        </w:r>
        <w:r w:rsidR="00156314">
          <w:rPr>
            <w:noProof/>
          </w:rPr>
          <w:fldChar w:fldCharType="end"/>
        </w:r>
        <w:r>
          <w:t>]</w:t>
        </w:r>
      </w:p>
    </w:sdtContent>
  </w:sdt>
  <w:p w:rsidR="00F2021A" w:rsidRDefault="00F2021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A5" w:rsidRDefault="005076A5">
      <w:r>
        <w:rPr>
          <w:color w:val="000000"/>
        </w:rPr>
        <w:separator/>
      </w:r>
    </w:p>
  </w:footnote>
  <w:footnote w:type="continuationSeparator" w:id="0">
    <w:p w:rsidR="005076A5" w:rsidRDefault="005076A5">
      <w:r>
        <w:continuationSeparator/>
      </w:r>
    </w:p>
  </w:footnote>
  <w:footnote w:id="1">
    <w:p w:rsidR="00F2021A" w:rsidRDefault="00F2021A">
      <w:pPr>
        <w:pStyle w:val="footnotedescription"/>
        <w:tabs>
          <w:tab w:val="center" w:pos="3432"/>
        </w:tabs>
        <w:spacing w:after="20"/>
        <w:ind w:left="0" w:right="0" w:firstLine="0"/>
        <w:jc w:val="left"/>
      </w:pPr>
      <w:r>
        <w:rPr>
          <w:rStyle w:val="ab"/>
        </w:rPr>
        <w:footnoteRef/>
      </w:r>
      <w:r>
        <w:t>Σχετική δήλωση του προσφέροντος οικονομικού φορέα περιλαμβάνεται στο ΕΕΕΣ</w:t>
      </w:r>
    </w:p>
  </w:footnote>
  <w:footnote w:id="2">
    <w:p w:rsidR="00F2021A" w:rsidRDefault="00F2021A">
      <w:pPr>
        <w:pStyle w:val="footnotedescription"/>
        <w:tabs>
          <w:tab w:val="center" w:pos="5030"/>
        </w:tabs>
        <w:spacing w:after="7"/>
        <w:ind w:left="0" w:right="0" w:firstLine="0"/>
        <w:jc w:val="left"/>
      </w:pPr>
      <w:r>
        <w:rPr>
          <w:rStyle w:val="ab"/>
        </w:rPr>
        <w:footnoteRef/>
      </w:r>
      <w:r>
        <w:t xml:space="preserve"> Σχετική δήλωση του προσφέροντος οικονομικού φορέα περιλαμβάνεται στο ΕΕΕΣ, καθώς και τα μέσα απόδειξης του άρθρου 2.2.7.2.</w:t>
      </w:r>
    </w:p>
  </w:footnote>
  <w:footnote w:id="3">
    <w:p w:rsidR="00F2021A" w:rsidRDefault="00F2021A">
      <w:pPr>
        <w:pStyle w:val="footnotedescription"/>
        <w:tabs>
          <w:tab w:val="center" w:pos="1697"/>
        </w:tabs>
        <w:ind w:left="0" w:right="0" w:firstLine="0"/>
        <w:jc w:val="left"/>
      </w:pPr>
      <w:r>
        <w:rPr>
          <w:rStyle w:val="ab"/>
        </w:rPr>
        <w:footnoteRef/>
      </w:r>
      <w:r>
        <w:t xml:space="preserve"> Όπως προηγούμενη υποσημείωση</w:t>
      </w:r>
    </w:p>
  </w:footnote>
  <w:footnote w:id="4">
    <w:p w:rsidR="00F2021A" w:rsidRDefault="00F2021A">
      <w:pPr>
        <w:pStyle w:val="footnotedescription"/>
        <w:spacing w:after="18" w:line="264" w:lineRule="auto"/>
        <w:ind w:left="428" w:right="113" w:hanging="428"/>
      </w:pPr>
      <w:r>
        <w:rPr>
          <w:rStyle w:val="ab"/>
        </w:rPr>
        <w:footnoteRef/>
      </w:r>
      <w: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
    <w:p w:rsidR="00F2021A" w:rsidRDefault="00F2021A">
      <w:pPr>
        <w:pStyle w:val="footnotedescription"/>
        <w:spacing w:line="240" w:lineRule="auto"/>
        <w:ind w:left="428" w:right="174" w:hanging="428"/>
      </w:pPr>
      <w:r>
        <w:rPr>
          <w:rStyle w:val="ab"/>
        </w:rPr>
        <w:footnoteRef/>
      </w:r>
      <w:r>
        <w:t xml:space="preserve">Στην ηλεκτρονική διεύθυνση </w:t>
      </w:r>
      <w:hyperlink r:id="rId1" w:history="1">
        <w:r>
          <w:t>http</w:t>
        </w:r>
      </w:hyperlink>
      <w:hyperlink r:id="rId2" w:history="1">
        <w:r>
          <w:t>://</w:t>
        </w:r>
      </w:hyperlink>
      <w:hyperlink r:id="rId3" w:history="1">
        <w:r>
          <w:t>www</w:t>
        </w:r>
      </w:hyperlink>
      <w:hyperlink r:id="rId4" w:history="1">
        <w:r>
          <w:t>.</w:t>
        </w:r>
      </w:hyperlink>
      <w:hyperlink r:id="rId5" w:history="1">
        <w:r>
          <w:t>eprocurement</w:t>
        </w:r>
      </w:hyperlink>
      <w:hyperlink r:id="rId6" w:history="1">
        <w:r>
          <w:t>.</w:t>
        </w:r>
      </w:hyperlink>
      <w:hyperlink r:id="rId7" w:history="1">
        <w:r>
          <w:t>gov</w:t>
        </w:r>
      </w:hyperlink>
      <w:hyperlink r:id="rId8" w:history="1">
        <w:r>
          <w:t>.</w:t>
        </w:r>
      </w:hyperlink>
      <w:hyperlink r:id="rId9" w:history="1">
        <w:r>
          <w:t>gr</w:t>
        </w:r>
      </w:hyperlink>
      <w:hyperlink r:id="rId10" w:history="1">
        <w:r>
          <w:t>/</w:t>
        </w:r>
      </w:hyperlink>
      <w:hyperlink r:id="rId11" w:history="1">
        <w:r>
          <w:t>webcenter</w:t>
        </w:r>
      </w:hyperlink>
      <w:hyperlink r:id="rId12" w:history="1">
        <w:r>
          <w:t>/</w:t>
        </w:r>
      </w:hyperlink>
      <w:hyperlink r:id="rId13" w:history="1">
        <w:r>
          <w:t>files</w:t>
        </w:r>
      </w:hyperlink>
      <w:hyperlink r:id="rId14" w:history="1">
        <w:r>
          <w:t>/</w:t>
        </w:r>
      </w:hyperlink>
      <w:hyperlink r:id="rId15" w:history="1">
        <w:r>
          <w:t>anakinoseis</w:t>
        </w:r>
      </w:hyperlink>
      <w:hyperlink r:id="rId16" w:history="1">
        <w:r>
          <w:t>/</w:t>
        </w:r>
      </w:hyperlink>
      <w:hyperlink r:id="rId17" w:history="1">
        <w:r>
          <w:t>eees</w:t>
        </w:r>
      </w:hyperlink>
      <w:hyperlink r:id="rId18" w:history="1">
        <w:r>
          <w:t>_</w:t>
        </w:r>
      </w:hyperlink>
      <w:hyperlink r:id="rId19" w:history="1">
        <w:r>
          <w:t>odigies</w:t>
        </w:r>
      </w:hyperlink>
      <w:hyperlink r:id="rId20" w:history="1">
        <w:r>
          <w:t>.</w:t>
        </w:r>
      </w:hyperlink>
      <w:hyperlink r:id="rId21" w:history="1">
        <w:r>
          <w:t>pdf,</w:t>
        </w:r>
      </w:hyperlink>
      <w:r>
        <w:t xml:space="preserve"> αναρτώνται  οδηγίες για την ηλεκτρονική συμπλήρωση του ΕΕΕΣ και συμβουλές σχετικά με τη χρήση της υπηρεσίας eΕΕΕΣ.  </w:t>
      </w:r>
    </w:p>
  </w:footnote>
  <w:footnote w:id="6">
    <w:p w:rsidR="00F2021A" w:rsidRDefault="00F2021A">
      <w:pPr>
        <w:pStyle w:val="Standard"/>
        <w:spacing w:after="4" w:line="244" w:lineRule="auto"/>
        <w:ind w:right="812"/>
        <w:jc w:val="both"/>
      </w:pPr>
      <w:r>
        <w:rPr>
          <w:rStyle w:val="ab"/>
        </w:rPr>
        <w:footnoteRef/>
      </w:r>
      <w:r>
        <w:rPr>
          <w:rFonts w:ascii="Calibri" w:hAnsi="Calibri"/>
          <w:sz w:val="16"/>
          <w:szCs w:val="16"/>
        </w:rPr>
        <w:t xml:space="preserve"> 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F2021A" w:rsidRDefault="00F2021A">
      <w:pPr>
        <w:pStyle w:val="Standard"/>
        <w:numPr>
          <w:ilvl w:val="0"/>
          <w:numId w:val="20"/>
        </w:numPr>
        <w:suppressAutoHyphens w:val="0"/>
        <w:spacing w:after="4" w:line="244" w:lineRule="auto"/>
        <w:ind w:left="0" w:right="812" w:hanging="177"/>
        <w:jc w:val="both"/>
        <w:textAlignment w:val="auto"/>
        <w:rPr>
          <w:rFonts w:ascii="Calibri" w:hAnsi="Calibri"/>
          <w:sz w:val="16"/>
          <w:szCs w:val="16"/>
        </w:rPr>
      </w:pPr>
      <w:r>
        <w:rPr>
          <w:rFonts w:ascii="Calibri" w:hAnsi="Calibri"/>
          <w:sz w:val="16"/>
          <w:szCs w:val="16"/>
        </w:rPr>
        <w:t>Απλά αντίγραφα δημοσίων εγγράφων:</w:t>
      </w:r>
    </w:p>
    <w:p w:rsidR="00F2021A" w:rsidRDefault="00F2021A">
      <w:pPr>
        <w:pStyle w:val="Standard"/>
        <w:spacing w:after="4" w:line="244" w:lineRule="auto"/>
        <w:ind w:left="423" w:right="812" w:hanging="438"/>
        <w:jc w:val="both"/>
        <w:rPr>
          <w:rFonts w:ascii="Calibri" w:hAnsi="Calibri"/>
          <w:sz w:val="16"/>
          <w:szCs w:val="16"/>
        </w:rPr>
      </w:pPr>
      <w:r>
        <w:rPr>
          <w:rFonts w:ascii="Calibri" w:hAnsi="Calibri"/>
          <w:sz w:val="16"/>
          <w:szCs w:val="16"/>
        </w:rPr>
        <w:t xml:space="preserve">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F2021A" w:rsidRDefault="00F2021A">
      <w:pPr>
        <w:pStyle w:val="Standard"/>
        <w:numPr>
          <w:ilvl w:val="0"/>
          <w:numId w:val="20"/>
        </w:numPr>
        <w:suppressAutoHyphens w:val="0"/>
        <w:spacing w:after="4" w:line="244" w:lineRule="auto"/>
        <w:ind w:left="0" w:right="812" w:hanging="177"/>
        <w:jc w:val="both"/>
        <w:textAlignment w:val="auto"/>
        <w:rPr>
          <w:rFonts w:ascii="Calibri" w:hAnsi="Calibri"/>
          <w:sz w:val="16"/>
          <w:szCs w:val="16"/>
        </w:rPr>
      </w:pPr>
      <w:r>
        <w:rPr>
          <w:rFonts w:ascii="Calibri" w:hAnsi="Calibri"/>
          <w:sz w:val="16"/>
          <w:szCs w:val="16"/>
        </w:rPr>
        <w:t>Απλά αντίγραφα αλλοδαπών δημοσίων εγγράφων:</w:t>
      </w:r>
    </w:p>
    <w:p w:rsidR="00F2021A" w:rsidRDefault="00F2021A">
      <w:pPr>
        <w:pStyle w:val="Standard"/>
        <w:spacing w:after="4" w:line="244" w:lineRule="auto"/>
        <w:ind w:left="423" w:right="812" w:hanging="438"/>
        <w:jc w:val="both"/>
        <w:rPr>
          <w:rFonts w:ascii="Calibri" w:hAnsi="Calibri"/>
          <w:sz w:val="16"/>
          <w:szCs w:val="16"/>
        </w:rPr>
      </w:pPr>
      <w:r>
        <w:rPr>
          <w:rFonts w:ascii="Calibri" w:hAnsi="Calibri"/>
          <w:sz w:val="16"/>
          <w:szCs w:val="16"/>
        </w:rPr>
        <w:t xml:space="preserve"> 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rsidR="00F2021A" w:rsidRDefault="00F2021A">
      <w:pPr>
        <w:pStyle w:val="Standard"/>
        <w:spacing w:after="4" w:line="244" w:lineRule="auto"/>
        <w:ind w:left="428" w:right="812"/>
        <w:jc w:val="both"/>
        <w:rPr>
          <w:rFonts w:ascii="Calibri" w:hAnsi="Calibri"/>
          <w:sz w:val="16"/>
          <w:szCs w:val="16"/>
        </w:rPr>
      </w:pPr>
      <w:r>
        <w:rPr>
          <w:rFonts w:ascii="Calibri" w:hAnsi="Calibri"/>
          <w:sz w:val="16"/>
          <w:szCs w:val="16"/>
        </w:rPr>
        <w:t xml:space="preserve">(βλ. και σημείο 6.2.)  </w:t>
      </w:r>
    </w:p>
    <w:p w:rsidR="00F2021A" w:rsidRDefault="00F2021A">
      <w:pPr>
        <w:pStyle w:val="Standard"/>
        <w:numPr>
          <w:ilvl w:val="0"/>
          <w:numId w:val="20"/>
        </w:numPr>
        <w:suppressAutoHyphens w:val="0"/>
        <w:spacing w:after="4" w:line="244" w:lineRule="auto"/>
        <w:ind w:left="0" w:right="812" w:hanging="177"/>
        <w:jc w:val="both"/>
        <w:textAlignment w:val="auto"/>
        <w:rPr>
          <w:rFonts w:ascii="Calibri" w:hAnsi="Calibri"/>
          <w:sz w:val="16"/>
          <w:szCs w:val="16"/>
        </w:rPr>
      </w:pPr>
      <w:r>
        <w:rPr>
          <w:rFonts w:ascii="Calibri" w:hAnsi="Calibri"/>
          <w:sz w:val="16"/>
          <w:szCs w:val="16"/>
        </w:rPr>
        <w:t xml:space="preserve">Απλά αντίγραφα ιδιωτικών εγγράφων:  </w:t>
      </w:r>
    </w:p>
    <w:p w:rsidR="00F2021A" w:rsidRDefault="00F2021A">
      <w:pPr>
        <w:pStyle w:val="Standard"/>
        <w:spacing w:after="4" w:line="244" w:lineRule="auto"/>
        <w:ind w:left="423" w:right="812" w:hanging="438"/>
        <w:jc w:val="both"/>
        <w:rPr>
          <w:rFonts w:ascii="Calibri" w:hAnsi="Calibri"/>
          <w:sz w:val="16"/>
          <w:szCs w:val="16"/>
        </w:rPr>
      </w:pPr>
      <w:r>
        <w:rPr>
          <w:rFonts w:ascii="Calibri" w:hAnsi="Calibri"/>
          <w:sz w:val="16"/>
          <w:szCs w:val="16"/>
        </w:rPr>
        <w:t xml:space="preserve">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F2021A" w:rsidRDefault="00F2021A">
      <w:pPr>
        <w:pStyle w:val="Standard"/>
        <w:numPr>
          <w:ilvl w:val="0"/>
          <w:numId w:val="20"/>
        </w:numPr>
        <w:suppressAutoHyphens w:val="0"/>
        <w:spacing w:after="4" w:line="244" w:lineRule="auto"/>
        <w:ind w:left="0" w:right="812" w:hanging="177"/>
        <w:jc w:val="both"/>
        <w:textAlignment w:val="auto"/>
        <w:rPr>
          <w:rFonts w:ascii="Calibri" w:hAnsi="Calibri"/>
          <w:sz w:val="16"/>
          <w:szCs w:val="16"/>
        </w:rPr>
      </w:pPr>
      <w:r>
        <w:rPr>
          <w:rFonts w:ascii="Calibri" w:hAnsi="Calibri"/>
          <w:sz w:val="16"/>
          <w:szCs w:val="16"/>
        </w:rPr>
        <w:t xml:space="preserve">Πρωτότυπα έγγραφα και επικυρωμένα αντίγραφα  </w:t>
      </w:r>
    </w:p>
    <w:p w:rsidR="00F2021A" w:rsidRDefault="00F2021A">
      <w:pPr>
        <w:pStyle w:val="Standard"/>
        <w:spacing w:after="4" w:line="244" w:lineRule="auto"/>
        <w:ind w:left="423" w:right="812" w:hanging="438"/>
        <w:jc w:val="both"/>
      </w:pPr>
      <w:r>
        <w:rPr>
          <w:rFonts w:ascii="Calibri" w:hAnsi="Calibri"/>
          <w:sz w:val="16"/>
          <w:szCs w:val="16"/>
        </w:rPr>
        <w:t xml:space="preserve">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r>
        <w:rPr>
          <w:rFonts w:ascii="Calibri" w:hAnsi="Calibri"/>
          <w:sz w:val="18"/>
        </w:rPr>
        <w:t xml:space="preserve">   </w:t>
      </w:r>
    </w:p>
  </w:footnote>
  <w:footnote w:id="7">
    <w:p w:rsidR="00F2021A" w:rsidRDefault="00F2021A">
      <w:pPr>
        <w:pStyle w:val="Textbody"/>
        <w:ind w:right="814"/>
      </w:pPr>
      <w:r>
        <w:rPr>
          <w:rStyle w:val="ab"/>
        </w:rPr>
        <w:footnoteRef/>
      </w:r>
      <w:r>
        <w:rPr>
          <w:rFonts w:ascii="Calibri, sans-serif" w:hAnsi="Calibri, sans-serif"/>
          <w:color w:val="000000"/>
          <w:sz w:val="16"/>
        </w:rPr>
        <w:t xml:space="preserve"> . 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p w:rsidR="00F2021A" w:rsidRDefault="00F2021A">
      <w:pPr>
        <w:pStyle w:val="Footnote"/>
      </w:pPr>
    </w:p>
  </w:footnote>
  <w:footnote w:id="8">
    <w:p w:rsidR="00F2021A" w:rsidRDefault="00F2021A">
      <w:pPr>
        <w:pStyle w:val="footnotedescription"/>
        <w:spacing w:line="259" w:lineRule="auto"/>
        <w:ind w:left="0" w:right="269" w:firstLine="0"/>
      </w:pPr>
      <w:r>
        <w:rPr>
          <w:rStyle w:val="ab"/>
        </w:rPr>
        <w:footnoteRef/>
      </w:r>
      <w:r>
        <w:rPr>
          <w:sz w:val="16"/>
          <w:szCs w:val="16"/>
        </w:rPr>
        <w:t>.Πρβλ.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9">
    <w:p w:rsidR="00F2021A" w:rsidRDefault="00F2021A">
      <w:pPr>
        <w:pStyle w:val="footnotedescription"/>
        <w:spacing w:line="259" w:lineRule="auto"/>
        <w:ind w:right="176"/>
      </w:pPr>
      <w:r>
        <w:rPr>
          <w:rStyle w:val="ab"/>
        </w:rPr>
        <w:footnoteRef/>
      </w:r>
      <w:r>
        <w:t xml:space="preserve">Πρβλ και το άρθρο 72 παρ. 5 του ν. 4412/2016 “Η αναθέτουσα αρχή επικοινωνεί με τους φορείς που φέρονται </w:t>
      </w:r>
    </w:p>
    <w:p w:rsidR="00F2021A" w:rsidRDefault="00F2021A">
      <w:pPr>
        <w:pStyle w:val="footnotedescription"/>
        <w:spacing w:line="259" w:lineRule="auto"/>
        <w:ind w:right="176"/>
      </w:pPr>
      <w:r>
        <w:t>να έχουν εκδώσει τις εγγυητικές επιστολές προκειμένου να διαπιστώσει την εγκυρότητά τους”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1A" w:rsidRPr="00A774E3" w:rsidRDefault="00F2021A">
    <w:pPr>
      <w:pStyle w:val="a5"/>
      <w:ind w:right="1965"/>
      <w:rPr>
        <w:b/>
        <w:bCs/>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E3" w:rsidRDefault="00A774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CB4"/>
    <w:multiLevelType w:val="multilevel"/>
    <w:tmpl w:val="1708F4B2"/>
    <w:styleLink w:val="WWNum17"/>
    <w:lvl w:ilvl="0">
      <w:numFmt w:val="bullet"/>
      <w:lvlText w:val="-"/>
      <w:lvlJc w:val="left"/>
      <w:pPr>
        <w:ind w:left="3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1">
      <w:numFmt w:val="bullet"/>
      <w:lvlText w:val="o"/>
      <w:lvlJc w:val="left"/>
      <w:pPr>
        <w:ind w:left="12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2">
      <w:numFmt w:val="bullet"/>
      <w:lvlText w:val="▪"/>
      <w:lvlJc w:val="left"/>
      <w:pPr>
        <w:ind w:left="19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3">
      <w:numFmt w:val="bullet"/>
      <w:lvlText w:val="•"/>
      <w:lvlJc w:val="left"/>
      <w:pPr>
        <w:ind w:left="26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4">
      <w:numFmt w:val="bullet"/>
      <w:lvlText w:val="o"/>
      <w:lvlJc w:val="left"/>
      <w:pPr>
        <w:ind w:left="33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5">
      <w:numFmt w:val="bullet"/>
      <w:lvlText w:val="▪"/>
      <w:lvlJc w:val="left"/>
      <w:pPr>
        <w:ind w:left="40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6">
      <w:numFmt w:val="bullet"/>
      <w:lvlText w:val="•"/>
      <w:lvlJc w:val="left"/>
      <w:pPr>
        <w:ind w:left="48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7">
      <w:numFmt w:val="bullet"/>
      <w:lvlText w:val="o"/>
      <w:lvlJc w:val="left"/>
      <w:pPr>
        <w:ind w:left="55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8">
      <w:numFmt w:val="bullet"/>
      <w:lvlText w:val="▪"/>
      <w:lvlJc w:val="left"/>
      <w:pPr>
        <w:ind w:left="6240" w:hanging="360"/>
      </w:pPr>
      <w:rPr>
        <w:rFonts w:ascii="Calibri" w:eastAsia="Calibri" w:hAnsi="Calibri" w:cs="Calibri"/>
        <w:b w:val="0"/>
        <w:i w:val="0"/>
        <w:strike w:val="0"/>
        <w:dstrike w:val="0"/>
        <w:color w:val="000000"/>
        <w:position w:val="0"/>
        <w:sz w:val="22"/>
        <w:szCs w:val="22"/>
        <w:u w:val="none"/>
        <w:shd w:val="clear" w:color="auto" w:fill="FFFFFF"/>
        <w:vertAlign w:val="baseline"/>
      </w:rPr>
    </w:lvl>
  </w:abstractNum>
  <w:abstractNum w:abstractNumId="1">
    <w:nsid w:val="03242C1B"/>
    <w:multiLevelType w:val="hybridMultilevel"/>
    <w:tmpl w:val="C1E88BC0"/>
    <w:lvl w:ilvl="0" w:tplc="A568361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636F1E"/>
    <w:multiLevelType w:val="hybridMultilevel"/>
    <w:tmpl w:val="B32E9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9858F8"/>
    <w:multiLevelType w:val="multilevel"/>
    <w:tmpl w:val="FABA48EE"/>
    <w:styleLink w:val="WWNum14"/>
    <w:lvl w:ilvl="0">
      <w:start w:val="1"/>
      <w:numFmt w:val="decimal"/>
      <w:lvlText w:val="%1."/>
      <w:lvlJc w:val="left"/>
      <w:pPr>
        <w:ind w:left="786"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4">
    <w:nsid w:val="07394DBA"/>
    <w:multiLevelType w:val="multilevel"/>
    <w:tmpl w:val="16D08ABC"/>
    <w:styleLink w:val="WWNum23"/>
    <w:lvl w:ilvl="0">
      <w:numFmt w:val="bullet"/>
      <w:lvlText w:val="•"/>
      <w:lvlJc w:val="left"/>
      <w:pPr>
        <w:ind w:left="1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1">
      <w:numFmt w:val="bullet"/>
      <w:lvlText w:val="o"/>
      <w:lvlJc w:val="left"/>
      <w:pPr>
        <w:ind w:left="10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2">
      <w:numFmt w:val="bullet"/>
      <w:lvlText w:val="▪"/>
      <w:lvlJc w:val="left"/>
      <w:pPr>
        <w:ind w:left="18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3">
      <w:numFmt w:val="bullet"/>
      <w:lvlText w:val="•"/>
      <w:lvlJc w:val="left"/>
      <w:pPr>
        <w:ind w:left="25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4">
      <w:numFmt w:val="bullet"/>
      <w:lvlText w:val="o"/>
      <w:lvlJc w:val="left"/>
      <w:pPr>
        <w:ind w:left="32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5">
      <w:numFmt w:val="bullet"/>
      <w:lvlText w:val="▪"/>
      <w:lvlJc w:val="left"/>
      <w:pPr>
        <w:ind w:left="39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6">
      <w:numFmt w:val="bullet"/>
      <w:lvlText w:val="•"/>
      <w:lvlJc w:val="left"/>
      <w:pPr>
        <w:ind w:left="46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7">
      <w:numFmt w:val="bullet"/>
      <w:lvlText w:val="o"/>
      <w:lvlJc w:val="left"/>
      <w:pPr>
        <w:ind w:left="54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8">
      <w:numFmt w:val="bullet"/>
      <w:lvlText w:val="▪"/>
      <w:lvlJc w:val="left"/>
      <w:pPr>
        <w:ind w:left="6120" w:hanging="360"/>
      </w:pPr>
      <w:rPr>
        <w:rFonts w:ascii="Calibri" w:eastAsia="Calibri" w:hAnsi="Calibri" w:cs="Calibri"/>
        <w:b w:val="0"/>
        <w:i w:val="0"/>
        <w:strike w:val="0"/>
        <w:dstrike w:val="0"/>
        <w:color w:val="000000"/>
        <w:position w:val="0"/>
        <w:sz w:val="22"/>
        <w:szCs w:val="22"/>
        <w:u w:val="none"/>
        <w:shd w:val="clear" w:color="auto" w:fill="FFFFFF"/>
        <w:vertAlign w:val="baseline"/>
      </w:rPr>
    </w:lvl>
  </w:abstractNum>
  <w:abstractNum w:abstractNumId="5">
    <w:nsid w:val="08BA04AA"/>
    <w:multiLevelType w:val="hybridMultilevel"/>
    <w:tmpl w:val="4C76CCE8"/>
    <w:lvl w:ilvl="0" w:tplc="6974E8F0">
      <w:start w:val="4"/>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ECF5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421D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A44D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829A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0425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7A1D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E71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20A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8F6790C"/>
    <w:multiLevelType w:val="multilevel"/>
    <w:tmpl w:val="06986200"/>
    <w:styleLink w:val="WWNum18"/>
    <w:lvl w:ilvl="0">
      <w:numFmt w:val="bullet"/>
      <w:lvlText w:val="•"/>
      <w:lvlJc w:val="left"/>
      <w:pPr>
        <w:ind w:left="681" w:hanging="360"/>
      </w:pPr>
      <w:rPr>
        <w:rFonts w:ascii="Arial" w:eastAsia="Arial" w:hAnsi="Arial" w:cs="Arial"/>
        <w:b w:val="0"/>
        <w:i w:val="0"/>
        <w:strike w:val="0"/>
        <w:dstrike w:val="0"/>
        <w:color w:val="0070C0"/>
        <w:position w:val="0"/>
        <w:sz w:val="24"/>
        <w:szCs w:val="24"/>
        <w:u w:val="none"/>
        <w:shd w:val="clear" w:color="auto" w:fill="FFFFFF"/>
        <w:vertAlign w:val="baseline"/>
      </w:rPr>
    </w:lvl>
    <w:lvl w:ilvl="1">
      <w:numFmt w:val="bullet"/>
      <w:lvlText w:val="o"/>
      <w:lvlJc w:val="left"/>
      <w:pPr>
        <w:ind w:left="115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lvl w:ilvl="2">
      <w:numFmt w:val="bullet"/>
      <w:lvlText w:val="▪"/>
      <w:lvlJc w:val="left"/>
      <w:pPr>
        <w:ind w:left="187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lvl w:ilvl="3">
      <w:numFmt w:val="bullet"/>
      <w:lvlText w:val="•"/>
      <w:lvlJc w:val="left"/>
      <w:pPr>
        <w:ind w:left="2591" w:hanging="360"/>
      </w:pPr>
      <w:rPr>
        <w:rFonts w:ascii="Arial" w:eastAsia="Arial" w:hAnsi="Arial" w:cs="Arial"/>
        <w:b w:val="0"/>
        <w:i w:val="0"/>
        <w:strike w:val="0"/>
        <w:dstrike w:val="0"/>
        <w:color w:val="0070C0"/>
        <w:position w:val="0"/>
        <w:sz w:val="24"/>
        <w:szCs w:val="24"/>
        <w:u w:val="none"/>
        <w:shd w:val="clear" w:color="auto" w:fill="FFFFFF"/>
        <w:vertAlign w:val="baseline"/>
      </w:rPr>
    </w:lvl>
    <w:lvl w:ilvl="4">
      <w:numFmt w:val="bullet"/>
      <w:lvlText w:val="o"/>
      <w:lvlJc w:val="left"/>
      <w:pPr>
        <w:ind w:left="331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lvl w:ilvl="5">
      <w:numFmt w:val="bullet"/>
      <w:lvlText w:val="▪"/>
      <w:lvlJc w:val="left"/>
      <w:pPr>
        <w:ind w:left="403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lvl w:ilvl="6">
      <w:numFmt w:val="bullet"/>
      <w:lvlText w:val="•"/>
      <w:lvlJc w:val="left"/>
      <w:pPr>
        <w:ind w:left="4751" w:hanging="360"/>
      </w:pPr>
      <w:rPr>
        <w:rFonts w:ascii="Arial" w:eastAsia="Arial" w:hAnsi="Arial" w:cs="Arial"/>
        <w:b w:val="0"/>
        <w:i w:val="0"/>
        <w:strike w:val="0"/>
        <w:dstrike w:val="0"/>
        <w:color w:val="0070C0"/>
        <w:position w:val="0"/>
        <w:sz w:val="24"/>
        <w:szCs w:val="24"/>
        <w:u w:val="none"/>
        <w:shd w:val="clear" w:color="auto" w:fill="FFFFFF"/>
        <w:vertAlign w:val="baseline"/>
      </w:rPr>
    </w:lvl>
    <w:lvl w:ilvl="7">
      <w:numFmt w:val="bullet"/>
      <w:lvlText w:val="o"/>
      <w:lvlJc w:val="left"/>
      <w:pPr>
        <w:ind w:left="547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lvl w:ilvl="8">
      <w:numFmt w:val="bullet"/>
      <w:lvlText w:val="▪"/>
      <w:lvlJc w:val="left"/>
      <w:pPr>
        <w:ind w:left="6191" w:hanging="360"/>
      </w:pPr>
      <w:rPr>
        <w:rFonts w:ascii="Segoe UI Symbol" w:eastAsia="Segoe UI Symbol" w:hAnsi="Segoe UI Symbol" w:cs="Segoe UI Symbol"/>
        <w:b w:val="0"/>
        <w:i w:val="0"/>
        <w:strike w:val="0"/>
        <w:dstrike w:val="0"/>
        <w:color w:val="0070C0"/>
        <w:position w:val="0"/>
        <w:sz w:val="24"/>
        <w:szCs w:val="24"/>
        <w:u w:val="none"/>
        <w:shd w:val="clear" w:color="auto" w:fill="FFFFFF"/>
        <w:vertAlign w:val="baseline"/>
      </w:rPr>
    </w:lvl>
  </w:abstractNum>
  <w:abstractNum w:abstractNumId="7">
    <w:nsid w:val="0D6D441E"/>
    <w:multiLevelType w:val="multilevel"/>
    <w:tmpl w:val="0C662A62"/>
    <w:styleLink w:val="WWNum19"/>
    <w:lvl w:ilvl="0">
      <w:start w:val="1"/>
      <w:numFmt w:val="bullet"/>
      <w:lvlText w:val=""/>
      <w:lvlJc w:val="left"/>
      <w:pPr>
        <w:ind w:left="10" w:hanging="360"/>
      </w:pPr>
      <w:rPr>
        <w:rFonts w:ascii="Symbol" w:hAnsi="Symbol" w:hint="default"/>
        <w:b/>
        <w:bCs/>
        <w:i w:val="0"/>
        <w:strike w:val="0"/>
        <w:dstrike w:val="0"/>
        <w:color w:val="000000"/>
        <w:position w:val="0"/>
        <w:sz w:val="22"/>
        <w:szCs w:val="22"/>
        <w:u w:val="none"/>
        <w:shd w:val="clear" w:color="auto" w:fill="FFFFFF"/>
        <w:vertAlign w:val="baseline"/>
      </w:rPr>
    </w:lvl>
    <w:lvl w:ilvl="1">
      <w:start w:val="1"/>
      <w:numFmt w:val="lowerLetter"/>
      <w:lvlText w:val="%2"/>
      <w:lvlJc w:val="left"/>
      <w:pPr>
        <w:ind w:left="1097" w:hanging="360"/>
      </w:pPr>
      <w:rPr>
        <w:rFonts w:eastAsia="Calibri" w:cs="Calibri"/>
        <w:b/>
        <w:bCs/>
        <w:i w:val="0"/>
        <w:strike w:val="0"/>
        <w:dstrike w:val="0"/>
        <w:color w:val="000000"/>
        <w:position w:val="0"/>
        <w:sz w:val="22"/>
        <w:szCs w:val="22"/>
        <w:u w:val="none"/>
        <w:shd w:val="clear" w:color="auto" w:fill="FFFFFF"/>
        <w:vertAlign w:val="baseline"/>
      </w:rPr>
    </w:lvl>
    <w:lvl w:ilvl="2">
      <w:start w:val="1"/>
      <w:numFmt w:val="lowerRoman"/>
      <w:lvlText w:val="%3"/>
      <w:lvlJc w:val="left"/>
      <w:pPr>
        <w:ind w:left="1817" w:hanging="360"/>
      </w:pPr>
      <w:rPr>
        <w:rFonts w:eastAsia="Calibri" w:cs="Calibri"/>
        <w:b/>
        <w:bCs/>
        <w:i w:val="0"/>
        <w:strike w:val="0"/>
        <w:dstrike w:val="0"/>
        <w:color w:val="000000"/>
        <w:position w:val="0"/>
        <w:sz w:val="22"/>
        <w:szCs w:val="22"/>
        <w:u w:val="none"/>
        <w:shd w:val="clear" w:color="auto" w:fill="FFFFFF"/>
        <w:vertAlign w:val="baseline"/>
      </w:rPr>
    </w:lvl>
    <w:lvl w:ilvl="3">
      <w:start w:val="1"/>
      <w:numFmt w:val="decimal"/>
      <w:lvlText w:val="%4"/>
      <w:lvlJc w:val="left"/>
      <w:pPr>
        <w:ind w:left="2537" w:hanging="360"/>
      </w:pPr>
      <w:rPr>
        <w:rFonts w:eastAsia="Calibri" w:cs="Calibri"/>
        <w:b/>
        <w:bCs/>
        <w:i w:val="0"/>
        <w:strike w:val="0"/>
        <w:dstrike w:val="0"/>
        <w:color w:val="000000"/>
        <w:position w:val="0"/>
        <w:sz w:val="22"/>
        <w:szCs w:val="22"/>
        <w:u w:val="none"/>
        <w:shd w:val="clear" w:color="auto" w:fill="FFFFFF"/>
        <w:vertAlign w:val="baseline"/>
      </w:rPr>
    </w:lvl>
    <w:lvl w:ilvl="4">
      <w:start w:val="1"/>
      <w:numFmt w:val="lowerLetter"/>
      <w:lvlText w:val="%5"/>
      <w:lvlJc w:val="left"/>
      <w:pPr>
        <w:ind w:left="3257" w:hanging="360"/>
      </w:pPr>
      <w:rPr>
        <w:rFonts w:eastAsia="Calibri" w:cs="Calibri"/>
        <w:b/>
        <w:bCs/>
        <w:i w:val="0"/>
        <w:strike w:val="0"/>
        <w:dstrike w:val="0"/>
        <w:color w:val="000000"/>
        <w:position w:val="0"/>
        <w:sz w:val="22"/>
        <w:szCs w:val="22"/>
        <w:u w:val="none"/>
        <w:shd w:val="clear" w:color="auto" w:fill="FFFFFF"/>
        <w:vertAlign w:val="baseline"/>
      </w:rPr>
    </w:lvl>
    <w:lvl w:ilvl="5">
      <w:start w:val="1"/>
      <w:numFmt w:val="lowerRoman"/>
      <w:lvlText w:val="%6"/>
      <w:lvlJc w:val="left"/>
      <w:pPr>
        <w:ind w:left="3977" w:hanging="360"/>
      </w:pPr>
      <w:rPr>
        <w:rFonts w:eastAsia="Calibri" w:cs="Calibri"/>
        <w:b/>
        <w:bCs/>
        <w:i w:val="0"/>
        <w:strike w:val="0"/>
        <w:dstrike w:val="0"/>
        <w:color w:val="000000"/>
        <w:position w:val="0"/>
        <w:sz w:val="22"/>
        <w:szCs w:val="22"/>
        <w:u w:val="none"/>
        <w:shd w:val="clear" w:color="auto" w:fill="FFFFFF"/>
        <w:vertAlign w:val="baseline"/>
      </w:rPr>
    </w:lvl>
    <w:lvl w:ilvl="6">
      <w:start w:val="1"/>
      <w:numFmt w:val="decimal"/>
      <w:lvlText w:val="%7"/>
      <w:lvlJc w:val="left"/>
      <w:pPr>
        <w:ind w:left="4697" w:hanging="360"/>
      </w:pPr>
      <w:rPr>
        <w:rFonts w:eastAsia="Calibri" w:cs="Calibri"/>
        <w:b/>
        <w:bCs/>
        <w:i w:val="0"/>
        <w:strike w:val="0"/>
        <w:dstrike w:val="0"/>
        <w:color w:val="000000"/>
        <w:position w:val="0"/>
        <w:sz w:val="22"/>
        <w:szCs w:val="22"/>
        <w:u w:val="none"/>
        <w:shd w:val="clear" w:color="auto" w:fill="FFFFFF"/>
        <w:vertAlign w:val="baseline"/>
      </w:rPr>
    </w:lvl>
    <w:lvl w:ilvl="7">
      <w:start w:val="1"/>
      <w:numFmt w:val="lowerLetter"/>
      <w:lvlText w:val="%8"/>
      <w:lvlJc w:val="left"/>
      <w:pPr>
        <w:ind w:left="5417" w:hanging="360"/>
      </w:pPr>
      <w:rPr>
        <w:rFonts w:eastAsia="Calibri" w:cs="Calibri"/>
        <w:b/>
        <w:bCs/>
        <w:i w:val="0"/>
        <w:strike w:val="0"/>
        <w:dstrike w:val="0"/>
        <w:color w:val="000000"/>
        <w:position w:val="0"/>
        <w:sz w:val="22"/>
        <w:szCs w:val="22"/>
        <w:u w:val="none"/>
        <w:shd w:val="clear" w:color="auto" w:fill="FFFFFF"/>
        <w:vertAlign w:val="baseline"/>
      </w:rPr>
    </w:lvl>
    <w:lvl w:ilvl="8">
      <w:start w:val="1"/>
      <w:numFmt w:val="lowerRoman"/>
      <w:lvlText w:val="%9"/>
      <w:lvlJc w:val="left"/>
      <w:pPr>
        <w:ind w:left="6137" w:hanging="360"/>
      </w:pPr>
      <w:rPr>
        <w:rFonts w:eastAsia="Calibri" w:cs="Calibri"/>
        <w:b/>
        <w:bCs/>
        <w:i w:val="0"/>
        <w:strike w:val="0"/>
        <w:dstrike w:val="0"/>
        <w:color w:val="000000"/>
        <w:position w:val="0"/>
        <w:sz w:val="22"/>
        <w:szCs w:val="22"/>
        <w:u w:val="none"/>
        <w:shd w:val="clear" w:color="auto" w:fill="FFFFFF"/>
        <w:vertAlign w:val="baseline"/>
      </w:rPr>
    </w:lvl>
  </w:abstractNum>
  <w:abstractNum w:abstractNumId="8">
    <w:nsid w:val="103F0398"/>
    <w:multiLevelType w:val="multilevel"/>
    <w:tmpl w:val="FA960906"/>
    <w:styleLink w:val="WWNum15"/>
    <w:lvl w:ilvl="0">
      <w:start w:val="1"/>
      <w:numFmt w:val="decimal"/>
      <w:lvlText w:val="%1."/>
      <w:lvlJc w:val="left"/>
      <w:pPr>
        <w:ind w:left="219" w:hanging="360"/>
      </w:pPr>
      <w:rPr>
        <w:rFonts w:eastAsia="Calibri" w:cs="Calibri"/>
        <w:b w:val="0"/>
        <w:i w:val="0"/>
        <w:strike w:val="0"/>
        <w:dstrike w:val="0"/>
        <w:color w:val="000000"/>
        <w:position w:val="0"/>
        <w:sz w:val="22"/>
        <w:szCs w:val="22"/>
        <w:u w:val="none"/>
        <w:shd w:val="clear" w:color="auto" w:fill="FFFFFF"/>
        <w:vertAlign w:val="baseline"/>
      </w:rPr>
    </w:lvl>
    <w:lvl w:ilvl="1">
      <w:numFmt w:val="bullet"/>
      <w:lvlText w:val="-"/>
      <w:lvlJc w:val="left"/>
      <w:pPr>
        <w:ind w:left="7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2">
      <w:numFmt w:val="bullet"/>
      <w:lvlText w:val="▪"/>
      <w:lvlJc w:val="left"/>
      <w:pPr>
        <w:ind w:left="14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3">
      <w:numFmt w:val="bullet"/>
      <w:lvlText w:val="•"/>
      <w:lvlJc w:val="left"/>
      <w:pPr>
        <w:ind w:left="21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4">
      <w:numFmt w:val="bullet"/>
      <w:lvlText w:val="o"/>
      <w:lvlJc w:val="left"/>
      <w:pPr>
        <w:ind w:left="28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5">
      <w:numFmt w:val="bullet"/>
      <w:lvlText w:val="▪"/>
      <w:lvlJc w:val="left"/>
      <w:pPr>
        <w:ind w:left="36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6">
      <w:numFmt w:val="bullet"/>
      <w:lvlText w:val="•"/>
      <w:lvlJc w:val="left"/>
      <w:pPr>
        <w:ind w:left="43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7">
      <w:numFmt w:val="bullet"/>
      <w:lvlText w:val="o"/>
      <w:lvlJc w:val="left"/>
      <w:pPr>
        <w:ind w:left="50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8">
      <w:numFmt w:val="bullet"/>
      <w:lvlText w:val="▪"/>
      <w:lvlJc w:val="left"/>
      <w:pPr>
        <w:ind w:left="5760" w:hanging="360"/>
      </w:pPr>
      <w:rPr>
        <w:rFonts w:ascii="Calibri" w:eastAsia="Calibri" w:hAnsi="Calibri" w:cs="Calibri"/>
        <w:b w:val="0"/>
        <w:i w:val="0"/>
        <w:strike w:val="0"/>
        <w:dstrike w:val="0"/>
        <w:color w:val="000000"/>
        <w:position w:val="0"/>
        <w:sz w:val="22"/>
        <w:szCs w:val="22"/>
        <w:u w:val="none"/>
        <w:shd w:val="clear" w:color="auto" w:fill="FFFFFF"/>
        <w:vertAlign w:val="baseline"/>
      </w:rPr>
    </w:lvl>
  </w:abstractNum>
  <w:abstractNum w:abstractNumId="9">
    <w:nsid w:val="12917574"/>
    <w:multiLevelType w:val="multilevel"/>
    <w:tmpl w:val="7EFAA7C8"/>
    <w:styleLink w:val="WWNum25"/>
    <w:lvl w:ilvl="0">
      <w:start w:val="3"/>
      <w:numFmt w:val="decimal"/>
      <w:lvlText w:val="%1."/>
      <w:lvlJc w:val="left"/>
      <w:pPr>
        <w:ind w:left="720" w:hanging="360"/>
      </w:pPr>
      <w:rPr>
        <w:rFonts w:eastAsia="Arial" w:cs="Arial"/>
        <w:b/>
        <w:bCs/>
        <w:i w:val="0"/>
        <w:strike w:val="0"/>
        <w:dstrike w:val="0"/>
        <w:color w:val="000000"/>
        <w:position w:val="0"/>
        <w:sz w:val="20"/>
        <w:szCs w:val="20"/>
        <w:u w:val="none"/>
        <w:shd w:val="clear" w:color="auto" w:fill="FFFFFF"/>
        <w:vertAlign w:val="baseline"/>
      </w:rPr>
    </w:lvl>
    <w:lvl w:ilvl="1">
      <w:start w:val="1"/>
      <w:numFmt w:val="lowerLetter"/>
      <w:lvlText w:val="%2"/>
      <w:lvlJc w:val="left"/>
      <w:pPr>
        <w:ind w:left="1440" w:hanging="360"/>
      </w:pPr>
      <w:rPr>
        <w:rFonts w:eastAsia="Arial" w:cs="Arial"/>
        <w:b/>
        <w:bCs/>
        <w:i w:val="0"/>
        <w:strike w:val="0"/>
        <w:dstrike w:val="0"/>
        <w:color w:val="000000"/>
        <w:position w:val="0"/>
        <w:sz w:val="20"/>
        <w:szCs w:val="20"/>
        <w:u w:val="none"/>
        <w:shd w:val="clear" w:color="auto" w:fill="FFFFFF"/>
        <w:vertAlign w:val="baseline"/>
      </w:rPr>
    </w:lvl>
    <w:lvl w:ilvl="2">
      <w:start w:val="1"/>
      <w:numFmt w:val="lowerRoman"/>
      <w:lvlText w:val="%3"/>
      <w:lvlJc w:val="left"/>
      <w:pPr>
        <w:ind w:left="2160" w:hanging="360"/>
      </w:pPr>
      <w:rPr>
        <w:rFonts w:eastAsia="Arial" w:cs="Arial"/>
        <w:b/>
        <w:bCs/>
        <w:i w:val="0"/>
        <w:strike w:val="0"/>
        <w:dstrike w:val="0"/>
        <w:color w:val="000000"/>
        <w:position w:val="0"/>
        <w:sz w:val="20"/>
        <w:szCs w:val="20"/>
        <w:u w:val="none"/>
        <w:shd w:val="clear" w:color="auto" w:fill="FFFFFF"/>
        <w:vertAlign w:val="baseline"/>
      </w:rPr>
    </w:lvl>
    <w:lvl w:ilvl="3">
      <w:start w:val="1"/>
      <w:numFmt w:val="decimal"/>
      <w:lvlText w:val="%4"/>
      <w:lvlJc w:val="left"/>
      <w:pPr>
        <w:ind w:left="2880" w:hanging="360"/>
      </w:pPr>
      <w:rPr>
        <w:rFonts w:eastAsia="Arial" w:cs="Arial"/>
        <w:b/>
        <w:bCs/>
        <w:i w:val="0"/>
        <w:strike w:val="0"/>
        <w:dstrike w:val="0"/>
        <w:color w:val="000000"/>
        <w:position w:val="0"/>
        <w:sz w:val="20"/>
        <w:szCs w:val="20"/>
        <w:u w:val="none"/>
        <w:shd w:val="clear" w:color="auto" w:fill="FFFFFF"/>
        <w:vertAlign w:val="baseline"/>
      </w:rPr>
    </w:lvl>
    <w:lvl w:ilvl="4">
      <w:start w:val="1"/>
      <w:numFmt w:val="lowerLetter"/>
      <w:lvlText w:val="%5"/>
      <w:lvlJc w:val="left"/>
      <w:pPr>
        <w:ind w:left="3600" w:hanging="360"/>
      </w:pPr>
      <w:rPr>
        <w:rFonts w:eastAsia="Arial" w:cs="Arial"/>
        <w:b/>
        <w:bCs/>
        <w:i w:val="0"/>
        <w:strike w:val="0"/>
        <w:dstrike w:val="0"/>
        <w:color w:val="000000"/>
        <w:position w:val="0"/>
        <w:sz w:val="20"/>
        <w:szCs w:val="20"/>
        <w:u w:val="none"/>
        <w:shd w:val="clear" w:color="auto" w:fill="FFFFFF"/>
        <w:vertAlign w:val="baseline"/>
      </w:rPr>
    </w:lvl>
    <w:lvl w:ilvl="5">
      <w:start w:val="1"/>
      <w:numFmt w:val="lowerRoman"/>
      <w:lvlText w:val="%6"/>
      <w:lvlJc w:val="left"/>
      <w:pPr>
        <w:ind w:left="4320" w:hanging="360"/>
      </w:pPr>
      <w:rPr>
        <w:rFonts w:eastAsia="Arial" w:cs="Arial"/>
        <w:b/>
        <w:bCs/>
        <w:i w:val="0"/>
        <w:strike w:val="0"/>
        <w:dstrike w:val="0"/>
        <w:color w:val="000000"/>
        <w:position w:val="0"/>
        <w:sz w:val="20"/>
        <w:szCs w:val="20"/>
        <w:u w:val="none"/>
        <w:shd w:val="clear" w:color="auto" w:fill="FFFFFF"/>
        <w:vertAlign w:val="baseline"/>
      </w:rPr>
    </w:lvl>
    <w:lvl w:ilvl="6">
      <w:start w:val="1"/>
      <w:numFmt w:val="decimal"/>
      <w:lvlText w:val="%7"/>
      <w:lvlJc w:val="left"/>
      <w:pPr>
        <w:ind w:left="5040" w:hanging="360"/>
      </w:pPr>
      <w:rPr>
        <w:rFonts w:eastAsia="Arial" w:cs="Arial"/>
        <w:b/>
        <w:bCs/>
        <w:i w:val="0"/>
        <w:strike w:val="0"/>
        <w:dstrike w:val="0"/>
        <w:color w:val="000000"/>
        <w:position w:val="0"/>
        <w:sz w:val="20"/>
        <w:szCs w:val="20"/>
        <w:u w:val="none"/>
        <w:shd w:val="clear" w:color="auto" w:fill="FFFFFF"/>
        <w:vertAlign w:val="baseline"/>
      </w:rPr>
    </w:lvl>
    <w:lvl w:ilvl="7">
      <w:start w:val="1"/>
      <w:numFmt w:val="lowerLetter"/>
      <w:lvlText w:val="%8"/>
      <w:lvlJc w:val="left"/>
      <w:pPr>
        <w:ind w:left="5760" w:hanging="360"/>
      </w:pPr>
      <w:rPr>
        <w:rFonts w:eastAsia="Arial" w:cs="Arial"/>
        <w:b/>
        <w:bCs/>
        <w:i w:val="0"/>
        <w:strike w:val="0"/>
        <w:dstrike w:val="0"/>
        <w:color w:val="000000"/>
        <w:position w:val="0"/>
        <w:sz w:val="20"/>
        <w:szCs w:val="20"/>
        <w:u w:val="none"/>
        <w:shd w:val="clear" w:color="auto" w:fill="FFFFFF"/>
        <w:vertAlign w:val="baseline"/>
      </w:rPr>
    </w:lvl>
    <w:lvl w:ilvl="8">
      <w:start w:val="1"/>
      <w:numFmt w:val="lowerRoman"/>
      <w:lvlText w:val="%9"/>
      <w:lvlJc w:val="left"/>
      <w:pPr>
        <w:ind w:left="6480" w:hanging="360"/>
      </w:pPr>
      <w:rPr>
        <w:rFonts w:eastAsia="Arial" w:cs="Arial"/>
        <w:b/>
        <w:bCs/>
        <w:i w:val="0"/>
        <w:strike w:val="0"/>
        <w:dstrike w:val="0"/>
        <w:color w:val="000000"/>
        <w:position w:val="0"/>
        <w:sz w:val="20"/>
        <w:szCs w:val="20"/>
        <w:u w:val="none"/>
        <w:shd w:val="clear" w:color="auto" w:fill="FFFFFF"/>
        <w:vertAlign w:val="baseline"/>
      </w:rPr>
    </w:lvl>
  </w:abstractNum>
  <w:abstractNum w:abstractNumId="10">
    <w:nsid w:val="14E54662"/>
    <w:multiLevelType w:val="multilevel"/>
    <w:tmpl w:val="D626F4C0"/>
    <w:styleLink w:val="WWNum22"/>
    <w:lvl w:ilvl="0">
      <w:start w:val="1"/>
      <w:numFmt w:val="lowerRoman"/>
      <w:lvlText w:val="%1)"/>
      <w:lvlJc w:val="left"/>
      <w:pPr>
        <w:ind w:left="10" w:hanging="360"/>
      </w:pPr>
      <w:rPr>
        <w:rFonts w:eastAsia="Calibri" w:cs="Calibri"/>
        <w:b w:val="0"/>
        <w:i w:val="0"/>
        <w:strike w:val="0"/>
        <w:dstrike w:val="0"/>
        <w:color w:val="000000"/>
        <w:position w:val="0"/>
        <w:sz w:val="22"/>
        <w:szCs w:val="22"/>
        <w:u w:val="none"/>
        <w:shd w:val="clear" w:color="auto" w:fill="FFFFFF"/>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u w:val="none"/>
        <w:shd w:val="clear" w:color="auto" w:fill="FFFFFF"/>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u w:val="none"/>
        <w:shd w:val="clear" w:color="auto" w:fill="FFFFFF"/>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u w:val="none"/>
        <w:shd w:val="clear" w:color="auto" w:fill="FFFFFF"/>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u w:val="none"/>
        <w:shd w:val="clear" w:color="auto" w:fill="FFFFFF"/>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u w:val="none"/>
        <w:shd w:val="clear" w:color="auto" w:fill="FFFFFF"/>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u w:val="none"/>
        <w:shd w:val="clear" w:color="auto" w:fill="FFFFFF"/>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u w:val="none"/>
        <w:shd w:val="clear" w:color="auto" w:fill="FFFFFF"/>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u w:val="none"/>
        <w:shd w:val="clear" w:color="auto" w:fill="FFFFFF"/>
        <w:vertAlign w:val="baseline"/>
      </w:rPr>
    </w:lvl>
  </w:abstractNum>
  <w:abstractNum w:abstractNumId="11">
    <w:nsid w:val="16C93F48"/>
    <w:multiLevelType w:val="hybridMultilevel"/>
    <w:tmpl w:val="0F9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97D7A58"/>
    <w:multiLevelType w:val="multilevel"/>
    <w:tmpl w:val="961C4FB8"/>
    <w:styleLink w:val="WWNum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1BA8421C"/>
    <w:multiLevelType w:val="multilevel"/>
    <w:tmpl w:val="D0D0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302CD5"/>
    <w:multiLevelType w:val="multilevel"/>
    <w:tmpl w:val="6A6C2C7A"/>
    <w:styleLink w:val="WWNum26"/>
    <w:lvl w:ilvl="0">
      <w:start w:val="19"/>
      <w:numFmt w:val="decimal"/>
      <w:lvlText w:val="%1."/>
      <w:lvlJc w:val="left"/>
      <w:pPr>
        <w:ind w:left="720" w:hanging="360"/>
      </w:pPr>
      <w:rPr>
        <w:rFonts w:eastAsia="Arial" w:cs="Arial"/>
        <w:b/>
        <w:bCs/>
        <w:i w:val="0"/>
        <w:strike w:val="0"/>
        <w:dstrike w:val="0"/>
        <w:color w:val="000000"/>
        <w:position w:val="0"/>
        <w:sz w:val="20"/>
        <w:szCs w:val="20"/>
        <w:u w:val="none"/>
        <w:shd w:val="clear" w:color="auto" w:fill="FFFFFF"/>
        <w:vertAlign w:val="baseline"/>
      </w:rPr>
    </w:lvl>
    <w:lvl w:ilvl="1">
      <w:start w:val="1"/>
      <w:numFmt w:val="lowerLetter"/>
      <w:lvlText w:val="%2"/>
      <w:lvlJc w:val="left"/>
      <w:pPr>
        <w:ind w:left="1080" w:hanging="360"/>
      </w:pPr>
      <w:rPr>
        <w:rFonts w:eastAsia="Arial" w:cs="Arial"/>
        <w:b/>
        <w:bCs/>
        <w:i w:val="0"/>
        <w:strike w:val="0"/>
        <w:dstrike w:val="0"/>
        <w:color w:val="000000"/>
        <w:position w:val="0"/>
        <w:sz w:val="20"/>
        <w:szCs w:val="20"/>
        <w:u w:val="none"/>
        <w:shd w:val="clear" w:color="auto" w:fill="FFFFFF"/>
        <w:vertAlign w:val="baseline"/>
      </w:rPr>
    </w:lvl>
    <w:lvl w:ilvl="2">
      <w:start w:val="1"/>
      <w:numFmt w:val="lowerRoman"/>
      <w:lvlText w:val="%3"/>
      <w:lvlJc w:val="left"/>
      <w:pPr>
        <w:ind w:left="1800" w:hanging="360"/>
      </w:pPr>
      <w:rPr>
        <w:rFonts w:eastAsia="Arial" w:cs="Arial"/>
        <w:b/>
        <w:bCs/>
        <w:i w:val="0"/>
        <w:strike w:val="0"/>
        <w:dstrike w:val="0"/>
        <w:color w:val="000000"/>
        <w:position w:val="0"/>
        <w:sz w:val="20"/>
        <w:szCs w:val="20"/>
        <w:u w:val="none"/>
        <w:shd w:val="clear" w:color="auto" w:fill="FFFFFF"/>
        <w:vertAlign w:val="baseline"/>
      </w:rPr>
    </w:lvl>
    <w:lvl w:ilvl="3">
      <w:start w:val="1"/>
      <w:numFmt w:val="decimal"/>
      <w:lvlText w:val="%4"/>
      <w:lvlJc w:val="left"/>
      <w:pPr>
        <w:ind w:left="2520" w:hanging="360"/>
      </w:pPr>
      <w:rPr>
        <w:rFonts w:eastAsia="Arial" w:cs="Arial"/>
        <w:b/>
        <w:bCs/>
        <w:i w:val="0"/>
        <w:strike w:val="0"/>
        <w:dstrike w:val="0"/>
        <w:color w:val="000000"/>
        <w:position w:val="0"/>
        <w:sz w:val="20"/>
        <w:szCs w:val="20"/>
        <w:u w:val="none"/>
        <w:shd w:val="clear" w:color="auto" w:fill="FFFFFF"/>
        <w:vertAlign w:val="baseline"/>
      </w:rPr>
    </w:lvl>
    <w:lvl w:ilvl="4">
      <w:start w:val="1"/>
      <w:numFmt w:val="lowerLetter"/>
      <w:lvlText w:val="%5"/>
      <w:lvlJc w:val="left"/>
      <w:pPr>
        <w:ind w:left="3240" w:hanging="360"/>
      </w:pPr>
      <w:rPr>
        <w:rFonts w:eastAsia="Arial" w:cs="Arial"/>
        <w:b/>
        <w:bCs/>
        <w:i w:val="0"/>
        <w:strike w:val="0"/>
        <w:dstrike w:val="0"/>
        <w:color w:val="000000"/>
        <w:position w:val="0"/>
        <w:sz w:val="20"/>
        <w:szCs w:val="20"/>
        <w:u w:val="none"/>
        <w:shd w:val="clear" w:color="auto" w:fill="FFFFFF"/>
        <w:vertAlign w:val="baseline"/>
      </w:rPr>
    </w:lvl>
    <w:lvl w:ilvl="5">
      <w:start w:val="1"/>
      <w:numFmt w:val="lowerRoman"/>
      <w:lvlText w:val="%6"/>
      <w:lvlJc w:val="left"/>
      <w:pPr>
        <w:ind w:left="3960" w:hanging="360"/>
      </w:pPr>
      <w:rPr>
        <w:rFonts w:eastAsia="Arial" w:cs="Arial"/>
        <w:b/>
        <w:bCs/>
        <w:i w:val="0"/>
        <w:strike w:val="0"/>
        <w:dstrike w:val="0"/>
        <w:color w:val="000000"/>
        <w:position w:val="0"/>
        <w:sz w:val="20"/>
        <w:szCs w:val="20"/>
        <w:u w:val="none"/>
        <w:shd w:val="clear" w:color="auto" w:fill="FFFFFF"/>
        <w:vertAlign w:val="baseline"/>
      </w:rPr>
    </w:lvl>
    <w:lvl w:ilvl="6">
      <w:start w:val="1"/>
      <w:numFmt w:val="decimal"/>
      <w:lvlText w:val="%7"/>
      <w:lvlJc w:val="left"/>
      <w:pPr>
        <w:ind w:left="4680" w:hanging="360"/>
      </w:pPr>
      <w:rPr>
        <w:rFonts w:eastAsia="Arial" w:cs="Arial"/>
        <w:b/>
        <w:bCs/>
        <w:i w:val="0"/>
        <w:strike w:val="0"/>
        <w:dstrike w:val="0"/>
        <w:color w:val="000000"/>
        <w:position w:val="0"/>
        <w:sz w:val="20"/>
        <w:szCs w:val="20"/>
        <w:u w:val="none"/>
        <w:shd w:val="clear" w:color="auto" w:fill="FFFFFF"/>
        <w:vertAlign w:val="baseline"/>
      </w:rPr>
    </w:lvl>
    <w:lvl w:ilvl="7">
      <w:start w:val="1"/>
      <w:numFmt w:val="lowerLetter"/>
      <w:lvlText w:val="%8"/>
      <w:lvlJc w:val="left"/>
      <w:pPr>
        <w:ind w:left="5400" w:hanging="360"/>
      </w:pPr>
      <w:rPr>
        <w:rFonts w:eastAsia="Arial" w:cs="Arial"/>
        <w:b/>
        <w:bCs/>
        <w:i w:val="0"/>
        <w:strike w:val="0"/>
        <w:dstrike w:val="0"/>
        <w:color w:val="000000"/>
        <w:position w:val="0"/>
        <w:sz w:val="20"/>
        <w:szCs w:val="20"/>
        <w:u w:val="none"/>
        <w:shd w:val="clear" w:color="auto" w:fill="FFFFFF"/>
        <w:vertAlign w:val="baseline"/>
      </w:rPr>
    </w:lvl>
    <w:lvl w:ilvl="8">
      <w:start w:val="1"/>
      <w:numFmt w:val="lowerRoman"/>
      <w:lvlText w:val="%9"/>
      <w:lvlJc w:val="left"/>
      <w:pPr>
        <w:ind w:left="6120" w:hanging="360"/>
      </w:pPr>
      <w:rPr>
        <w:rFonts w:eastAsia="Arial" w:cs="Arial"/>
        <w:b/>
        <w:bCs/>
        <w:i w:val="0"/>
        <w:strike w:val="0"/>
        <w:dstrike w:val="0"/>
        <w:color w:val="000000"/>
        <w:position w:val="0"/>
        <w:sz w:val="20"/>
        <w:szCs w:val="20"/>
        <w:u w:val="none"/>
        <w:shd w:val="clear" w:color="auto" w:fill="FFFFFF"/>
        <w:vertAlign w:val="baseline"/>
      </w:rPr>
    </w:lvl>
  </w:abstractNum>
  <w:abstractNum w:abstractNumId="15">
    <w:nsid w:val="20092CF1"/>
    <w:multiLevelType w:val="hybridMultilevel"/>
    <w:tmpl w:val="C75C8F16"/>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6">
    <w:nsid w:val="23B47331"/>
    <w:multiLevelType w:val="multilevel"/>
    <w:tmpl w:val="DF0C7FCC"/>
    <w:styleLink w:val="WWNum11"/>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17">
    <w:nsid w:val="26ED10C3"/>
    <w:multiLevelType w:val="multilevel"/>
    <w:tmpl w:val="996EBA44"/>
    <w:styleLink w:val="WWNum20"/>
    <w:lvl w:ilvl="0">
      <w:start w:val="1"/>
      <w:numFmt w:val="decimal"/>
      <w:lvlText w:val="%1."/>
      <w:lvlJc w:val="left"/>
      <w:pPr>
        <w:ind w:left="177" w:hanging="360"/>
      </w:pPr>
      <w:rPr>
        <w:rFonts w:eastAsia="Calibri" w:cs="Calibri"/>
        <w:b w:val="0"/>
        <w:i w:val="0"/>
        <w:strike w:val="0"/>
        <w:dstrike w:val="0"/>
        <w:color w:val="000000"/>
        <w:position w:val="0"/>
        <w:sz w:val="18"/>
        <w:szCs w:val="18"/>
        <w:u w:val="none"/>
        <w:shd w:val="clear" w:color="auto" w:fill="FFFFFF"/>
        <w:vertAlign w:val="baseline"/>
      </w:rPr>
    </w:lvl>
    <w:lvl w:ilvl="1">
      <w:start w:val="1"/>
      <w:numFmt w:val="lowerLetter"/>
      <w:lvlText w:val="%2"/>
      <w:lvlJc w:val="left"/>
      <w:pPr>
        <w:ind w:left="1508" w:hanging="360"/>
      </w:pPr>
      <w:rPr>
        <w:rFonts w:eastAsia="Calibri" w:cs="Calibri"/>
        <w:b w:val="0"/>
        <w:i w:val="0"/>
        <w:strike w:val="0"/>
        <w:dstrike w:val="0"/>
        <w:color w:val="000000"/>
        <w:position w:val="0"/>
        <w:sz w:val="18"/>
        <w:szCs w:val="18"/>
        <w:u w:val="none"/>
        <w:shd w:val="clear" w:color="auto" w:fill="FFFFFF"/>
        <w:vertAlign w:val="baseline"/>
      </w:rPr>
    </w:lvl>
    <w:lvl w:ilvl="2">
      <w:start w:val="1"/>
      <w:numFmt w:val="lowerRoman"/>
      <w:lvlText w:val="%3"/>
      <w:lvlJc w:val="left"/>
      <w:pPr>
        <w:ind w:left="2228" w:hanging="360"/>
      </w:pPr>
      <w:rPr>
        <w:rFonts w:eastAsia="Calibri" w:cs="Calibri"/>
        <w:b w:val="0"/>
        <w:i w:val="0"/>
        <w:strike w:val="0"/>
        <w:dstrike w:val="0"/>
        <w:color w:val="000000"/>
        <w:position w:val="0"/>
        <w:sz w:val="18"/>
        <w:szCs w:val="18"/>
        <w:u w:val="none"/>
        <w:shd w:val="clear" w:color="auto" w:fill="FFFFFF"/>
        <w:vertAlign w:val="baseline"/>
      </w:rPr>
    </w:lvl>
    <w:lvl w:ilvl="3">
      <w:start w:val="1"/>
      <w:numFmt w:val="decimal"/>
      <w:lvlText w:val="%4"/>
      <w:lvlJc w:val="left"/>
      <w:pPr>
        <w:ind w:left="2948" w:hanging="360"/>
      </w:pPr>
      <w:rPr>
        <w:rFonts w:eastAsia="Calibri" w:cs="Calibri"/>
        <w:b w:val="0"/>
        <w:i w:val="0"/>
        <w:strike w:val="0"/>
        <w:dstrike w:val="0"/>
        <w:color w:val="000000"/>
        <w:position w:val="0"/>
        <w:sz w:val="18"/>
        <w:szCs w:val="18"/>
        <w:u w:val="none"/>
        <w:shd w:val="clear" w:color="auto" w:fill="FFFFFF"/>
        <w:vertAlign w:val="baseline"/>
      </w:rPr>
    </w:lvl>
    <w:lvl w:ilvl="4">
      <w:start w:val="1"/>
      <w:numFmt w:val="lowerLetter"/>
      <w:lvlText w:val="%5"/>
      <w:lvlJc w:val="left"/>
      <w:pPr>
        <w:ind w:left="3668" w:hanging="360"/>
      </w:pPr>
      <w:rPr>
        <w:rFonts w:eastAsia="Calibri" w:cs="Calibri"/>
        <w:b w:val="0"/>
        <w:i w:val="0"/>
        <w:strike w:val="0"/>
        <w:dstrike w:val="0"/>
        <w:color w:val="000000"/>
        <w:position w:val="0"/>
        <w:sz w:val="18"/>
        <w:szCs w:val="18"/>
        <w:u w:val="none"/>
        <w:shd w:val="clear" w:color="auto" w:fill="FFFFFF"/>
        <w:vertAlign w:val="baseline"/>
      </w:rPr>
    </w:lvl>
    <w:lvl w:ilvl="5">
      <w:start w:val="1"/>
      <w:numFmt w:val="lowerRoman"/>
      <w:lvlText w:val="%6"/>
      <w:lvlJc w:val="left"/>
      <w:pPr>
        <w:ind w:left="4388" w:hanging="360"/>
      </w:pPr>
      <w:rPr>
        <w:rFonts w:eastAsia="Calibri" w:cs="Calibri"/>
        <w:b w:val="0"/>
        <w:i w:val="0"/>
        <w:strike w:val="0"/>
        <w:dstrike w:val="0"/>
        <w:color w:val="000000"/>
        <w:position w:val="0"/>
        <w:sz w:val="18"/>
        <w:szCs w:val="18"/>
        <w:u w:val="none"/>
        <w:shd w:val="clear" w:color="auto" w:fill="FFFFFF"/>
        <w:vertAlign w:val="baseline"/>
      </w:rPr>
    </w:lvl>
    <w:lvl w:ilvl="6">
      <w:start w:val="1"/>
      <w:numFmt w:val="decimal"/>
      <w:lvlText w:val="%7"/>
      <w:lvlJc w:val="left"/>
      <w:pPr>
        <w:ind w:left="5108" w:hanging="360"/>
      </w:pPr>
      <w:rPr>
        <w:rFonts w:eastAsia="Calibri" w:cs="Calibri"/>
        <w:b w:val="0"/>
        <w:i w:val="0"/>
        <w:strike w:val="0"/>
        <w:dstrike w:val="0"/>
        <w:color w:val="000000"/>
        <w:position w:val="0"/>
        <w:sz w:val="18"/>
        <w:szCs w:val="18"/>
        <w:u w:val="none"/>
        <w:shd w:val="clear" w:color="auto" w:fill="FFFFFF"/>
        <w:vertAlign w:val="baseline"/>
      </w:rPr>
    </w:lvl>
    <w:lvl w:ilvl="7">
      <w:start w:val="1"/>
      <w:numFmt w:val="lowerLetter"/>
      <w:lvlText w:val="%8"/>
      <w:lvlJc w:val="left"/>
      <w:pPr>
        <w:ind w:left="5828" w:hanging="360"/>
      </w:pPr>
      <w:rPr>
        <w:rFonts w:eastAsia="Calibri" w:cs="Calibri"/>
        <w:b w:val="0"/>
        <w:i w:val="0"/>
        <w:strike w:val="0"/>
        <w:dstrike w:val="0"/>
        <w:color w:val="000000"/>
        <w:position w:val="0"/>
        <w:sz w:val="18"/>
        <w:szCs w:val="18"/>
        <w:u w:val="none"/>
        <w:shd w:val="clear" w:color="auto" w:fill="FFFFFF"/>
        <w:vertAlign w:val="baseline"/>
      </w:rPr>
    </w:lvl>
    <w:lvl w:ilvl="8">
      <w:start w:val="1"/>
      <w:numFmt w:val="lowerRoman"/>
      <w:lvlText w:val="%9"/>
      <w:lvlJc w:val="left"/>
      <w:pPr>
        <w:ind w:left="6548" w:hanging="360"/>
      </w:pPr>
      <w:rPr>
        <w:rFonts w:eastAsia="Calibri" w:cs="Calibri"/>
        <w:b w:val="0"/>
        <w:i w:val="0"/>
        <w:strike w:val="0"/>
        <w:dstrike w:val="0"/>
        <w:color w:val="000000"/>
        <w:position w:val="0"/>
        <w:sz w:val="18"/>
        <w:szCs w:val="18"/>
        <w:u w:val="none"/>
        <w:shd w:val="clear" w:color="auto" w:fill="FFFFFF"/>
        <w:vertAlign w:val="baseline"/>
      </w:rPr>
    </w:lvl>
  </w:abstractNum>
  <w:abstractNum w:abstractNumId="18">
    <w:nsid w:val="2B69280A"/>
    <w:multiLevelType w:val="hybridMultilevel"/>
    <w:tmpl w:val="63D2CA04"/>
    <w:lvl w:ilvl="0" w:tplc="B6962722">
      <w:start w:val="1"/>
      <w:numFmt w:val="bullet"/>
      <w:lvlText w:val="•"/>
      <w:lvlJc w:val="left"/>
      <w:pPr>
        <w:ind w:left="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06BE6">
      <w:start w:val="1"/>
      <w:numFmt w:val="bullet"/>
      <w:lvlText w:val="o"/>
      <w:lvlJc w:val="left"/>
      <w:pPr>
        <w:ind w:left="1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C83DBC">
      <w:start w:val="1"/>
      <w:numFmt w:val="bullet"/>
      <w:lvlText w:val="▪"/>
      <w:lvlJc w:val="left"/>
      <w:pPr>
        <w:ind w:left="1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22365E">
      <w:start w:val="1"/>
      <w:numFmt w:val="bullet"/>
      <w:lvlText w:val="•"/>
      <w:lvlJc w:val="left"/>
      <w:pPr>
        <w:ind w:left="2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C0E81E">
      <w:start w:val="1"/>
      <w:numFmt w:val="bullet"/>
      <w:lvlText w:val="o"/>
      <w:lvlJc w:val="left"/>
      <w:pPr>
        <w:ind w:left="3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AE2D56">
      <w:start w:val="1"/>
      <w:numFmt w:val="bullet"/>
      <w:lvlText w:val="▪"/>
      <w:lvlJc w:val="left"/>
      <w:pPr>
        <w:ind w:left="4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AE31E8">
      <w:start w:val="1"/>
      <w:numFmt w:val="bullet"/>
      <w:lvlText w:val="•"/>
      <w:lvlJc w:val="left"/>
      <w:pPr>
        <w:ind w:left="4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5EC1CA">
      <w:start w:val="1"/>
      <w:numFmt w:val="bullet"/>
      <w:lvlText w:val="o"/>
      <w:lvlJc w:val="left"/>
      <w:pPr>
        <w:ind w:left="5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4CC61E">
      <w:start w:val="1"/>
      <w:numFmt w:val="bullet"/>
      <w:lvlText w:val="▪"/>
      <w:lvlJc w:val="left"/>
      <w:pPr>
        <w:ind w:left="6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2D1B17D8"/>
    <w:multiLevelType w:val="multilevel"/>
    <w:tmpl w:val="D8389DB2"/>
    <w:styleLink w:val="WWNum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30A90EAB"/>
    <w:multiLevelType w:val="multilevel"/>
    <w:tmpl w:val="D1FADD5C"/>
    <w:styleLink w:val="WW8Num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nsid w:val="31E14840"/>
    <w:multiLevelType w:val="multilevel"/>
    <w:tmpl w:val="2146D1CC"/>
    <w:styleLink w:val="WWNum21"/>
    <w:lvl w:ilvl="0">
      <w:numFmt w:val="bullet"/>
      <w:lvlText w:val="•"/>
      <w:lvlJc w:val="left"/>
      <w:pPr>
        <w:ind w:left="720" w:hanging="360"/>
      </w:pPr>
      <w:rPr>
        <w:rFonts w:ascii="Arial" w:eastAsia="Arial" w:hAnsi="Arial" w:cs="Arial"/>
        <w:b w:val="0"/>
        <w:i w:val="0"/>
        <w:strike w:val="0"/>
        <w:dstrike w:val="0"/>
        <w:color w:val="000000"/>
        <w:position w:val="0"/>
        <w:sz w:val="22"/>
        <w:szCs w:val="22"/>
        <w:u w:val="none"/>
        <w:shd w:val="clear" w:color="auto" w:fill="C0C0C0"/>
        <w:vertAlign w:val="baseline"/>
      </w:rPr>
    </w:lvl>
    <w:lvl w:ilvl="1">
      <w:numFmt w:val="bullet"/>
      <w:lvlText w:val="o"/>
      <w:lvlJc w:val="left"/>
      <w:pPr>
        <w:ind w:left="144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lvl w:ilvl="2">
      <w:numFmt w:val="bullet"/>
      <w:lvlText w:val="▪"/>
      <w:lvlJc w:val="left"/>
      <w:pPr>
        <w:ind w:left="216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lvl w:ilvl="3">
      <w:numFmt w:val="bullet"/>
      <w:lvlText w:val="•"/>
      <w:lvlJc w:val="left"/>
      <w:pPr>
        <w:ind w:left="2880" w:hanging="360"/>
      </w:pPr>
      <w:rPr>
        <w:rFonts w:ascii="Arial" w:eastAsia="Arial" w:hAnsi="Arial" w:cs="Arial"/>
        <w:b w:val="0"/>
        <w:i w:val="0"/>
        <w:strike w:val="0"/>
        <w:dstrike w:val="0"/>
        <w:color w:val="000000"/>
        <w:position w:val="0"/>
        <w:sz w:val="22"/>
        <w:szCs w:val="22"/>
        <w:u w:val="none"/>
        <w:shd w:val="clear" w:color="auto" w:fill="C0C0C0"/>
        <w:vertAlign w:val="baseline"/>
      </w:rPr>
    </w:lvl>
    <w:lvl w:ilvl="4">
      <w:numFmt w:val="bullet"/>
      <w:lvlText w:val="o"/>
      <w:lvlJc w:val="left"/>
      <w:pPr>
        <w:ind w:left="360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lvl w:ilvl="5">
      <w:numFmt w:val="bullet"/>
      <w:lvlText w:val="▪"/>
      <w:lvlJc w:val="left"/>
      <w:pPr>
        <w:ind w:left="432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lvl w:ilvl="6">
      <w:numFmt w:val="bullet"/>
      <w:lvlText w:val="•"/>
      <w:lvlJc w:val="left"/>
      <w:pPr>
        <w:ind w:left="5040" w:hanging="360"/>
      </w:pPr>
      <w:rPr>
        <w:rFonts w:ascii="Arial" w:eastAsia="Arial" w:hAnsi="Arial" w:cs="Arial"/>
        <w:b w:val="0"/>
        <w:i w:val="0"/>
        <w:strike w:val="0"/>
        <w:dstrike w:val="0"/>
        <w:color w:val="000000"/>
        <w:position w:val="0"/>
        <w:sz w:val="22"/>
        <w:szCs w:val="22"/>
        <w:u w:val="none"/>
        <w:shd w:val="clear" w:color="auto" w:fill="C0C0C0"/>
        <w:vertAlign w:val="baseline"/>
      </w:rPr>
    </w:lvl>
    <w:lvl w:ilvl="7">
      <w:numFmt w:val="bullet"/>
      <w:lvlText w:val="o"/>
      <w:lvlJc w:val="left"/>
      <w:pPr>
        <w:ind w:left="576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lvl w:ilvl="8">
      <w:numFmt w:val="bullet"/>
      <w:lvlText w:val="▪"/>
      <w:lvlJc w:val="left"/>
      <w:pPr>
        <w:ind w:left="6480" w:hanging="360"/>
      </w:pPr>
      <w:rPr>
        <w:rFonts w:ascii="Segoe UI Symbol" w:eastAsia="Segoe UI Symbol" w:hAnsi="Segoe UI Symbol" w:cs="Segoe UI Symbol"/>
        <w:b w:val="0"/>
        <w:i w:val="0"/>
        <w:strike w:val="0"/>
        <w:dstrike w:val="0"/>
        <w:color w:val="000000"/>
        <w:position w:val="0"/>
        <w:sz w:val="22"/>
        <w:szCs w:val="22"/>
        <w:u w:val="none"/>
        <w:shd w:val="clear" w:color="auto" w:fill="C0C0C0"/>
        <w:vertAlign w:val="baseline"/>
      </w:rPr>
    </w:lvl>
  </w:abstractNum>
  <w:abstractNum w:abstractNumId="22">
    <w:nsid w:val="327C04AB"/>
    <w:multiLevelType w:val="multilevel"/>
    <w:tmpl w:val="8924AD22"/>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6202022"/>
    <w:multiLevelType w:val="multilevel"/>
    <w:tmpl w:val="C3BCBB1C"/>
    <w:styleLink w:val="WWNum31"/>
    <w:lvl w:ilvl="0">
      <w:numFmt w:val="bullet"/>
      <w:lvlText w:val=""/>
      <w:lvlJc w:val="left"/>
      <w:pPr>
        <w:ind w:left="705" w:hanging="360"/>
      </w:pPr>
      <w:rPr>
        <w:rFonts w:ascii="Symbol" w:hAnsi="Symbol"/>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24">
    <w:nsid w:val="3ABF745F"/>
    <w:multiLevelType w:val="multilevel"/>
    <w:tmpl w:val="550AE55E"/>
    <w:styleLink w:val="WWNum2"/>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3F3E6DE9"/>
    <w:multiLevelType w:val="hybridMultilevel"/>
    <w:tmpl w:val="E402C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01773C6"/>
    <w:multiLevelType w:val="multilevel"/>
    <w:tmpl w:val="86EA5D20"/>
    <w:styleLink w:val="WWNum5"/>
    <w:lvl w:ilvl="0">
      <w:numFmt w:val="bullet"/>
      <w:lvlText w:val="•"/>
      <w:lvlJc w:val="left"/>
      <w:pPr>
        <w:ind w:left="369" w:hanging="360"/>
      </w:pPr>
      <w:rPr>
        <w:rFonts w:ascii="Arial" w:eastAsia="Arial" w:hAnsi="Arial" w:cs="Arial"/>
        <w:b w:val="0"/>
        <w:i w:val="0"/>
        <w:strike w:val="0"/>
        <w:dstrike w:val="0"/>
        <w:color w:val="000000"/>
        <w:position w:val="0"/>
        <w:sz w:val="24"/>
        <w:u w:val="none"/>
        <w:shd w:val="clear" w:color="auto" w:fill="FFFFFF"/>
        <w:vertAlign w:val="baseline"/>
      </w:rPr>
    </w:lvl>
    <w:lvl w:ilvl="1">
      <w:numFmt w:val="bullet"/>
      <w:lvlText w:val="o"/>
      <w:lvlJc w:val="left"/>
      <w:pPr>
        <w:ind w:left="116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lvl w:ilvl="2">
      <w:numFmt w:val="bullet"/>
      <w:lvlText w:val="▪"/>
      <w:lvlJc w:val="left"/>
      <w:pPr>
        <w:ind w:left="188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lvl w:ilvl="3">
      <w:numFmt w:val="bullet"/>
      <w:lvlText w:val="•"/>
      <w:lvlJc w:val="left"/>
      <w:pPr>
        <w:ind w:left="2606" w:hanging="360"/>
      </w:pPr>
      <w:rPr>
        <w:rFonts w:ascii="Arial" w:eastAsia="Arial" w:hAnsi="Arial" w:cs="Arial"/>
        <w:b w:val="0"/>
        <w:i w:val="0"/>
        <w:strike w:val="0"/>
        <w:dstrike w:val="0"/>
        <w:color w:val="000000"/>
        <w:position w:val="0"/>
        <w:sz w:val="24"/>
        <w:u w:val="none"/>
        <w:shd w:val="clear" w:color="auto" w:fill="FFFFFF"/>
        <w:vertAlign w:val="baseline"/>
      </w:rPr>
    </w:lvl>
    <w:lvl w:ilvl="4">
      <w:numFmt w:val="bullet"/>
      <w:lvlText w:val="o"/>
      <w:lvlJc w:val="left"/>
      <w:pPr>
        <w:ind w:left="332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lvl w:ilvl="5">
      <w:numFmt w:val="bullet"/>
      <w:lvlText w:val="▪"/>
      <w:lvlJc w:val="left"/>
      <w:pPr>
        <w:ind w:left="404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lvl w:ilvl="6">
      <w:numFmt w:val="bullet"/>
      <w:lvlText w:val="•"/>
      <w:lvlJc w:val="left"/>
      <w:pPr>
        <w:ind w:left="4766" w:hanging="360"/>
      </w:pPr>
      <w:rPr>
        <w:rFonts w:ascii="Arial" w:eastAsia="Arial" w:hAnsi="Arial" w:cs="Arial"/>
        <w:b w:val="0"/>
        <w:i w:val="0"/>
        <w:strike w:val="0"/>
        <w:dstrike w:val="0"/>
        <w:color w:val="000000"/>
        <w:position w:val="0"/>
        <w:sz w:val="24"/>
        <w:u w:val="none"/>
        <w:shd w:val="clear" w:color="auto" w:fill="FFFFFF"/>
        <w:vertAlign w:val="baseline"/>
      </w:rPr>
    </w:lvl>
    <w:lvl w:ilvl="7">
      <w:numFmt w:val="bullet"/>
      <w:lvlText w:val="o"/>
      <w:lvlJc w:val="left"/>
      <w:pPr>
        <w:ind w:left="548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lvl w:ilvl="8">
      <w:numFmt w:val="bullet"/>
      <w:lvlText w:val="▪"/>
      <w:lvlJc w:val="left"/>
      <w:pPr>
        <w:ind w:left="6206" w:hanging="360"/>
      </w:pPr>
      <w:rPr>
        <w:rFonts w:ascii="Segoe UI Symbol" w:eastAsia="Segoe UI Symbol" w:hAnsi="Segoe UI Symbol" w:cs="Segoe UI Symbol"/>
        <w:b w:val="0"/>
        <w:i w:val="0"/>
        <w:strike w:val="0"/>
        <w:dstrike w:val="0"/>
        <w:color w:val="000000"/>
        <w:position w:val="0"/>
        <w:sz w:val="24"/>
        <w:u w:val="none"/>
        <w:shd w:val="clear" w:color="auto" w:fill="FFFFFF"/>
        <w:vertAlign w:val="baseline"/>
      </w:rPr>
    </w:lvl>
  </w:abstractNum>
  <w:abstractNum w:abstractNumId="27">
    <w:nsid w:val="41691462"/>
    <w:multiLevelType w:val="multilevel"/>
    <w:tmpl w:val="2CA88A8E"/>
    <w:styleLink w:val="WW8Num4"/>
    <w:lvl w:ilvl="0">
      <w:start w:val="1"/>
      <w:numFmt w:val="decimal"/>
      <w:lvlText w:val="%1."/>
      <w:lvlJc w:val="left"/>
      <w:pPr>
        <w:ind w:left="720" w:hanging="360"/>
      </w:pPr>
    </w:lvl>
    <w:lvl w:ilvl="1">
      <w:numFmt w:val="bullet"/>
      <w:lvlText w:val=""/>
      <w:lvlJc w:val="left"/>
      <w:pPr>
        <w:ind w:left="1440" w:hanging="360"/>
      </w:pPr>
      <w:rPr>
        <w:rFonts w:ascii="Wingdings" w:hAnsi="Wingdings" w:cs="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CC4B00"/>
    <w:multiLevelType w:val="hybridMultilevel"/>
    <w:tmpl w:val="11B6B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6420C3E"/>
    <w:multiLevelType w:val="multilevel"/>
    <w:tmpl w:val="D3B8E2C4"/>
    <w:styleLink w:val="WWNum16"/>
    <w:lvl w:ilvl="0">
      <w:numFmt w:val="bullet"/>
      <w:lvlText w:val="-"/>
      <w:lvlJc w:val="left"/>
      <w:pPr>
        <w:ind w:left="7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1">
      <w:numFmt w:val="bullet"/>
      <w:lvlText w:val="o"/>
      <w:lvlJc w:val="left"/>
      <w:pPr>
        <w:ind w:left="10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2">
      <w:numFmt w:val="bullet"/>
      <w:lvlText w:val="▪"/>
      <w:lvlJc w:val="left"/>
      <w:pPr>
        <w:ind w:left="18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3">
      <w:numFmt w:val="bullet"/>
      <w:lvlText w:val="•"/>
      <w:lvlJc w:val="left"/>
      <w:pPr>
        <w:ind w:left="25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4">
      <w:numFmt w:val="bullet"/>
      <w:lvlText w:val="o"/>
      <w:lvlJc w:val="left"/>
      <w:pPr>
        <w:ind w:left="32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5">
      <w:numFmt w:val="bullet"/>
      <w:lvlText w:val="▪"/>
      <w:lvlJc w:val="left"/>
      <w:pPr>
        <w:ind w:left="39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6">
      <w:numFmt w:val="bullet"/>
      <w:lvlText w:val="•"/>
      <w:lvlJc w:val="left"/>
      <w:pPr>
        <w:ind w:left="46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7">
      <w:numFmt w:val="bullet"/>
      <w:lvlText w:val="o"/>
      <w:lvlJc w:val="left"/>
      <w:pPr>
        <w:ind w:left="54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8">
      <w:numFmt w:val="bullet"/>
      <w:lvlText w:val="▪"/>
      <w:lvlJc w:val="left"/>
      <w:pPr>
        <w:ind w:left="6120" w:hanging="360"/>
      </w:pPr>
      <w:rPr>
        <w:rFonts w:ascii="Calibri" w:eastAsia="Calibri" w:hAnsi="Calibri" w:cs="Calibri"/>
        <w:b w:val="0"/>
        <w:i w:val="0"/>
        <w:strike w:val="0"/>
        <w:dstrike w:val="0"/>
        <w:color w:val="000000"/>
        <w:position w:val="0"/>
        <w:sz w:val="22"/>
        <w:szCs w:val="22"/>
        <w:u w:val="none"/>
        <w:shd w:val="clear" w:color="auto" w:fill="FFFFFF"/>
        <w:vertAlign w:val="baseline"/>
      </w:rPr>
    </w:lvl>
  </w:abstractNum>
  <w:abstractNum w:abstractNumId="30">
    <w:nsid w:val="494C2B08"/>
    <w:multiLevelType w:val="hybridMultilevel"/>
    <w:tmpl w:val="D34CC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98701D4"/>
    <w:multiLevelType w:val="multilevel"/>
    <w:tmpl w:val="BFDAC1EA"/>
    <w:styleLink w:val="WWNum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49BA38EE"/>
    <w:multiLevelType w:val="hybridMultilevel"/>
    <w:tmpl w:val="8A045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C206B3"/>
    <w:multiLevelType w:val="hybridMultilevel"/>
    <w:tmpl w:val="8C74D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CCA16CD"/>
    <w:multiLevelType w:val="multilevel"/>
    <w:tmpl w:val="E45ACDC8"/>
    <w:styleLink w:val="WWNum13"/>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35">
    <w:nsid w:val="4D5863C2"/>
    <w:multiLevelType w:val="hybridMultilevel"/>
    <w:tmpl w:val="3512863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4D952044"/>
    <w:multiLevelType w:val="multilevel"/>
    <w:tmpl w:val="085881BC"/>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5025618C"/>
    <w:multiLevelType w:val="hybridMultilevel"/>
    <w:tmpl w:val="6BE6E1F2"/>
    <w:lvl w:ilvl="0" w:tplc="C20E0FB4">
      <w:start w:val="1"/>
      <w:numFmt w:val="decimal"/>
      <w:lvlText w:val="%1."/>
      <w:lvlJc w:val="left"/>
      <w:pPr>
        <w:ind w:left="710" w:hanging="360"/>
      </w:pPr>
      <w:rPr>
        <w:b/>
      </w:rPr>
    </w:lvl>
    <w:lvl w:ilvl="1" w:tplc="04080019" w:tentative="1">
      <w:start w:val="1"/>
      <w:numFmt w:val="lowerLetter"/>
      <w:lvlText w:val="%2."/>
      <w:lvlJc w:val="left"/>
      <w:pPr>
        <w:ind w:left="1430" w:hanging="360"/>
      </w:pPr>
    </w:lvl>
    <w:lvl w:ilvl="2" w:tplc="0408001B" w:tentative="1">
      <w:start w:val="1"/>
      <w:numFmt w:val="lowerRoman"/>
      <w:lvlText w:val="%3."/>
      <w:lvlJc w:val="right"/>
      <w:pPr>
        <w:ind w:left="2150" w:hanging="180"/>
      </w:pPr>
    </w:lvl>
    <w:lvl w:ilvl="3" w:tplc="0408000F" w:tentative="1">
      <w:start w:val="1"/>
      <w:numFmt w:val="decimal"/>
      <w:lvlText w:val="%4."/>
      <w:lvlJc w:val="left"/>
      <w:pPr>
        <w:ind w:left="2870" w:hanging="360"/>
      </w:pPr>
    </w:lvl>
    <w:lvl w:ilvl="4" w:tplc="04080019" w:tentative="1">
      <w:start w:val="1"/>
      <w:numFmt w:val="lowerLetter"/>
      <w:lvlText w:val="%5."/>
      <w:lvlJc w:val="left"/>
      <w:pPr>
        <w:ind w:left="3590" w:hanging="360"/>
      </w:pPr>
    </w:lvl>
    <w:lvl w:ilvl="5" w:tplc="0408001B" w:tentative="1">
      <w:start w:val="1"/>
      <w:numFmt w:val="lowerRoman"/>
      <w:lvlText w:val="%6."/>
      <w:lvlJc w:val="right"/>
      <w:pPr>
        <w:ind w:left="4310" w:hanging="180"/>
      </w:pPr>
    </w:lvl>
    <w:lvl w:ilvl="6" w:tplc="0408000F" w:tentative="1">
      <w:start w:val="1"/>
      <w:numFmt w:val="decimal"/>
      <w:lvlText w:val="%7."/>
      <w:lvlJc w:val="left"/>
      <w:pPr>
        <w:ind w:left="5030" w:hanging="360"/>
      </w:pPr>
    </w:lvl>
    <w:lvl w:ilvl="7" w:tplc="04080019" w:tentative="1">
      <w:start w:val="1"/>
      <w:numFmt w:val="lowerLetter"/>
      <w:lvlText w:val="%8."/>
      <w:lvlJc w:val="left"/>
      <w:pPr>
        <w:ind w:left="5750" w:hanging="360"/>
      </w:pPr>
    </w:lvl>
    <w:lvl w:ilvl="8" w:tplc="0408001B" w:tentative="1">
      <w:start w:val="1"/>
      <w:numFmt w:val="lowerRoman"/>
      <w:lvlText w:val="%9."/>
      <w:lvlJc w:val="right"/>
      <w:pPr>
        <w:ind w:left="6470" w:hanging="180"/>
      </w:pPr>
    </w:lvl>
  </w:abstractNum>
  <w:abstractNum w:abstractNumId="38">
    <w:nsid w:val="50341B8B"/>
    <w:multiLevelType w:val="multilevel"/>
    <w:tmpl w:val="C330A67E"/>
    <w:styleLink w:val="WWNum29"/>
    <w:lvl w:ilvl="0">
      <w:numFmt w:val="bullet"/>
      <w:lvlText w:val="•"/>
      <w:lvlJc w:val="left"/>
      <w:pPr>
        <w:ind w:left="1440" w:hanging="360"/>
      </w:pPr>
      <w:rPr>
        <w:rFonts w:ascii="Arial" w:eastAsia="Arial" w:hAnsi="Arial" w:cs="Arial"/>
        <w:b w:val="0"/>
        <w:i w:val="0"/>
        <w:strike w:val="0"/>
        <w:dstrike w:val="0"/>
        <w:color w:val="000000"/>
        <w:position w:val="0"/>
        <w:sz w:val="20"/>
        <w:szCs w:val="20"/>
        <w:u w:val="none"/>
        <w:shd w:val="clear" w:color="auto" w:fill="FFFFFF"/>
        <w:vertAlign w:val="baseline"/>
      </w:rPr>
    </w:lvl>
    <w:lvl w:ilvl="1">
      <w:numFmt w:val="bullet"/>
      <w:lvlText w:val=""/>
      <w:lvlJc w:val="left"/>
      <w:pPr>
        <w:ind w:left="2160"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2">
      <w:numFmt w:val="bullet"/>
      <w:lvlText w:val="▪"/>
      <w:lvlJc w:val="left"/>
      <w:pPr>
        <w:ind w:left="275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3">
      <w:numFmt w:val="bullet"/>
      <w:lvlText w:val="•"/>
      <w:lvlJc w:val="left"/>
      <w:pPr>
        <w:ind w:left="347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4">
      <w:numFmt w:val="bullet"/>
      <w:lvlText w:val="o"/>
      <w:lvlJc w:val="left"/>
      <w:pPr>
        <w:ind w:left="419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5">
      <w:numFmt w:val="bullet"/>
      <w:lvlText w:val="▪"/>
      <w:lvlJc w:val="left"/>
      <w:pPr>
        <w:ind w:left="491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6">
      <w:numFmt w:val="bullet"/>
      <w:lvlText w:val="•"/>
      <w:lvlJc w:val="left"/>
      <w:pPr>
        <w:ind w:left="563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7">
      <w:numFmt w:val="bullet"/>
      <w:lvlText w:val="o"/>
      <w:lvlJc w:val="left"/>
      <w:pPr>
        <w:ind w:left="635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8">
      <w:numFmt w:val="bullet"/>
      <w:lvlText w:val="▪"/>
      <w:lvlJc w:val="left"/>
      <w:pPr>
        <w:ind w:left="707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abstractNum>
  <w:abstractNum w:abstractNumId="39">
    <w:nsid w:val="54F865BD"/>
    <w:multiLevelType w:val="multilevel"/>
    <w:tmpl w:val="B14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8700D8"/>
    <w:multiLevelType w:val="multilevel"/>
    <w:tmpl w:val="38162152"/>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A0956A7"/>
    <w:multiLevelType w:val="multilevel"/>
    <w:tmpl w:val="1200D476"/>
    <w:styleLink w:val="WWNum30"/>
    <w:lvl w:ilvl="0">
      <w:start w:val="1"/>
      <w:numFmt w:val="decimal"/>
      <w:lvlText w:val="%1."/>
      <w:lvlJc w:val="left"/>
      <w:pPr>
        <w:ind w:left="237" w:hanging="360"/>
      </w:pPr>
      <w:rPr>
        <w:rFonts w:eastAsia="Trebuchet MS" w:cs="Trebuchet MS"/>
        <w:b w:val="0"/>
        <w:i w:val="0"/>
        <w:strike w:val="0"/>
        <w:dstrike w:val="0"/>
        <w:color w:val="000000"/>
        <w:position w:val="0"/>
        <w:sz w:val="20"/>
        <w:szCs w:val="20"/>
        <w:u w:val="none"/>
        <w:shd w:val="clear" w:color="auto" w:fill="FFFFFF"/>
        <w:vertAlign w:val="baseline"/>
      </w:rPr>
    </w:lvl>
    <w:lvl w:ilvl="1">
      <w:start w:val="1"/>
      <w:numFmt w:val="lowerLetter"/>
      <w:lvlText w:val="%2"/>
      <w:lvlJc w:val="left"/>
      <w:pPr>
        <w:ind w:left="1080" w:hanging="360"/>
      </w:pPr>
      <w:rPr>
        <w:rFonts w:eastAsia="Trebuchet MS" w:cs="Trebuchet MS"/>
        <w:b w:val="0"/>
        <w:i w:val="0"/>
        <w:strike w:val="0"/>
        <w:dstrike w:val="0"/>
        <w:color w:val="000000"/>
        <w:position w:val="0"/>
        <w:sz w:val="20"/>
        <w:szCs w:val="20"/>
        <w:u w:val="none"/>
        <w:shd w:val="clear" w:color="auto" w:fill="FFFFFF"/>
        <w:vertAlign w:val="baseline"/>
      </w:rPr>
    </w:lvl>
    <w:lvl w:ilvl="2">
      <w:start w:val="1"/>
      <w:numFmt w:val="lowerRoman"/>
      <w:lvlText w:val="%3"/>
      <w:lvlJc w:val="left"/>
      <w:pPr>
        <w:ind w:left="1800" w:hanging="360"/>
      </w:pPr>
      <w:rPr>
        <w:rFonts w:eastAsia="Trebuchet MS" w:cs="Trebuchet MS"/>
        <w:b w:val="0"/>
        <w:i w:val="0"/>
        <w:strike w:val="0"/>
        <w:dstrike w:val="0"/>
        <w:color w:val="000000"/>
        <w:position w:val="0"/>
        <w:sz w:val="20"/>
        <w:szCs w:val="20"/>
        <w:u w:val="none"/>
        <w:shd w:val="clear" w:color="auto" w:fill="FFFFFF"/>
        <w:vertAlign w:val="baseline"/>
      </w:rPr>
    </w:lvl>
    <w:lvl w:ilvl="3">
      <w:start w:val="1"/>
      <w:numFmt w:val="decimal"/>
      <w:lvlText w:val="%4"/>
      <w:lvlJc w:val="left"/>
      <w:pPr>
        <w:ind w:left="2520" w:hanging="360"/>
      </w:pPr>
      <w:rPr>
        <w:rFonts w:eastAsia="Trebuchet MS" w:cs="Trebuchet MS"/>
        <w:b w:val="0"/>
        <w:i w:val="0"/>
        <w:strike w:val="0"/>
        <w:dstrike w:val="0"/>
        <w:color w:val="000000"/>
        <w:position w:val="0"/>
        <w:sz w:val="20"/>
        <w:szCs w:val="20"/>
        <w:u w:val="none"/>
        <w:shd w:val="clear" w:color="auto" w:fill="FFFFFF"/>
        <w:vertAlign w:val="baseline"/>
      </w:rPr>
    </w:lvl>
    <w:lvl w:ilvl="4">
      <w:start w:val="1"/>
      <w:numFmt w:val="lowerLetter"/>
      <w:lvlText w:val="%5"/>
      <w:lvlJc w:val="left"/>
      <w:pPr>
        <w:ind w:left="3240" w:hanging="360"/>
      </w:pPr>
      <w:rPr>
        <w:rFonts w:eastAsia="Trebuchet MS" w:cs="Trebuchet MS"/>
        <w:b w:val="0"/>
        <w:i w:val="0"/>
        <w:strike w:val="0"/>
        <w:dstrike w:val="0"/>
        <w:color w:val="000000"/>
        <w:position w:val="0"/>
        <w:sz w:val="20"/>
        <w:szCs w:val="20"/>
        <w:u w:val="none"/>
        <w:shd w:val="clear" w:color="auto" w:fill="FFFFFF"/>
        <w:vertAlign w:val="baseline"/>
      </w:rPr>
    </w:lvl>
    <w:lvl w:ilvl="5">
      <w:start w:val="1"/>
      <w:numFmt w:val="lowerRoman"/>
      <w:lvlText w:val="%6"/>
      <w:lvlJc w:val="left"/>
      <w:pPr>
        <w:ind w:left="3960" w:hanging="360"/>
      </w:pPr>
      <w:rPr>
        <w:rFonts w:eastAsia="Trebuchet MS" w:cs="Trebuchet MS"/>
        <w:b w:val="0"/>
        <w:i w:val="0"/>
        <w:strike w:val="0"/>
        <w:dstrike w:val="0"/>
        <w:color w:val="000000"/>
        <w:position w:val="0"/>
        <w:sz w:val="20"/>
        <w:szCs w:val="20"/>
        <w:u w:val="none"/>
        <w:shd w:val="clear" w:color="auto" w:fill="FFFFFF"/>
        <w:vertAlign w:val="baseline"/>
      </w:rPr>
    </w:lvl>
    <w:lvl w:ilvl="6">
      <w:start w:val="1"/>
      <w:numFmt w:val="decimal"/>
      <w:lvlText w:val="%7"/>
      <w:lvlJc w:val="left"/>
      <w:pPr>
        <w:ind w:left="4680" w:hanging="360"/>
      </w:pPr>
      <w:rPr>
        <w:rFonts w:eastAsia="Trebuchet MS" w:cs="Trebuchet MS"/>
        <w:b w:val="0"/>
        <w:i w:val="0"/>
        <w:strike w:val="0"/>
        <w:dstrike w:val="0"/>
        <w:color w:val="000000"/>
        <w:position w:val="0"/>
        <w:sz w:val="20"/>
        <w:szCs w:val="20"/>
        <w:u w:val="none"/>
        <w:shd w:val="clear" w:color="auto" w:fill="FFFFFF"/>
        <w:vertAlign w:val="baseline"/>
      </w:rPr>
    </w:lvl>
    <w:lvl w:ilvl="7">
      <w:start w:val="1"/>
      <w:numFmt w:val="lowerLetter"/>
      <w:lvlText w:val="%8"/>
      <w:lvlJc w:val="left"/>
      <w:pPr>
        <w:ind w:left="5400" w:hanging="360"/>
      </w:pPr>
      <w:rPr>
        <w:rFonts w:eastAsia="Trebuchet MS" w:cs="Trebuchet MS"/>
        <w:b w:val="0"/>
        <w:i w:val="0"/>
        <w:strike w:val="0"/>
        <w:dstrike w:val="0"/>
        <w:color w:val="000000"/>
        <w:position w:val="0"/>
        <w:sz w:val="20"/>
        <w:szCs w:val="20"/>
        <w:u w:val="none"/>
        <w:shd w:val="clear" w:color="auto" w:fill="FFFFFF"/>
        <w:vertAlign w:val="baseline"/>
      </w:rPr>
    </w:lvl>
    <w:lvl w:ilvl="8">
      <w:start w:val="1"/>
      <w:numFmt w:val="lowerRoman"/>
      <w:lvlText w:val="%9"/>
      <w:lvlJc w:val="left"/>
      <w:pPr>
        <w:ind w:left="6120" w:hanging="360"/>
      </w:pPr>
      <w:rPr>
        <w:rFonts w:eastAsia="Trebuchet MS" w:cs="Trebuchet MS"/>
        <w:b w:val="0"/>
        <w:i w:val="0"/>
        <w:strike w:val="0"/>
        <w:dstrike w:val="0"/>
        <w:color w:val="000000"/>
        <w:position w:val="0"/>
        <w:sz w:val="20"/>
        <w:szCs w:val="20"/>
        <w:u w:val="none"/>
        <w:shd w:val="clear" w:color="auto" w:fill="FFFFFF"/>
        <w:vertAlign w:val="baseline"/>
      </w:rPr>
    </w:lvl>
  </w:abstractNum>
  <w:abstractNum w:abstractNumId="42">
    <w:nsid w:val="5B186C94"/>
    <w:multiLevelType w:val="hybridMultilevel"/>
    <w:tmpl w:val="4CD28F52"/>
    <w:lvl w:ilvl="0" w:tplc="ACA2743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B81BD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AC99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EE0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8606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CB8F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7C68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C8C25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CCED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5C6A0724"/>
    <w:multiLevelType w:val="multilevel"/>
    <w:tmpl w:val="3CCCA9F2"/>
    <w:styleLink w:val="WWNum24"/>
    <w:lvl w:ilvl="0">
      <w:numFmt w:val="bullet"/>
      <w:lvlText w:val="-"/>
      <w:lvlJc w:val="left"/>
      <w:pPr>
        <w:ind w:left="1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1">
      <w:numFmt w:val="bullet"/>
      <w:lvlText w:val="o"/>
      <w:lvlJc w:val="left"/>
      <w:pPr>
        <w:ind w:left="10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2">
      <w:numFmt w:val="bullet"/>
      <w:lvlText w:val="▪"/>
      <w:lvlJc w:val="left"/>
      <w:pPr>
        <w:ind w:left="18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3">
      <w:numFmt w:val="bullet"/>
      <w:lvlText w:val="•"/>
      <w:lvlJc w:val="left"/>
      <w:pPr>
        <w:ind w:left="252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4">
      <w:numFmt w:val="bullet"/>
      <w:lvlText w:val="o"/>
      <w:lvlJc w:val="left"/>
      <w:pPr>
        <w:ind w:left="324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5">
      <w:numFmt w:val="bullet"/>
      <w:lvlText w:val="▪"/>
      <w:lvlJc w:val="left"/>
      <w:pPr>
        <w:ind w:left="396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6">
      <w:numFmt w:val="bullet"/>
      <w:lvlText w:val="•"/>
      <w:lvlJc w:val="left"/>
      <w:pPr>
        <w:ind w:left="468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7">
      <w:numFmt w:val="bullet"/>
      <w:lvlText w:val="o"/>
      <w:lvlJc w:val="left"/>
      <w:pPr>
        <w:ind w:left="5400" w:hanging="360"/>
      </w:pPr>
      <w:rPr>
        <w:rFonts w:ascii="Calibri" w:eastAsia="Calibri" w:hAnsi="Calibri" w:cs="Calibri"/>
        <w:b w:val="0"/>
        <w:i w:val="0"/>
        <w:strike w:val="0"/>
        <w:dstrike w:val="0"/>
        <w:color w:val="000000"/>
        <w:position w:val="0"/>
        <w:sz w:val="22"/>
        <w:szCs w:val="22"/>
        <w:u w:val="none"/>
        <w:shd w:val="clear" w:color="auto" w:fill="FFFFFF"/>
        <w:vertAlign w:val="baseline"/>
      </w:rPr>
    </w:lvl>
    <w:lvl w:ilvl="8">
      <w:numFmt w:val="bullet"/>
      <w:lvlText w:val="▪"/>
      <w:lvlJc w:val="left"/>
      <w:pPr>
        <w:ind w:left="6120" w:hanging="360"/>
      </w:pPr>
      <w:rPr>
        <w:rFonts w:ascii="Calibri" w:eastAsia="Calibri" w:hAnsi="Calibri" w:cs="Calibri"/>
        <w:b w:val="0"/>
        <w:i w:val="0"/>
        <w:strike w:val="0"/>
        <w:dstrike w:val="0"/>
        <w:color w:val="000000"/>
        <w:position w:val="0"/>
        <w:sz w:val="22"/>
        <w:szCs w:val="22"/>
        <w:u w:val="none"/>
        <w:shd w:val="clear" w:color="auto" w:fill="FFFFFF"/>
        <w:vertAlign w:val="baseline"/>
      </w:rPr>
    </w:lvl>
  </w:abstractNum>
  <w:abstractNum w:abstractNumId="44">
    <w:nsid w:val="5DF3785C"/>
    <w:multiLevelType w:val="multilevel"/>
    <w:tmpl w:val="7DA23F94"/>
    <w:styleLink w:val="WWNum28"/>
    <w:lvl w:ilvl="0">
      <w:numFmt w:val="bullet"/>
      <w:lvlText w:val="•"/>
      <w:lvlJc w:val="left"/>
      <w:pPr>
        <w:ind w:left="1440" w:hanging="360"/>
      </w:pPr>
      <w:rPr>
        <w:rFonts w:ascii="Arial" w:eastAsia="Arial" w:hAnsi="Arial" w:cs="Arial"/>
        <w:b w:val="0"/>
        <w:i w:val="0"/>
        <w:strike w:val="0"/>
        <w:dstrike w:val="0"/>
        <w:color w:val="000000"/>
        <w:position w:val="0"/>
        <w:sz w:val="22"/>
        <w:szCs w:val="22"/>
        <w:u w:val="none"/>
        <w:shd w:val="clear" w:color="auto" w:fill="FFFFFF"/>
        <w:vertAlign w:val="baseline"/>
      </w:rPr>
    </w:lvl>
    <w:lvl w:ilvl="1">
      <w:numFmt w:val="bullet"/>
      <w:lvlText w:val=""/>
      <w:lvlJc w:val="left"/>
      <w:pPr>
        <w:ind w:left="2160"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2">
      <w:numFmt w:val="bullet"/>
      <w:lvlText w:val="▪"/>
      <w:lvlJc w:val="left"/>
      <w:pPr>
        <w:ind w:left="275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3">
      <w:numFmt w:val="bullet"/>
      <w:lvlText w:val="•"/>
      <w:lvlJc w:val="left"/>
      <w:pPr>
        <w:ind w:left="347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4">
      <w:numFmt w:val="bullet"/>
      <w:lvlText w:val="o"/>
      <w:lvlJc w:val="left"/>
      <w:pPr>
        <w:ind w:left="419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5">
      <w:numFmt w:val="bullet"/>
      <w:lvlText w:val="▪"/>
      <w:lvlJc w:val="left"/>
      <w:pPr>
        <w:ind w:left="491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6">
      <w:numFmt w:val="bullet"/>
      <w:lvlText w:val="•"/>
      <w:lvlJc w:val="left"/>
      <w:pPr>
        <w:ind w:left="563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7">
      <w:numFmt w:val="bullet"/>
      <w:lvlText w:val="o"/>
      <w:lvlJc w:val="left"/>
      <w:pPr>
        <w:ind w:left="635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lvl w:ilvl="8">
      <w:numFmt w:val="bullet"/>
      <w:lvlText w:val="▪"/>
      <w:lvlJc w:val="left"/>
      <w:pPr>
        <w:ind w:left="7076" w:hanging="360"/>
      </w:pPr>
      <w:rPr>
        <w:rFonts w:ascii="Wingdings" w:eastAsia="Wingdings" w:hAnsi="Wingdings" w:cs="Wingdings"/>
        <w:b w:val="0"/>
        <w:i w:val="0"/>
        <w:strike w:val="0"/>
        <w:dstrike w:val="0"/>
        <w:color w:val="000000"/>
        <w:position w:val="0"/>
        <w:sz w:val="22"/>
        <w:szCs w:val="22"/>
        <w:u w:val="none"/>
        <w:shd w:val="clear" w:color="auto" w:fill="FFFFFF"/>
        <w:vertAlign w:val="baseline"/>
      </w:rPr>
    </w:lvl>
  </w:abstractNum>
  <w:abstractNum w:abstractNumId="45">
    <w:nsid w:val="63502F56"/>
    <w:multiLevelType w:val="multilevel"/>
    <w:tmpl w:val="438E18A4"/>
    <w:styleLink w:val="WWNum27"/>
    <w:lvl w:ilvl="0">
      <w:numFmt w:val="bullet"/>
      <w:lvlText w:val=""/>
      <w:lvlJc w:val="left"/>
      <w:pPr>
        <w:ind w:left="1565"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1">
      <w:numFmt w:val="bullet"/>
      <w:lvlText w:val="o"/>
      <w:lvlJc w:val="left"/>
      <w:pPr>
        <w:ind w:left="222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2">
      <w:numFmt w:val="bullet"/>
      <w:lvlText w:val="▪"/>
      <w:lvlJc w:val="left"/>
      <w:pPr>
        <w:ind w:left="294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3">
      <w:numFmt w:val="bullet"/>
      <w:lvlText w:val="•"/>
      <w:lvlJc w:val="left"/>
      <w:pPr>
        <w:ind w:left="366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4">
      <w:numFmt w:val="bullet"/>
      <w:lvlText w:val="o"/>
      <w:lvlJc w:val="left"/>
      <w:pPr>
        <w:ind w:left="438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5">
      <w:numFmt w:val="bullet"/>
      <w:lvlText w:val="▪"/>
      <w:lvlJc w:val="left"/>
      <w:pPr>
        <w:ind w:left="510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6">
      <w:numFmt w:val="bullet"/>
      <w:lvlText w:val="•"/>
      <w:lvlJc w:val="left"/>
      <w:pPr>
        <w:ind w:left="582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7">
      <w:numFmt w:val="bullet"/>
      <w:lvlText w:val="o"/>
      <w:lvlJc w:val="left"/>
      <w:pPr>
        <w:ind w:left="654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lvl w:ilvl="8">
      <w:numFmt w:val="bullet"/>
      <w:lvlText w:val="▪"/>
      <w:lvlJc w:val="left"/>
      <w:pPr>
        <w:ind w:left="7264" w:hanging="360"/>
      </w:pPr>
      <w:rPr>
        <w:rFonts w:ascii="Wingdings" w:eastAsia="Wingdings" w:hAnsi="Wingdings" w:cs="Wingdings"/>
        <w:b w:val="0"/>
        <w:i w:val="0"/>
        <w:strike w:val="0"/>
        <w:dstrike w:val="0"/>
        <w:color w:val="000000"/>
        <w:position w:val="0"/>
        <w:sz w:val="20"/>
        <w:szCs w:val="20"/>
        <w:u w:val="none"/>
        <w:shd w:val="clear" w:color="auto" w:fill="FFFFFF"/>
        <w:vertAlign w:val="baseline"/>
      </w:rPr>
    </w:lvl>
  </w:abstractNum>
  <w:abstractNum w:abstractNumId="46">
    <w:nsid w:val="66FA5B0E"/>
    <w:multiLevelType w:val="multilevel"/>
    <w:tmpl w:val="CC820EC0"/>
    <w:styleLink w:val="WWNum9"/>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nsid w:val="6AE81A03"/>
    <w:multiLevelType w:val="multilevel"/>
    <w:tmpl w:val="3E129762"/>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nsid w:val="6E2B3172"/>
    <w:multiLevelType w:val="hybridMultilevel"/>
    <w:tmpl w:val="5784D946"/>
    <w:lvl w:ilvl="0" w:tplc="CD641F10">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EE5D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B0BE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EAE5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669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0E8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E35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2EF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8CE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6F19706A"/>
    <w:multiLevelType w:val="multilevel"/>
    <w:tmpl w:val="D9AE8F4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003640C"/>
    <w:multiLevelType w:val="hybridMultilevel"/>
    <w:tmpl w:val="997A6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41108CD"/>
    <w:multiLevelType w:val="hybridMultilevel"/>
    <w:tmpl w:val="9C4ED84E"/>
    <w:lvl w:ilvl="0" w:tplc="BFD25B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82D4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FAED2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7A0C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6697F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FCCE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A4E3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EC1C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6640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749A0D83"/>
    <w:multiLevelType w:val="multilevel"/>
    <w:tmpl w:val="37CCFB5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7BBB088C"/>
    <w:multiLevelType w:val="hybridMultilevel"/>
    <w:tmpl w:val="4A063CEA"/>
    <w:lvl w:ilvl="0" w:tplc="04080001">
      <w:start w:val="1"/>
      <w:numFmt w:val="bullet"/>
      <w:lvlText w:val=""/>
      <w:lvlJc w:val="left"/>
      <w:pPr>
        <w:ind w:left="1425" w:hanging="360"/>
      </w:pPr>
      <w:rPr>
        <w:rFonts w:ascii="Symbol" w:hAnsi="Symbol"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54">
    <w:nsid w:val="7F024F8D"/>
    <w:multiLevelType w:val="multilevel"/>
    <w:tmpl w:val="10FAC816"/>
    <w:styleLink w:val="WWNum4"/>
    <w:lvl w:ilvl="0">
      <w:start w:val="1"/>
      <w:numFmt w:val="decimal"/>
      <w:lvlText w:val="%1."/>
      <w:lvlJc w:val="left"/>
      <w:pPr>
        <w:ind w:left="720" w:hanging="360"/>
      </w:pPr>
    </w:lvl>
    <w:lvl w:ilvl="1">
      <w:numFmt w:val="bullet"/>
      <w:lvlText w:val=""/>
      <w:lvlJc w:val="left"/>
      <w:pPr>
        <w:ind w:left="1440" w:hanging="360"/>
      </w:pPr>
      <w:rPr>
        <w:rFonts w:ascii="Wingdings" w:hAnsi="Wingdings" w:cs="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9"/>
  </w:num>
  <w:num w:numId="2">
    <w:abstractNumId w:val="24"/>
  </w:num>
  <w:num w:numId="3">
    <w:abstractNumId w:val="47"/>
  </w:num>
  <w:num w:numId="4">
    <w:abstractNumId w:val="54"/>
  </w:num>
  <w:num w:numId="5">
    <w:abstractNumId w:val="26"/>
  </w:num>
  <w:num w:numId="6">
    <w:abstractNumId w:val="52"/>
  </w:num>
  <w:num w:numId="7">
    <w:abstractNumId w:val="40"/>
  </w:num>
  <w:num w:numId="8">
    <w:abstractNumId w:val="31"/>
  </w:num>
  <w:num w:numId="9">
    <w:abstractNumId w:val="46"/>
  </w:num>
  <w:num w:numId="10">
    <w:abstractNumId w:val="19"/>
  </w:num>
  <w:num w:numId="11">
    <w:abstractNumId w:val="16"/>
  </w:num>
  <w:num w:numId="12">
    <w:abstractNumId w:val="12"/>
  </w:num>
  <w:num w:numId="13">
    <w:abstractNumId w:val="34"/>
  </w:num>
  <w:num w:numId="14">
    <w:abstractNumId w:val="3"/>
  </w:num>
  <w:num w:numId="15">
    <w:abstractNumId w:val="8"/>
  </w:num>
  <w:num w:numId="16">
    <w:abstractNumId w:val="29"/>
  </w:num>
  <w:num w:numId="17">
    <w:abstractNumId w:val="0"/>
  </w:num>
  <w:num w:numId="18">
    <w:abstractNumId w:val="6"/>
  </w:num>
  <w:num w:numId="19">
    <w:abstractNumId w:val="7"/>
  </w:num>
  <w:num w:numId="20">
    <w:abstractNumId w:val="17"/>
  </w:num>
  <w:num w:numId="21">
    <w:abstractNumId w:val="21"/>
  </w:num>
  <w:num w:numId="22">
    <w:abstractNumId w:val="10"/>
  </w:num>
  <w:num w:numId="23">
    <w:abstractNumId w:val="4"/>
  </w:num>
  <w:num w:numId="24">
    <w:abstractNumId w:val="43"/>
  </w:num>
  <w:num w:numId="25">
    <w:abstractNumId w:val="9"/>
  </w:num>
  <w:num w:numId="26">
    <w:abstractNumId w:val="14"/>
  </w:num>
  <w:num w:numId="27">
    <w:abstractNumId w:val="45"/>
  </w:num>
  <w:num w:numId="28">
    <w:abstractNumId w:val="44"/>
  </w:num>
  <w:num w:numId="29">
    <w:abstractNumId w:val="38"/>
  </w:num>
  <w:num w:numId="30">
    <w:abstractNumId w:val="41"/>
  </w:num>
  <w:num w:numId="31">
    <w:abstractNumId w:val="23"/>
  </w:num>
  <w:num w:numId="32">
    <w:abstractNumId w:val="23"/>
  </w:num>
  <w:num w:numId="33">
    <w:abstractNumId w:val="6"/>
  </w:num>
  <w:num w:numId="34">
    <w:abstractNumId w:val="21"/>
  </w:num>
  <w:num w:numId="35">
    <w:abstractNumId w:val="10"/>
    <w:lvlOverride w:ilvl="0">
      <w:startOverride w:val="1"/>
    </w:lvlOverride>
  </w:num>
  <w:num w:numId="36">
    <w:abstractNumId w:val="4"/>
  </w:num>
  <w:num w:numId="37">
    <w:abstractNumId w:val="3"/>
    <w:lvlOverride w:ilvl="0">
      <w:startOverride w:val="1"/>
    </w:lvlOverride>
  </w:num>
  <w:num w:numId="38">
    <w:abstractNumId w:val="37"/>
  </w:num>
  <w:num w:numId="39">
    <w:abstractNumId w:val="22"/>
  </w:num>
  <w:num w:numId="40">
    <w:abstractNumId w:val="20"/>
  </w:num>
  <w:num w:numId="41">
    <w:abstractNumId w:val="36"/>
  </w:num>
  <w:num w:numId="42">
    <w:abstractNumId w:val="27"/>
  </w:num>
  <w:num w:numId="43">
    <w:abstractNumId w:val="1"/>
  </w:num>
  <w:num w:numId="44">
    <w:abstractNumId w:val="2"/>
  </w:num>
  <w:num w:numId="45">
    <w:abstractNumId w:val="11"/>
  </w:num>
  <w:num w:numId="46">
    <w:abstractNumId w:val="18"/>
  </w:num>
  <w:num w:numId="47">
    <w:abstractNumId w:val="30"/>
  </w:num>
  <w:num w:numId="48">
    <w:abstractNumId w:val="15"/>
  </w:num>
  <w:num w:numId="49">
    <w:abstractNumId w:val="28"/>
  </w:num>
  <w:num w:numId="50">
    <w:abstractNumId w:val="39"/>
  </w:num>
  <w:num w:numId="51">
    <w:abstractNumId w:val="50"/>
  </w:num>
  <w:num w:numId="52">
    <w:abstractNumId w:val="13"/>
  </w:num>
  <w:num w:numId="53">
    <w:abstractNumId w:val="53"/>
  </w:num>
  <w:num w:numId="54">
    <w:abstractNumId w:val="32"/>
  </w:num>
  <w:num w:numId="55">
    <w:abstractNumId w:val="42"/>
  </w:num>
  <w:num w:numId="56">
    <w:abstractNumId w:val="51"/>
  </w:num>
  <w:num w:numId="57">
    <w:abstractNumId w:val="33"/>
  </w:num>
  <w:num w:numId="58">
    <w:abstractNumId w:val="35"/>
  </w:num>
  <w:num w:numId="59">
    <w:abstractNumId w:val="25"/>
  </w:num>
  <w:num w:numId="60">
    <w:abstractNumId w:val="48"/>
  </w:num>
  <w:num w:numId="61">
    <w:abstractNumId w:val="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GrammaticalErrors/>
  <w:defaultTabStop w:val="720"/>
  <w:autoHyphenation/>
  <w:characterSpacingControl w:val="doNotCompress"/>
  <w:footnotePr>
    <w:footnote w:id="-1"/>
    <w:footnote w:id="0"/>
  </w:footnotePr>
  <w:endnotePr>
    <w:endnote w:id="-1"/>
    <w:endnote w:id="0"/>
  </w:endnotePr>
  <w:compat/>
  <w:rsids>
    <w:rsidRoot w:val="00B7340A"/>
    <w:rsid w:val="00001E0D"/>
    <w:rsid w:val="0000537C"/>
    <w:rsid w:val="00012C09"/>
    <w:rsid w:val="000171B9"/>
    <w:rsid w:val="00026CB8"/>
    <w:rsid w:val="00036BFF"/>
    <w:rsid w:val="00040C60"/>
    <w:rsid w:val="00041D4C"/>
    <w:rsid w:val="000455E5"/>
    <w:rsid w:val="0005155E"/>
    <w:rsid w:val="00055D04"/>
    <w:rsid w:val="000571C3"/>
    <w:rsid w:val="0005738D"/>
    <w:rsid w:val="00070AB3"/>
    <w:rsid w:val="000A7DFF"/>
    <w:rsid w:val="000B1080"/>
    <w:rsid w:val="000B26DE"/>
    <w:rsid w:val="000B6B4A"/>
    <w:rsid w:val="000C1F06"/>
    <w:rsid w:val="000D1B0B"/>
    <w:rsid w:val="000E50C2"/>
    <w:rsid w:val="000E529E"/>
    <w:rsid w:val="000E5315"/>
    <w:rsid w:val="0010117D"/>
    <w:rsid w:val="001076E1"/>
    <w:rsid w:val="00115902"/>
    <w:rsid w:val="001414E4"/>
    <w:rsid w:val="00142423"/>
    <w:rsid w:val="00150739"/>
    <w:rsid w:val="00156314"/>
    <w:rsid w:val="001604BC"/>
    <w:rsid w:val="00163343"/>
    <w:rsid w:val="001654C3"/>
    <w:rsid w:val="001712CF"/>
    <w:rsid w:val="00171AE9"/>
    <w:rsid w:val="00181152"/>
    <w:rsid w:val="001811B1"/>
    <w:rsid w:val="00190B9D"/>
    <w:rsid w:val="00194982"/>
    <w:rsid w:val="00194BD8"/>
    <w:rsid w:val="001978A8"/>
    <w:rsid w:val="001978E2"/>
    <w:rsid w:val="001A26E3"/>
    <w:rsid w:val="001C44EB"/>
    <w:rsid w:val="001C4C5A"/>
    <w:rsid w:val="001C64C6"/>
    <w:rsid w:val="001C73AE"/>
    <w:rsid w:val="001D0274"/>
    <w:rsid w:val="001D387E"/>
    <w:rsid w:val="001E281B"/>
    <w:rsid w:val="001E532F"/>
    <w:rsid w:val="001F2F21"/>
    <w:rsid w:val="001F55AF"/>
    <w:rsid w:val="0020605D"/>
    <w:rsid w:val="00213ADB"/>
    <w:rsid w:val="0021503C"/>
    <w:rsid w:val="00250C91"/>
    <w:rsid w:val="0025294B"/>
    <w:rsid w:val="0025299B"/>
    <w:rsid w:val="00282E54"/>
    <w:rsid w:val="0028725C"/>
    <w:rsid w:val="002939FD"/>
    <w:rsid w:val="002A539A"/>
    <w:rsid w:val="002A66FD"/>
    <w:rsid w:val="002A79A5"/>
    <w:rsid w:val="002B03C1"/>
    <w:rsid w:val="002B05B4"/>
    <w:rsid w:val="002C105C"/>
    <w:rsid w:val="002D1CDE"/>
    <w:rsid w:val="002E400F"/>
    <w:rsid w:val="002E57CC"/>
    <w:rsid w:val="002F0AEF"/>
    <w:rsid w:val="002F2F8E"/>
    <w:rsid w:val="00301958"/>
    <w:rsid w:val="00311438"/>
    <w:rsid w:val="00320010"/>
    <w:rsid w:val="003229E9"/>
    <w:rsid w:val="00330ED7"/>
    <w:rsid w:val="003333A2"/>
    <w:rsid w:val="00334357"/>
    <w:rsid w:val="0034706D"/>
    <w:rsid w:val="003557CD"/>
    <w:rsid w:val="003637C9"/>
    <w:rsid w:val="00372FEA"/>
    <w:rsid w:val="00384BBA"/>
    <w:rsid w:val="00384F1E"/>
    <w:rsid w:val="003867E1"/>
    <w:rsid w:val="00397A98"/>
    <w:rsid w:val="00397BE5"/>
    <w:rsid w:val="003A26A6"/>
    <w:rsid w:val="003B262C"/>
    <w:rsid w:val="003B2E53"/>
    <w:rsid w:val="003B3E9C"/>
    <w:rsid w:val="003B50D7"/>
    <w:rsid w:val="003C095F"/>
    <w:rsid w:val="003C14AD"/>
    <w:rsid w:val="003C5D41"/>
    <w:rsid w:val="003C7185"/>
    <w:rsid w:val="003D19C4"/>
    <w:rsid w:val="003D67DE"/>
    <w:rsid w:val="003F2E3D"/>
    <w:rsid w:val="003F5905"/>
    <w:rsid w:val="00401894"/>
    <w:rsid w:val="004157A9"/>
    <w:rsid w:val="004349BB"/>
    <w:rsid w:val="00434DEE"/>
    <w:rsid w:val="00453323"/>
    <w:rsid w:val="00455DB6"/>
    <w:rsid w:val="004649E3"/>
    <w:rsid w:val="0046725D"/>
    <w:rsid w:val="0047210C"/>
    <w:rsid w:val="0047544A"/>
    <w:rsid w:val="00476CDD"/>
    <w:rsid w:val="0048238A"/>
    <w:rsid w:val="004844E8"/>
    <w:rsid w:val="00486852"/>
    <w:rsid w:val="00487D6E"/>
    <w:rsid w:val="004A1F83"/>
    <w:rsid w:val="004A64D5"/>
    <w:rsid w:val="004B15C5"/>
    <w:rsid w:val="004B1606"/>
    <w:rsid w:val="004B23B1"/>
    <w:rsid w:val="004B4FDE"/>
    <w:rsid w:val="004B5B3A"/>
    <w:rsid w:val="004C7FC0"/>
    <w:rsid w:val="004D04A3"/>
    <w:rsid w:val="004E61D9"/>
    <w:rsid w:val="004F1C26"/>
    <w:rsid w:val="00500D6E"/>
    <w:rsid w:val="00503DB7"/>
    <w:rsid w:val="00504087"/>
    <w:rsid w:val="00505434"/>
    <w:rsid w:val="005076A5"/>
    <w:rsid w:val="00523A8C"/>
    <w:rsid w:val="00533386"/>
    <w:rsid w:val="0053518E"/>
    <w:rsid w:val="00535C70"/>
    <w:rsid w:val="00536668"/>
    <w:rsid w:val="00536F11"/>
    <w:rsid w:val="005401C9"/>
    <w:rsid w:val="00547DC0"/>
    <w:rsid w:val="00547FD0"/>
    <w:rsid w:val="005849F0"/>
    <w:rsid w:val="005973B7"/>
    <w:rsid w:val="005A3B96"/>
    <w:rsid w:val="005B0881"/>
    <w:rsid w:val="005B18F0"/>
    <w:rsid w:val="005B5F45"/>
    <w:rsid w:val="005C76EC"/>
    <w:rsid w:val="005D033C"/>
    <w:rsid w:val="005D26A2"/>
    <w:rsid w:val="005E252A"/>
    <w:rsid w:val="005E6B5D"/>
    <w:rsid w:val="005F3DC4"/>
    <w:rsid w:val="005F51AC"/>
    <w:rsid w:val="005F760D"/>
    <w:rsid w:val="006136F4"/>
    <w:rsid w:val="006149DD"/>
    <w:rsid w:val="006213EB"/>
    <w:rsid w:val="00621EA7"/>
    <w:rsid w:val="00636603"/>
    <w:rsid w:val="00637E31"/>
    <w:rsid w:val="00647218"/>
    <w:rsid w:val="006513A9"/>
    <w:rsid w:val="00652C4B"/>
    <w:rsid w:val="00661878"/>
    <w:rsid w:val="00680FD1"/>
    <w:rsid w:val="006A1766"/>
    <w:rsid w:val="006C164D"/>
    <w:rsid w:val="006C5B73"/>
    <w:rsid w:val="006D266E"/>
    <w:rsid w:val="006E0D05"/>
    <w:rsid w:val="006E66F1"/>
    <w:rsid w:val="00702782"/>
    <w:rsid w:val="00706DA2"/>
    <w:rsid w:val="007266DB"/>
    <w:rsid w:val="00735661"/>
    <w:rsid w:val="00737838"/>
    <w:rsid w:val="00745D79"/>
    <w:rsid w:val="00747C50"/>
    <w:rsid w:val="0075196A"/>
    <w:rsid w:val="0075380B"/>
    <w:rsid w:val="0075641E"/>
    <w:rsid w:val="00757587"/>
    <w:rsid w:val="00766949"/>
    <w:rsid w:val="00767110"/>
    <w:rsid w:val="00786016"/>
    <w:rsid w:val="007878D2"/>
    <w:rsid w:val="00793B31"/>
    <w:rsid w:val="007A082F"/>
    <w:rsid w:val="007A0A9F"/>
    <w:rsid w:val="007B1D6A"/>
    <w:rsid w:val="007B5616"/>
    <w:rsid w:val="007B6A9C"/>
    <w:rsid w:val="007B6B36"/>
    <w:rsid w:val="007B6BBA"/>
    <w:rsid w:val="007B7372"/>
    <w:rsid w:val="007C268F"/>
    <w:rsid w:val="007C318B"/>
    <w:rsid w:val="007C5020"/>
    <w:rsid w:val="007C52E4"/>
    <w:rsid w:val="007D1B87"/>
    <w:rsid w:val="007D3EE2"/>
    <w:rsid w:val="007D4794"/>
    <w:rsid w:val="007D559E"/>
    <w:rsid w:val="007E39A1"/>
    <w:rsid w:val="007E451B"/>
    <w:rsid w:val="00805A27"/>
    <w:rsid w:val="008143D4"/>
    <w:rsid w:val="00814B71"/>
    <w:rsid w:val="00831D6D"/>
    <w:rsid w:val="00835F92"/>
    <w:rsid w:val="00837C29"/>
    <w:rsid w:val="0084051A"/>
    <w:rsid w:val="00842C0B"/>
    <w:rsid w:val="00843E6E"/>
    <w:rsid w:val="00844B43"/>
    <w:rsid w:val="00845E1C"/>
    <w:rsid w:val="00851602"/>
    <w:rsid w:val="00851EBA"/>
    <w:rsid w:val="00857115"/>
    <w:rsid w:val="008575EC"/>
    <w:rsid w:val="00860729"/>
    <w:rsid w:val="0086306F"/>
    <w:rsid w:val="00863EBC"/>
    <w:rsid w:val="0086536D"/>
    <w:rsid w:val="0086768A"/>
    <w:rsid w:val="00892329"/>
    <w:rsid w:val="00896E2C"/>
    <w:rsid w:val="008A7FE0"/>
    <w:rsid w:val="008B4FD9"/>
    <w:rsid w:val="008B6470"/>
    <w:rsid w:val="008C4F25"/>
    <w:rsid w:val="008C784E"/>
    <w:rsid w:val="008D2A64"/>
    <w:rsid w:val="008D3148"/>
    <w:rsid w:val="008E28D1"/>
    <w:rsid w:val="008E4662"/>
    <w:rsid w:val="008E5280"/>
    <w:rsid w:val="008F1CEB"/>
    <w:rsid w:val="008F66C0"/>
    <w:rsid w:val="008F6F59"/>
    <w:rsid w:val="009039D8"/>
    <w:rsid w:val="009061AB"/>
    <w:rsid w:val="00913933"/>
    <w:rsid w:val="00915F5E"/>
    <w:rsid w:val="0092536D"/>
    <w:rsid w:val="00930228"/>
    <w:rsid w:val="0093147A"/>
    <w:rsid w:val="0093535B"/>
    <w:rsid w:val="00942EC6"/>
    <w:rsid w:val="00953C21"/>
    <w:rsid w:val="0095715C"/>
    <w:rsid w:val="009804AF"/>
    <w:rsid w:val="00993274"/>
    <w:rsid w:val="009955CD"/>
    <w:rsid w:val="009A7825"/>
    <w:rsid w:val="009B58D9"/>
    <w:rsid w:val="009C54D9"/>
    <w:rsid w:val="009D7A84"/>
    <w:rsid w:val="009F2E71"/>
    <w:rsid w:val="009F482D"/>
    <w:rsid w:val="009F485C"/>
    <w:rsid w:val="009F562F"/>
    <w:rsid w:val="009F5642"/>
    <w:rsid w:val="009F6E86"/>
    <w:rsid w:val="00A021A4"/>
    <w:rsid w:val="00A111E6"/>
    <w:rsid w:val="00A17EF8"/>
    <w:rsid w:val="00A23EED"/>
    <w:rsid w:val="00A35F26"/>
    <w:rsid w:val="00A361E2"/>
    <w:rsid w:val="00A364EA"/>
    <w:rsid w:val="00A46A68"/>
    <w:rsid w:val="00A50064"/>
    <w:rsid w:val="00A62AE8"/>
    <w:rsid w:val="00A6690A"/>
    <w:rsid w:val="00A67132"/>
    <w:rsid w:val="00A774E3"/>
    <w:rsid w:val="00A82BC0"/>
    <w:rsid w:val="00A87731"/>
    <w:rsid w:val="00A8776C"/>
    <w:rsid w:val="00A91965"/>
    <w:rsid w:val="00A92811"/>
    <w:rsid w:val="00AB0FF9"/>
    <w:rsid w:val="00AB13BD"/>
    <w:rsid w:val="00AD092E"/>
    <w:rsid w:val="00AD3F40"/>
    <w:rsid w:val="00AD6BDB"/>
    <w:rsid w:val="00AE0344"/>
    <w:rsid w:val="00AE3446"/>
    <w:rsid w:val="00AF61C6"/>
    <w:rsid w:val="00B0023C"/>
    <w:rsid w:val="00B01608"/>
    <w:rsid w:val="00B066CA"/>
    <w:rsid w:val="00B13EAE"/>
    <w:rsid w:val="00B351DF"/>
    <w:rsid w:val="00B417A1"/>
    <w:rsid w:val="00B42B83"/>
    <w:rsid w:val="00B43287"/>
    <w:rsid w:val="00B541D1"/>
    <w:rsid w:val="00B62E91"/>
    <w:rsid w:val="00B71319"/>
    <w:rsid w:val="00B724D7"/>
    <w:rsid w:val="00B7340A"/>
    <w:rsid w:val="00B7370D"/>
    <w:rsid w:val="00B73AE7"/>
    <w:rsid w:val="00B852FC"/>
    <w:rsid w:val="00B87190"/>
    <w:rsid w:val="00BA0449"/>
    <w:rsid w:val="00BB57C2"/>
    <w:rsid w:val="00BD1412"/>
    <w:rsid w:val="00BD1CFA"/>
    <w:rsid w:val="00BD2656"/>
    <w:rsid w:val="00BE64C1"/>
    <w:rsid w:val="00BF2CF1"/>
    <w:rsid w:val="00BF3A18"/>
    <w:rsid w:val="00BF6A29"/>
    <w:rsid w:val="00BF7FE0"/>
    <w:rsid w:val="00C0083D"/>
    <w:rsid w:val="00C06A29"/>
    <w:rsid w:val="00C06C01"/>
    <w:rsid w:val="00C109FC"/>
    <w:rsid w:val="00C27A6E"/>
    <w:rsid w:val="00C307B5"/>
    <w:rsid w:val="00C33D2A"/>
    <w:rsid w:val="00C37A47"/>
    <w:rsid w:val="00C4185C"/>
    <w:rsid w:val="00C42047"/>
    <w:rsid w:val="00C51BAE"/>
    <w:rsid w:val="00C57738"/>
    <w:rsid w:val="00C63DF2"/>
    <w:rsid w:val="00C71BA5"/>
    <w:rsid w:val="00C768F8"/>
    <w:rsid w:val="00C81F15"/>
    <w:rsid w:val="00C85100"/>
    <w:rsid w:val="00C90204"/>
    <w:rsid w:val="00CA770F"/>
    <w:rsid w:val="00CD238D"/>
    <w:rsid w:val="00CE55B1"/>
    <w:rsid w:val="00CE570E"/>
    <w:rsid w:val="00CE752C"/>
    <w:rsid w:val="00CF434C"/>
    <w:rsid w:val="00D053BB"/>
    <w:rsid w:val="00D077E7"/>
    <w:rsid w:val="00D10DA4"/>
    <w:rsid w:val="00D217FB"/>
    <w:rsid w:val="00D32436"/>
    <w:rsid w:val="00D350B6"/>
    <w:rsid w:val="00D41E0C"/>
    <w:rsid w:val="00D439C2"/>
    <w:rsid w:val="00D50971"/>
    <w:rsid w:val="00D655E0"/>
    <w:rsid w:val="00DA02F4"/>
    <w:rsid w:val="00DA61DB"/>
    <w:rsid w:val="00DB46EB"/>
    <w:rsid w:val="00DB6C0D"/>
    <w:rsid w:val="00DD382B"/>
    <w:rsid w:val="00DF2F15"/>
    <w:rsid w:val="00DF6897"/>
    <w:rsid w:val="00DF75B2"/>
    <w:rsid w:val="00E03CA3"/>
    <w:rsid w:val="00E047B2"/>
    <w:rsid w:val="00E11B2C"/>
    <w:rsid w:val="00E2006F"/>
    <w:rsid w:val="00E33AD9"/>
    <w:rsid w:val="00E34E89"/>
    <w:rsid w:val="00E370A7"/>
    <w:rsid w:val="00E54EB7"/>
    <w:rsid w:val="00E561CA"/>
    <w:rsid w:val="00E56DF3"/>
    <w:rsid w:val="00E66137"/>
    <w:rsid w:val="00E72BB5"/>
    <w:rsid w:val="00E86876"/>
    <w:rsid w:val="00E907F8"/>
    <w:rsid w:val="00E916A9"/>
    <w:rsid w:val="00E926B0"/>
    <w:rsid w:val="00E95F58"/>
    <w:rsid w:val="00EA0EA7"/>
    <w:rsid w:val="00EB0EFF"/>
    <w:rsid w:val="00EB5D93"/>
    <w:rsid w:val="00ED4C9B"/>
    <w:rsid w:val="00ED56A2"/>
    <w:rsid w:val="00EE07EA"/>
    <w:rsid w:val="00EE1CD4"/>
    <w:rsid w:val="00EE2295"/>
    <w:rsid w:val="00EE2E01"/>
    <w:rsid w:val="00EE5D13"/>
    <w:rsid w:val="00EE6412"/>
    <w:rsid w:val="00F048ED"/>
    <w:rsid w:val="00F2021A"/>
    <w:rsid w:val="00F3124B"/>
    <w:rsid w:val="00F34611"/>
    <w:rsid w:val="00F348E1"/>
    <w:rsid w:val="00F37298"/>
    <w:rsid w:val="00F41C17"/>
    <w:rsid w:val="00F559F6"/>
    <w:rsid w:val="00F56F9A"/>
    <w:rsid w:val="00F61E75"/>
    <w:rsid w:val="00F65A21"/>
    <w:rsid w:val="00F75235"/>
    <w:rsid w:val="00FA0A5D"/>
    <w:rsid w:val="00FA3C77"/>
    <w:rsid w:val="00FA67B6"/>
    <w:rsid w:val="00FB344A"/>
    <w:rsid w:val="00FB7756"/>
    <w:rsid w:val="00FC3EDA"/>
    <w:rsid w:val="00FD31F0"/>
    <w:rsid w:val="00FE41FB"/>
    <w:rsid w:val="00FE4D4A"/>
    <w:rsid w:val="00FF2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Zen Hei Sharp" w:hAnsi="Times New Roman" w:cs="DejaVu Sans"/>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18F0"/>
    <w:pPr>
      <w:suppressAutoHyphens/>
    </w:pPr>
  </w:style>
  <w:style w:type="paragraph" w:styleId="1">
    <w:name w:val="heading 1"/>
    <w:basedOn w:val="Heading"/>
    <w:next w:val="Textbody"/>
    <w:uiPriority w:val="9"/>
    <w:qFormat/>
    <w:rsid w:val="005B18F0"/>
    <w:pPr>
      <w:keepLines/>
      <w:spacing w:line="254" w:lineRule="auto"/>
      <w:ind w:left="10" w:hanging="10"/>
      <w:textAlignment w:val="auto"/>
      <w:outlineLvl w:val="0"/>
    </w:pPr>
    <w:rPr>
      <w:rFonts w:ascii="Calibri" w:eastAsia="Calibri" w:hAnsi="Calibri" w:cs="Calibri"/>
      <w:b/>
      <w:color w:val="333399"/>
      <w:kern w:val="0"/>
      <w:szCs w:val="22"/>
      <w:lang w:eastAsia="el-GR"/>
    </w:rPr>
  </w:style>
  <w:style w:type="paragraph" w:styleId="2">
    <w:name w:val="heading 2"/>
    <w:basedOn w:val="Heading"/>
    <w:next w:val="Textbody"/>
    <w:uiPriority w:val="9"/>
    <w:qFormat/>
    <w:rsid w:val="005B18F0"/>
    <w:pPr>
      <w:keepLines/>
      <w:spacing w:line="266" w:lineRule="auto"/>
      <w:ind w:left="10" w:hanging="10"/>
      <w:textAlignment w:val="auto"/>
      <w:outlineLvl w:val="1"/>
    </w:pPr>
    <w:rPr>
      <w:rFonts w:eastAsia="Arial" w:cs="Arial"/>
      <w:b/>
      <w:color w:val="002060"/>
      <w:kern w:val="0"/>
      <w:sz w:val="22"/>
      <w:szCs w:val="22"/>
      <w:lang w:eastAsia="el-GR"/>
    </w:rPr>
  </w:style>
  <w:style w:type="paragraph" w:styleId="3">
    <w:name w:val="heading 3"/>
    <w:basedOn w:val="Heading"/>
    <w:next w:val="Textbody"/>
    <w:uiPriority w:val="9"/>
    <w:qFormat/>
    <w:rsid w:val="005B18F0"/>
    <w:pPr>
      <w:keepLines/>
      <w:spacing w:line="266" w:lineRule="auto"/>
      <w:ind w:left="10" w:hanging="10"/>
      <w:textAlignment w:val="auto"/>
      <w:outlineLvl w:val="2"/>
    </w:pPr>
    <w:rPr>
      <w:rFonts w:eastAsia="Arial" w:cs="Arial"/>
      <w:b/>
      <w:color w:val="002060"/>
      <w:kern w:val="0"/>
      <w:sz w:val="22"/>
      <w:szCs w:val="22"/>
      <w:lang w:eastAsia="el-GR"/>
    </w:rPr>
  </w:style>
  <w:style w:type="paragraph" w:styleId="4">
    <w:name w:val="heading 4"/>
    <w:basedOn w:val="Heading"/>
    <w:next w:val="Textbody"/>
    <w:uiPriority w:val="9"/>
    <w:qFormat/>
    <w:rsid w:val="005B18F0"/>
    <w:pPr>
      <w:keepLines/>
      <w:spacing w:after="24" w:line="254" w:lineRule="auto"/>
      <w:ind w:left="118" w:right="820" w:hanging="10"/>
      <w:jc w:val="both"/>
      <w:textAlignment w:val="auto"/>
      <w:outlineLvl w:val="3"/>
    </w:pPr>
    <w:rPr>
      <w:rFonts w:eastAsia="Arial" w:cs="Arial"/>
      <w:b/>
      <w:color w:val="000000"/>
      <w:kern w:val="0"/>
      <w:sz w:val="20"/>
      <w:szCs w:val="22"/>
      <w:lang w:eastAsia="el-GR"/>
    </w:rPr>
  </w:style>
  <w:style w:type="paragraph" w:styleId="5">
    <w:name w:val="heading 5"/>
    <w:basedOn w:val="Heading"/>
    <w:next w:val="Textbody"/>
    <w:uiPriority w:val="9"/>
    <w:qFormat/>
    <w:rsid w:val="005B18F0"/>
    <w:pPr>
      <w:keepLines/>
      <w:spacing w:after="24" w:line="254" w:lineRule="auto"/>
      <w:ind w:left="118" w:right="820" w:hanging="10"/>
      <w:jc w:val="both"/>
      <w:textAlignment w:val="auto"/>
      <w:outlineLvl w:val="4"/>
    </w:pPr>
    <w:rPr>
      <w:rFonts w:eastAsia="Arial" w:cs="Arial"/>
      <w:b/>
      <w:color w:val="000000"/>
      <w:kern w:val="0"/>
      <w:sz w:val="20"/>
      <w:szCs w:val="22"/>
      <w:lang w:eastAsia="el-GR"/>
    </w:rPr>
  </w:style>
  <w:style w:type="paragraph" w:styleId="6">
    <w:name w:val="heading 6"/>
    <w:basedOn w:val="Heading"/>
    <w:next w:val="Textbody"/>
    <w:uiPriority w:val="9"/>
    <w:qFormat/>
    <w:rsid w:val="005B18F0"/>
    <w:pPr>
      <w:keepLines/>
      <w:spacing w:after="3" w:line="247" w:lineRule="auto"/>
      <w:ind w:left="10" w:hanging="10"/>
      <w:jc w:val="both"/>
      <w:textAlignment w:val="auto"/>
      <w:outlineLvl w:val="5"/>
    </w:pPr>
    <w:rPr>
      <w:rFonts w:eastAsia="Times New Roman" w:cs="Times New Roman"/>
      <w:color w:val="000000"/>
      <w:kern w:val="0"/>
      <w:sz w:val="16"/>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18F0"/>
    <w:pPr>
      <w:widowControl/>
      <w:suppressAutoHyphens/>
    </w:pPr>
    <w:rPr>
      <w:rFonts w:eastAsia="Times New Roman" w:cs="Times New Roman"/>
      <w:sz w:val="20"/>
      <w:szCs w:val="20"/>
      <w:lang w:bidi="ar-SA"/>
    </w:rPr>
  </w:style>
  <w:style w:type="paragraph" w:customStyle="1" w:styleId="Heading">
    <w:name w:val="Heading"/>
    <w:basedOn w:val="Standard"/>
    <w:next w:val="Textbody"/>
    <w:rsid w:val="005B18F0"/>
    <w:pPr>
      <w:keepNext/>
      <w:spacing w:before="240" w:after="120"/>
    </w:pPr>
    <w:rPr>
      <w:rFonts w:ascii="Arial" w:eastAsia="WenQuanYi Zen Hei Sharp" w:hAnsi="Arial" w:cs="DejaVu Sans"/>
      <w:sz w:val="28"/>
      <w:szCs w:val="28"/>
    </w:rPr>
  </w:style>
  <w:style w:type="paragraph" w:customStyle="1" w:styleId="Textbody">
    <w:name w:val="Text body"/>
    <w:basedOn w:val="Standard"/>
    <w:rsid w:val="005B18F0"/>
    <w:pPr>
      <w:spacing w:after="120"/>
    </w:pPr>
  </w:style>
  <w:style w:type="paragraph" w:styleId="a3">
    <w:name w:val="List"/>
    <w:basedOn w:val="Textbody"/>
    <w:rsid w:val="005B18F0"/>
    <w:rPr>
      <w:rFonts w:cs="DejaVu Sans"/>
      <w:sz w:val="24"/>
    </w:rPr>
  </w:style>
  <w:style w:type="paragraph" w:styleId="a4">
    <w:name w:val="caption"/>
    <w:basedOn w:val="Standard"/>
    <w:rsid w:val="005B18F0"/>
    <w:pPr>
      <w:suppressLineNumbers/>
      <w:spacing w:before="120" w:after="120"/>
    </w:pPr>
    <w:rPr>
      <w:rFonts w:cs="DejaVu Sans"/>
      <w:i/>
      <w:iCs/>
      <w:sz w:val="24"/>
      <w:szCs w:val="24"/>
    </w:rPr>
  </w:style>
  <w:style w:type="paragraph" w:customStyle="1" w:styleId="Index">
    <w:name w:val="Index"/>
    <w:basedOn w:val="Standard"/>
    <w:rsid w:val="005B18F0"/>
    <w:pPr>
      <w:suppressLineNumbers/>
    </w:pPr>
    <w:rPr>
      <w:rFonts w:cs="DejaVu Sans"/>
      <w:sz w:val="24"/>
    </w:rPr>
  </w:style>
  <w:style w:type="paragraph" w:styleId="a5">
    <w:name w:val="header"/>
    <w:basedOn w:val="Standard"/>
    <w:link w:val="Char"/>
    <w:uiPriority w:val="99"/>
    <w:rsid w:val="005B18F0"/>
    <w:pPr>
      <w:suppressLineNumbers/>
      <w:tabs>
        <w:tab w:val="center" w:pos="4500"/>
        <w:tab w:val="right" w:pos="9000"/>
      </w:tabs>
    </w:pPr>
  </w:style>
  <w:style w:type="paragraph" w:styleId="a6">
    <w:name w:val="Title"/>
    <w:basedOn w:val="Standard"/>
    <w:next w:val="a7"/>
    <w:qFormat/>
    <w:rsid w:val="005B18F0"/>
    <w:pPr>
      <w:jc w:val="center"/>
    </w:pPr>
    <w:rPr>
      <w:b/>
      <w:bCs/>
      <w:sz w:val="24"/>
      <w:szCs w:val="36"/>
    </w:rPr>
  </w:style>
  <w:style w:type="paragraph" w:styleId="a7">
    <w:name w:val="Subtitle"/>
    <w:basedOn w:val="a5"/>
    <w:next w:val="Textbody"/>
    <w:link w:val="Char0"/>
    <w:uiPriority w:val="11"/>
    <w:qFormat/>
    <w:rsid w:val="005B18F0"/>
    <w:pPr>
      <w:jc w:val="center"/>
    </w:pPr>
    <w:rPr>
      <w:i/>
      <w:iCs/>
      <w:sz w:val="28"/>
      <w:szCs w:val="28"/>
    </w:rPr>
  </w:style>
  <w:style w:type="paragraph" w:styleId="a8">
    <w:name w:val="Balloon Text"/>
    <w:basedOn w:val="Standard"/>
    <w:link w:val="Char1"/>
    <w:rsid w:val="005B18F0"/>
    <w:rPr>
      <w:rFonts w:ascii="Tahoma" w:eastAsia="Tahoma" w:hAnsi="Tahoma" w:cs="Tahoma"/>
      <w:sz w:val="16"/>
      <w:szCs w:val="16"/>
    </w:rPr>
  </w:style>
  <w:style w:type="paragraph" w:customStyle="1" w:styleId="TableContents">
    <w:name w:val="Table Contents"/>
    <w:basedOn w:val="Standard"/>
    <w:rsid w:val="005B18F0"/>
    <w:pPr>
      <w:suppressLineNumbers/>
    </w:pPr>
  </w:style>
  <w:style w:type="paragraph" w:customStyle="1" w:styleId="TableHeading">
    <w:name w:val="Table Heading"/>
    <w:basedOn w:val="TableContents"/>
    <w:rsid w:val="005B18F0"/>
    <w:pPr>
      <w:jc w:val="center"/>
    </w:pPr>
    <w:rPr>
      <w:b/>
      <w:bCs/>
    </w:rPr>
  </w:style>
  <w:style w:type="paragraph" w:styleId="a9">
    <w:name w:val="footer"/>
    <w:basedOn w:val="Standard"/>
    <w:uiPriority w:val="99"/>
    <w:rsid w:val="005B18F0"/>
    <w:pPr>
      <w:suppressLineNumbers/>
      <w:tabs>
        <w:tab w:val="center" w:pos="4153"/>
        <w:tab w:val="right" w:pos="8306"/>
      </w:tabs>
    </w:pPr>
    <w:rPr>
      <w:rFonts w:cs="Mangal"/>
      <w:sz w:val="21"/>
      <w:szCs w:val="21"/>
    </w:rPr>
  </w:style>
  <w:style w:type="paragraph" w:customStyle="1" w:styleId="msonormal0">
    <w:name w:val="msonormal"/>
    <w:basedOn w:val="Standard"/>
    <w:rsid w:val="005B18F0"/>
    <w:pPr>
      <w:suppressAutoHyphens w:val="0"/>
      <w:spacing w:before="100" w:after="100"/>
      <w:textAlignment w:val="auto"/>
    </w:pPr>
    <w:rPr>
      <w:kern w:val="0"/>
      <w:lang w:eastAsia="el-GR"/>
    </w:rPr>
  </w:style>
  <w:style w:type="paragraph" w:customStyle="1" w:styleId="font5">
    <w:name w:val="font5"/>
    <w:basedOn w:val="Standard"/>
    <w:rsid w:val="005B18F0"/>
    <w:pPr>
      <w:suppressAutoHyphens w:val="0"/>
      <w:spacing w:before="100" w:after="100"/>
      <w:textAlignment w:val="auto"/>
    </w:pPr>
    <w:rPr>
      <w:rFonts w:ascii="Calibri" w:hAnsi="Calibri"/>
      <w:color w:val="000000"/>
      <w:kern w:val="0"/>
      <w:sz w:val="32"/>
      <w:szCs w:val="32"/>
      <w:lang w:eastAsia="el-GR"/>
    </w:rPr>
  </w:style>
  <w:style w:type="paragraph" w:customStyle="1" w:styleId="xl65">
    <w:name w:val="xl65"/>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kern w:val="0"/>
      <w:lang w:eastAsia="el-GR"/>
    </w:rPr>
  </w:style>
  <w:style w:type="paragraph" w:customStyle="1" w:styleId="xl66">
    <w:name w:val="xl66"/>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kern w:val="0"/>
      <w:lang w:eastAsia="el-GR"/>
    </w:rPr>
  </w:style>
  <w:style w:type="paragraph" w:customStyle="1" w:styleId="xl67">
    <w:name w:val="xl67"/>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kern w:val="0"/>
      <w:lang w:eastAsia="el-GR"/>
    </w:rPr>
  </w:style>
  <w:style w:type="paragraph" w:customStyle="1" w:styleId="xl68">
    <w:name w:val="xl68"/>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kern w:val="0"/>
      <w:lang w:eastAsia="el-GR"/>
    </w:rPr>
  </w:style>
  <w:style w:type="paragraph" w:customStyle="1" w:styleId="xl69">
    <w:name w:val="xl69"/>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kern w:val="0"/>
      <w:lang w:eastAsia="el-GR"/>
    </w:rPr>
  </w:style>
  <w:style w:type="paragraph" w:customStyle="1" w:styleId="xl70">
    <w:name w:val="xl70"/>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b/>
      <w:bCs/>
      <w:kern w:val="0"/>
      <w:lang w:eastAsia="el-GR"/>
    </w:rPr>
  </w:style>
  <w:style w:type="paragraph" w:customStyle="1" w:styleId="xl71">
    <w:name w:val="xl71"/>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b/>
      <w:bCs/>
      <w:kern w:val="0"/>
      <w:lang w:eastAsia="el-GR"/>
    </w:rPr>
  </w:style>
  <w:style w:type="paragraph" w:customStyle="1" w:styleId="xl72">
    <w:name w:val="xl72"/>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kern w:val="0"/>
      <w:lang w:eastAsia="el-GR"/>
    </w:rPr>
  </w:style>
  <w:style w:type="paragraph" w:customStyle="1" w:styleId="xl73">
    <w:name w:val="xl73"/>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lang w:eastAsia="el-GR"/>
    </w:rPr>
  </w:style>
  <w:style w:type="paragraph" w:customStyle="1" w:styleId="xl74">
    <w:name w:val="xl74"/>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auto"/>
    </w:pPr>
    <w:rPr>
      <w:kern w:val="0"/>
      <w:sz w:val="26"/>
      <w:szCs w:val="26"/>
      <w:lang w:eastAsia="el-GR"/>
    </w:rPr>
  </w:style>
  <w:style w:type="paragraph" w:customStyle="1" w:styleId="xl75">
    <w:name w:val="xl75"/>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76">
    <w:name w:val="xl76"/>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u w:val="single"/>
      <w:lang w:eastAsia="el-GR"/>
    </w:rPr>
  </w:style>
  <w:style w:type="paragraph" w:customStyle="1" w:styleId="xl77">
    <w:name w:val="xl77"/>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78">
    <w:name w:val="xl78"/>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79">
    <w:name w:val="xl79"/>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auto"/>
    </w:pPr>
    <w:rPr>
      <w:kern w:val="0"/>
      <w:lang w:eastAsia="el-GR"/>
    </w:rPr>
  </w:style>
  <w:style w:type="paragraph" w:customStyle="1" w:styleId="xl80">
    <w:name w:val="xl80"/>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81">
    <w:name w:val="xl81"/>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82">
    <w:name w:val="xl82"/>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83">
    <w:name w:val="xl83"/>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84">
    <w:name w:val="xl84"/>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85">
    <w:name w:val="xl85"/>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86">
    <w:name w:val="xl86"/>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87">
    <w:name w:val="xl87"/>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88">
    <w:name w:val="xl88"/>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89">
    <w:name w:val="xl89"/>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kern w:val="0"/>
      <w:lang w:eastAsia="el-GR"/>
    </w:rPr>
  </w:style>
  <w:style w:type="paragraph" w:customStyle="1" w:styleId="xl90">
    <w:name w:val="xl90"/>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kern w:val="0"/>
      <w:lang w:eastAsia="el-GR"/>
    </w:rPr>
  </w:style>
  <w:style w:type="paragraph" w:customStyle="1" w:styleId="xl91">
    <w:name w:val="xl91"/>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lang w:eastAsia="el-GR"/>
    </w:rPr>
  </w:style>
  <w:style w:type="paragraph" w:customStyle="1" w:styleId="xl92">
    <w:name w:val="xl92"/>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lang w:eastAsia="el-GR"/>
    </w:rPr>
  </w:style>
  <w:style w:type="paragraph" w:customStyle="1" w:styleId="xl93">
    <w:name w:val="xl93"/>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b/>
      <w:bCs/>
      <w:kern w:val="0"/>
      <w:u w:val="single"/>
      <w:lang w:eastAsia="el-GR"/>
    </w:rPr>
  </w:style>
  <w:style w:type="paragraph" w:customStyle="1" w:styleId="xl94">
    <w:name w:val="xl94"/>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95">
    <w:name w:val="xl95"/>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96">
    <w:name w:val="xl96"/>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center"/>
    </w:pPr>
    <w:rPr>
      <w:kern w:val="0"/>
      <w:lang w:eastAsia="el-GR"/>
    </w:rPr>
  </w:style>
  <w:style w:type="paragraph" w:customStyle="1" w:styleId="xl97">
    <w:name w:val="xl97"/>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u w:val="single"/>
      <w:lang w:eastAsia="el-GR"/>
    </w:rPr>
  </w:style>
  <w:style w:type="paragraph" w:customStyle="1" w:styleId="xl98">
    <w:name w:val="xl98"/>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kern w:val="0"/>
      <w:lang w:eastAsia="el-GR"/>
    </w:rPr>
  </w:style>
  <w:style w:type="paragraph" w:customStyle="1" w:styleId="xl99">
    <w:name w:val="xl99"/>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kern w:val="0"/>
      <w:lang w:eastAsia="el-GR"/>
    </w:rPr>
  </w:style>
  <w:style w:type="paragraph" w:customStyle="1" w:styleId="xl100">
    <w:name w:val="xl100"/>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u w:val="single"/>
      <w:lang w:eastAsia="el-GR"/>
    </w:rPr>
  </w:style>
  <w:style w:type="paragraph" w:customStyle="1" w:styleId="xl101">
    <w:name w:val="xl101"/>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02">
    <w:name w:val="xl102"/>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03">
    <w:name w:val="xl103"/>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kern w:val="0"/>
      <w:lang w:eastAsia="el-GR"/>
    </w:rPr>
  </w:style>
  <w:style w:type="paragraph" w:customStyle="1" w:styleId="xl104">
    <w:name w:val="xl104"/>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kern w:val="0"/>
      <w:u w:val="single"/>
      <w:lang w:eastAsia="el-GR"/>
    </w:rPr>
  </w:style>
  <w:style w:type="paragraph" w:customStyle="1" w:styleId="xl105">
    <w:name w:val="xl105"/>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lang w:eastAsia="el-GR"/>
    </w:rPr>
  </w:style>
  <w:style w:type="paragraph" w:customStyle="1" w:styleId="xl106">
    <w:name w:val="xl106"/>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b/>
      <w:bCs/>
      <w:kern w:val="0"/>
      <w:lang w:eastAsia="el-GR"/>
    </w:rPr>
  </w:style>
  <w:style w:type="paragraph" w:customStyle="1" w:styleId="xl107">
    <w:name w:val="xl107"/>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lang w:eastAsia="el-GR"/>
    </w:rPr>
  </w:style>
  <w:style w:type="paragraph" w:customStyle="1" w:styleId="xl108">
    <w:name w:val="xl108"/>
    <w:basedOn w:val="Standard"/>
    <w:rsid w:val="005B18F0"/>
    <w:pPr>
      <w:pBdr>
        <w:top w:val="single" w:sz="4" w:space="0" w:color="000001"/>
        <w:left w:val="single" w:sz="4" w:space="0" w:color="000001"/>
        <w:bottom w:val="single" w:sz="4" w:space="0" w:color="000001"/>
        <w:right w:val="single" w:sz="4" w:space="0" w:color="000001"/>
      </w:pBdr>
      <w:shd w:val="clear" w:color="auto" w:fill="BFBFBF"/>
      <w:suppressAutoHyphens w:val="0"/>
      <w:spacing w:before="100" w:after="100"/>
      <w:textAlignment w:val="center"/>
    </w:pPr>
    <w:rPr>
      <w:b/>
      <w:bCs/>
      <w:kern w:val="0"/>
      <w:lang w:eastAsia="el-GR"/>
    </w:rPr>
  </w:style>
  <w:style w:type="paragraph" w:customStyle="1" w:styleId="xl109">
    <w:name w:val="xl109"/>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textAlignment w:val="center"/>
    </w:pPr>
    <w:rPr>
      <w:b/>
      <w:bCs/>
      <w:kern w:val="0"/>
      <w:lang w:eastAsia="el-GR"/>
    </w:rPr>
  </w:style>
  <w:style w:type="paragraph" w:customStyle="1" w:styleId="xl110">
    <w:name w:val="xl110"/>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textAlignment w:val="center"/>
    </w:pPr>
    <w:rPr>
      <w:b/>
      <w:bCs/>
      <w:kern w:val="0"/>
      <w:lang w:eastAsia="el-GR"/>
    </w:rPr>
  </w:style>
  <w:style w:type="paragraph" w:customStyle="1" w:styleId="xl111">
    <w:name w:val="xl111"/>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12">
    <w:name w:val="xl112"/>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kern w:val="0"/>
      <w:lang w:eastAsia="el-GR"/>
    </w:rPr>
  </w:style>
  <w:style w:type="paragraph" w:customStyle="1" w:styleId="xl113">
    <w:name w:val="xl113"/>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14">
    <w:name w:val="xl114"/>
    <w:basedOn w:val="Standard"/>
    <w:rsid w:val="005B18F0"/>
    <w:pPr>
      <w:pBdr>
        <w:top w:val="single" w:sz="4" w:space="0" w:color="000001"/>
        <w:left w:val="single" w:sz="4" w:space="0" w:color="000001"/>
        <w:bottom w:val="single" w:sz="4" w:space="0" w:color="000001"/>
        <w:right w:val="single" w:sz="4" w:space="0" w:color="000001"/>
      </w:pBdr>
      <w:shd w:val="clear" w:color="auto" w:fill="FFFFFF"/>
      <w:suppressAutoHyphens w:val="0"/>
      <w:spacing w:before="100" w:after="100"/>
      <w:textAlignment w:val="center"/>
    </w:pPr>
    <w:rPr>
      <w:b/>
      <w:bCs/>
      <w:kern w:val="0"/>
      <w:lang w:eastAsia="el-GR"/>
    </w:rPr>
  </w:style>
  <w:style w:type="paragraph" w:customStyle="1" w:styleId="xl115">
    <w:name w:val="xl115"/>
    <w:basedOn w:val="Standard"/>
    <w:rsid w:val="005B18F0"/>
    <w:pPr>
      <w:pBdr>
        <w:top w:val="single" w:sz="4" w:space="0" w:color="000001"/>
        <w:left w:val="single" w:sz="4" w:space="0" w:color="000001"/>
        <w:bottom w:val="single" w:sz="4" w:space="0" w:color="000001"/>
        <w:right w:val="single" w:sz="4" w:space="0" w:color="000001"/>
      </w:pBdr>
      <w:shd w:val="clear" w:color="auto" w:fill="BFBFBF"/>
      <w:suppressAutoHyphens w:val="0"/>
      <w:spacing w:before="100" w:after="100"/>
      <w:jc w:val="center"/>
      <w:textAlignment w:val="center"/>
    </w:pPr>
    <w:rPr>
      <w:b/>
      <w:bCs/>
      <w:kern w:val="0"/>
      <w:lang w:eastAsia="el-GR"/>
    </w:rPr>
  </w:style>
  <w:style w:type="paragraph" w:customStyle="1" w:styleId="xl116">
    <w:name w:val="xl116"/>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u w:val="single"/>
      <w:lang w:eastAsia="el-GR"/>
    </w:rPr>
  </w:style>
  <w:style w:type="paragraph" w:customStyle="1" w:styleId="xl117">
    <w:name w:val="xl117"/>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u w:val="single"/>
      <w:lang w:eastAsia="el-GR"/>
    </w:rPr>
  </w:style>
  <w:style w:type="paragraph" w:customStyle="1" w:styleId="xl118">
    <w:name w:val="xl118"/>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auto"/>
    </w:pPr>
    <w:rPr>
      <w:kern w:val="0"/>
      <w:lang w:eastAsia="el-GR"/>
    </w:rPr>
  </w:style>
  <w:style w:type="paragraph" w:customStyle="1" w:styleId="xl119">
    <w:name w:val="xl119"/>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center"/>
    </w:pPr>
    <w:rPr>
      <w:b/>
      <w:bCs/>
      <w:kern w:val="0"/>
      <w:u w:val="single"/>
      <w:lang w:eastAsia="el-GR"/>
    </w:rPr>
  </w:style>
  <w:style w:type="paragraph" w:customStyle="1" w:styleId="xl120">
    <w:name w:val="xl120"/>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auto"/>
    </w:pPr>
    <w:rPr>
      <w:kern w:val="0"/>
      <w:lang w:eastAsia="el-GR"/>
    </w:rPr>
  </w:style>
  <w:style w:type="paragraph" w:customStyle="1" w:styleId="xl121">
    <w:name w:val="xl121"/>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auto"/>
    </w:pPr>
    <w:rPr>
      <w:kern w:val="0"/>
      <w:lang w:eastAsia="el-GR"/>
    </w:rPr>
  </w:style>
  <w:style w:type="paragraph" w:customStyle="1" w:styleId="xl122">
    <w:name w:val="xl122"/>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textAlignment w:val="auto"/>
    </w:pPr>
    <w:rPr>
      <w:kern w:val="0"/>
      <w:lang w:eastAsia="el-GR"/>
    </w:rPr>
  </w:style>
  <w:style w:type="paragraph" w:customStyle="1" w:styleId="xl123">
    <w:name w:val="xl123"/>
    <w:basedOn w:val="Standard"/>
    <w:rsid w:val="005B18F0"/>
    <w:pPr>
      <w:pBdr>
        <w:top w:val="single" w:sz="4" w:space="0" w:color="000001"/>
        <w:left w:val="single" w:sz="4" w:space="0" w:color="000001"/>
        <w:bottom w:val="single" w:sz="4" w:space="0" w:color="000001"/>
        <w:right w:val="single" w:sz="4" w:space="0" w:color="000001"/>
      </w:pBdr>
      <w:shd w:val="clear" w:color="auto" w:fill="FFFF00"/>
      <w:suppressAutoHyphens w:val="0"/>
      <w:spacing w:before="100" w:after="100"/>
      <w:jc w:val="center"/>
      <w:textAlignment w:val="center"/>
    </w:pPr>
    <w:rPr>
      <w:b/>
      <w:bCs/>
      <w:kern w:val="0"/>
      <w:sz w:val="28"/>
      <w:szCs w:val="28"/>
      <w:u w:val="single"/>
      <w:lang w:eastAsia="el-GR"/>
    </w:rPr>
  </w:style>
  <w:style w:type="paragraph" w:customStyle="1" w:styleId="xl124">
    <w:name w:val="xl124"/>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lang w:eastAsia="el-GR"/>
    </w:rPr>
  </w:style>
  <w:style w:type="paragraph" w:customStyle="1" w:styleId="xl125">
    <w:name w:val="xl125"/>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lang w:eastAsia="el-GR"/>
    </w:rPr>
  </w:style>
  <w:style w:type="paragraph" w:customStyle="1" w:styleId="xl126">
    <w:name w:val="xl126"/>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lang w:eastAsia="el-GR"/>
    </w:rPr>
  </w:style>
  <w:style w:type="paragraph" w:customStyle="1" w:styleId="xl127">
    <w:name w:val="xl127"/>
    <w:basedOn w:val="Standard"/>
    <w:rsid w:val="005B18F0"/>
    <w:pPr>
      <w:suppressAutoHyphens w:val="0"/>
      <w:spacing w:before="100" w:after="100"/>
      <w:jc w:val="center"/>
      <w:textAlignment w:val="center"/>
    </w:pPr>
    <w:rPr>
      <w:kern w:val="0"/>
      <w:lang w:eastAsia="el-GR"/>
    </w:rPr>
  </w:style>
  <w:style w:type="paragraph" w:customStyle="1" w:styleId="xl128">
    <w:name w:val="xl128"/>
    <w:basedOn w:val="Standard"/>
    <w:rsid w:val="005B18F0"/>
    <w:pPr>
      <w:suppressAutoHyphens w:val="0"/>
      <w:spacing w:before="100" w:after="100"/>
      <w:jc w:val="center"/>
      <w:textAlignment w:val="center"/>
    </w:pPr>
    <w:rPr>
      <w:kern w:val="0"/>
      <w:lang w:eastAsia="el-GR"/>
    </w:rPr>
  </w:style>
  <w:style w:type="paragraph" w:customStyle="1" w:styleId="xl129">
    <w:name w:val="xl129"/>
    <w:basedOn w:val="Standard"/>
    <w:rsid w:val="005B18F0"/>
    <w:pPr>
      <w:suppressAutoHyphens w:val="0"/>
      <w:spacing w:before="100" w:after="100"/>
      <w:jc w:val="center"/>
      <w:textAlignment w:val="center"/>
    </w:pPr>
    <w:rPr>
      <w:kern w:val="0"/>
      <w:lang w:eastAsia="el-GR"/>
    </w:rPr>
  </w:style>
  <w:style w:type="paragraph" w:customStyle="1" w:styleId="xl130">
    <w:name w:val="xl130"/>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auto"/>
    </w:pPr>
    <w:rPr>
      <w:kern w:val="0"/>
      <w:lang w:eastAsia="el-GR"/>
    </w:rPr>
  </w:style>
  <w:style w:type="paragraph" w:customStyle="1" w:styleId="xl131">
    <w:name w:val="xl131"/>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132">
    <w:name w:val="xl132"/>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133">
    <w:name w:val="xl133"/>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134">
    <w:name w:val="xl134"/>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u w:val="single"/>
      <w:lang w:eastAsia="el-GR"/>
    </w:rPr>
  </w:style>
  <w:style w:type="paragraph" w:customStyle="1" w:styleId="xl135">
    <w:name w:val="xl135"/>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u w:val="single"/>
      <w:lang w:eastAsia="el-GR"/>
    </w:rPr>
  </w:style>
  <w:style w:type="paragraph" w:customStyle="1" w:styleId="xl136">
    <w:name w:val="xl136"/>
    <w:basedOn w:val="Standard"/>
    <w:rsid w:val="005B18F0"/>
    <w:pPr>
      <w:pBdr>
        <w:top w:val="single" w:sz="4" w:space="0" w:color="000001"/>
        <w:left w:val="single" w:sz="4" w:space="0" w:color="000001"/>
        <w:bottom w:val="single" w:sz="4" w:space="0" w:color="000001"/>
        <w:right w:val="single" w:sz="4" w:space="0" w:color="000001"/>
      </w:pBdr>
      <w:shd w:val="clear" w:color="auto" w:fill="C0C0C0"/>
      <w:suppressAutoHyphens w:val="0"/>
      <w:spacing w:before="100" w:after="100"/>
      <w:jc w:val="center"/>
      <w:textAlignment w:val="center"/>
    </w:pPr>
    <w:rPr>
      <w:b/>
      <w:bCs/>
      <w:kern w:val="0"/>
      <w:u w:val="single"/>
      <w:lang w:eastAsia="el-GR"/>
    </w:rPr>
  </w:style>
  <w:style w:type="paragraph" w:customStyle="1" w:styleId="xl137">
    <w:name w:val="xl137"/>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u w:val="single"/>
      <w:lang w:eastAsia="el-GR"/>
    </w:rPr>
  </w:style>
  <w:style w:type="paragraph" w:customStyle="1" w:styleId="xl138">
    <w:name w:val="xl138"/>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u w:val="single"/>
      <w:lang w:eastAsia="el-GR"/>
    </w:rPr>
  </w:style>
  <w:style w:type="paragraph" w:customStyle="1" w:styleId="xl139">
    <w:name w:val="xl139"/>
    <w:basedOn w:val="Standard"/>
    <w:rsid w:val="005B18F0"/>
    <w:pPr>
      <w:pBdr>
        <w:top w:val="single" w:sz="4" w:space="0" w:color="000001"/>
        <w:left w:val="single" w:sz="4" w:space="0" w:color="000001"/>
        <w:bottom w:val="single" w:sz="4" w:space="0" w:color="000001"/>
        <w:right w:val="single" w:sz="4" w:space="0" w:color="000001"/>
      </w:pBdr>
      <w:suppressAutoHyphens w:val="0"/>
      <w:spacing w:before="100" w:after="100"/>
      <w:jc w:val="center"/>
      <w:textAlignment w:val="center"/>
    </w:pPr>
    <w:rPr>
      <w:b/>
      <w:bCs/>
      <w:kern w:val="0"/>
      <w:u w:val="single"/>
      <w:lang w:eastAsia="el-GR"/>
    </w:rPr>
  </w:style>
  <w:style w:type="paragraph" w:customStyle="1" w:styleId="xl140">
    <w:name w:val="xl140"/>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center"/>
    </w:pPr>
    <w:rPr>
      <w:b/>
      <w:bCs/>
      <w:kern w:val="0"/>
      <w:u w:val="single"/>
      <w:lang w:eastAsia="el-GR"/>
    </w:rPr>
  </w:style>
  <w:style w:type="paragraph" w:customStyle="1" w:styleId="xl141">
    <w:name w:val="xl141"/>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u w:val="single"/>
      <w:lang w:eastAsia="el-GR"/>
    </w:rPr>
  </w:style>
  <w:style w:type="paragraph" w:customStyle="1" w:styleId="xl142">
    <w:name w:val="xl142"/>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u w:val="single"/>
      <w:lang w:eastAsia="el-GR"/>
    </w:rPr>
  </w:style>
  <w:style w:type="paragraph" w:customStyle="1" w:styleId="xl143">
    <w:name w:val="xl143"/>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u w:val="single"/>
      <w:lang w:eastAsia="el-GR"/>
    </w:rPr>
  </w:style>
  <w:style w:type="paragraph" w:customStyle="1" w:styleId="xl144">
    <w:name w:val="xl144"/>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center"/>
    </w:pPr>
    <w:rPr>
      <w:b/>
      <w:bCs/>
      <w:kern w:val="0"/>
      <w:u w:val="single"/>
      <w:lang w:eastAsia="el-GR"/>
    </w:rPr>
  </w:style>
  <w:style w:type="paragraph" w:customStyle="1" w:styleId="xl145">
    <w:name w:val="xl145"/>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center"/>
    </w:pPr>
    <w:rPr>
      <w:b/>
      <w:bCs/>
      <w:kern w:val="0"/>
      <w:u w:val="single"/>
      <w:lang w:eastAsia="el-GR"/>
    </w:rPr>
  </w:style>
  <w:style w:type="paragraph" w:customStyle="1" w:styleId="xl146">
    <w:name w:val="xl146"/>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textAlignment w:val="center"/>
    </w:pPr>
    <w:rPr>
      <w:b/>
      <w:bCs/>
      <w:kern w:val="0"/>
      <w:u w:val="single"/>
      <w:lang w:eastAsia="el-GR"/>
    </w:rPr>
  </w:style>
  <w:style w:type="paragraph" w:customStyle="1" w:styleId="xl147">
    <w:name w:val="xl147"/>
    <w:basedOn w:val="Standard"/>
    <w:rsid w:val="005B18F0"/>
    <w:pPr>
      <w:pBdr>
        <w:top w:val="single" w:sz="4" w:space="0" w:color="000001"/>
        <w:left w:val="single" w:sz="4" w:space="0" w:color="000001"/>
        <w:bottom w:val="single" w:sz="4" w:space="0" w:color="000001"/>
        <w:right w:val="single" w:sz="4" w:space="0" w:color="000001"/>
      </w:pBdr>
      <w:shd w:val="clear" w:color="auto" w:fill="D9D9D9"/>
      <w:suppressAutoHyphens w:val="0"/>
      <w:spacing w:before="100" w:after="100"/>
      <w:jc w:val="center"/>
      <w:textAlignment w:val="center"/>
    </w:pPr>
    <w:rPr>
      <w:b/>
      <w:bCs/>
      <w:kern w:val="0"/>
      <w:lang w:eastAsia="el-GR"/>
    </w:rPr>
  </w:style>
  <w:style w:type="paragraph" w:customStyle="1" w:styleId="xl148">
    <w:name w:val="xl148"/>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49">
    <w:name w:val="xl149"/>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xl150">
    <w:name w:val="xl150"/>
    <w:basedOn w:val="Standard"/>
    <w:rsid w:val="005B18F0"/>
    <w:pPr>
      <w:pBdr>
        <w:top w:val="single" w:sz="4" w:space="0" w:color="000001"/>
        <w:left w:val="single" w:sz="4" w:space="0" w:color="000001"/>
        <w:bottom w:val="single" w:sz="4" w:space="0" w:color="000001"/>
        <w:right w:val="single" w:sz="4" w:space="0" w:color="000001"/>
      </w:pBdr>
      <w:shd w:val="clear" w:color="auto" w:fill="F2F2F2"/>
      <w:suppressAutoHyphens w:val="0"/>
      <w:spacing w:before="100" w:after="100"/>
      <w:jc w:val="center"/>
      <w:textAlignment w:val="center"/>
    </w:pPr>
    <w:rPr>
      <w:b/>
      <w:bCs/>
      <w:kern w:val="0"/>
      <w:lang w:eastAsia="el-GR"/>
    </w:rPr>
  </w:style>
  <w:style w:type="paragraph" w:customStyle="1" w:styleId="footnotedescription">
    <w:name w:val="footnote description"/>
    <w:rsid w:val="005B18F0"/>
    <w:pPr>
      <w:widowControl/>
      <w:suppressAutoHyphens/>
      <w:spacing w:line="254" w:lineRule="auto"/>
      <w:ind w:left="425" w:right="27" w:hanging="425"/>
      <w:jc w:val="both"/>
      <w:textAlignment w:val="auto"/>
    </w:pPr>
    <w:rPr>
      <w:rFonts w:ascii="Calibri" w:eastAsia="Calibri" w:hAnsi="Calibri" w:cs="Calibri"/>
      <w:color w:val="000000"/>
      <w:kern w:val="0"/>
      <w:sz w:val="18"/>
      <w:szCs w:val="22"/>
      <w:lang w:eastAsia="el-GR" w:bidi="ar-SA"/>
    </w:rPr>
  </w:style>
  <w:style w:type="paragraph" w:styleId="aa">
    <w:name w:val="List Paragraph"/>
    <w:basedOn w:val="Standard"/>
    <w:uiPriority w:val="34"/>
    <w:qFormat/>
    <w:rsid w:val="005B18F0"/>
    <w:pPr>
      <w:suppressAutoHyphens w:val="0"/>
      <w:spacing w:after="5" w:line="266" w:lineRule="auto"/>
      <w:ind w:left="720" w:hanging="10"/>
      <w:jc w:val="both"/>
      <w:textAlignment w:val="auto"/>
    </w:pPr>
    <w:rPr>
      <w:rFonts w:ascii="Arial" w:eastAsia="Arial" w:hAnsi="Arial" w:cs="Arial"/>
      <w:color w:val="000000"/>
      <w:kern w:val="0"/>
      <w:sz w:val="22"/>
      <w:szCs w:val="22"/>
      <w:lang w:eastAsia="el-GR"/>
    </w:rPr>
  </w:style>
  <w:style w:type="paragraph" w:customStyle="1" w:styleId="Footnote">
    <w:name w:val="Footnote"/>
    <w:basedOn w:val="Standard"/>
    <w:rsid w:val="005B18F0"/>
    <w:pPr>
      <w:suppressLineNumbers/>
      <w:ind w:left="339" w:hanging="339"/>
    </w:pPr>
  </w:style>
  <w:style w:type="character" w:customStyle="1" w:styleId="WW8Num2z0">
    <w:name w:val="WW8Num2z0"/>
    <w:rsid w:val="005B18F0"/>
    <w:rPr>
      <w:rFonts w:ascii="Tahoma" w:eastAsia="Times New Roman" w:hAnsi="Tahoma" w:cs="Tahoma"/>
    </w:rPr>
  </w:style>
  <w:style w:type="character" w:customStyle="1" w:styleId="WW8Num2z1">
    <w:name w:val="WW8Num2z1"/>
    <w:rsid w:val="005B18F0"/>
    <w:rPr>
      <w:rFonts w:ascii="Courier New" w:eastAsia="Courier New" w:hAnsi="Courier New" w:cs="Courier New"/>
    </w:rPr>
  </w:style>
  <w:style w:type="character" w:customStyle="1" w:styleId="WW8Num2z2">
    <w:name w:val="WW8Num2z2"/>
    <w:rsid w:val="005B18F0"/>
    <w:rPr>
      <w:rFonts w:ascii="Wingdings" w:eastAsia="Wingdings" w:hAnsi="Wingdings" w:cs="Wingdings"/>
    </w:rPr>
  </w:style>
  <w:style w:type="character" w:customStyle="1" w:styleId="WW8Num2z3">
    <w:name w:val="WW8Num2z3"/>
    <w:rsid w:val="005B18F0"/>
    <w:rPr>
      <w:rFonts w:ascii="Symbol" w:eastAsia="Symbol" w:hAnsi="Symbol" w:cs="Symbol"/>
    </w:rPr>
  </w:style>
  <w:style w:type="character" w:customStyle="1" w:styleId="WW8Num3z0">
    <w:name w:val="WW8Num3z0"/>
    <w:rsid w:val="005B18F0"/>
    <w:rPr>
      <w:rFonts w:ascii="Times New Roman" w:eastAsia="Times New Roman" w:hAnsi="Times New Roman" w:cs="Times New Roman"/>
    </w:rPr>
  </w:style>
  <w:style w:type="character" w:customStyle="1" w:styleId="WW8Num3z1">
    <w:name w:val="WW8Num3z1"/>
    <w:rsid w:val="005B18F0"/>
    <w:rPr>
      <w:rFonts w:ascii="Courier New" w:eastAsia="Courier New" w:hAnsi="Courier New" w:cs="Courier New"/>
    </w:rPr>
  </w:style>
  <w:style w:type="character" w:customStyle="1" w:styleId="WW8Num3z2">
    <w:name w:val="WW8Num3z2"/>
    <w:rsid w:val="005B18F0"/>
    <w:rPr>
      <w:rFonts w:ascii="Wingdings" w:eastAsia="Wingdings" w:hAnsi="Wingdings" w:cs="Wingdings"/>
    </w:rPr>
  </w:style>
  <w:style w:type="character" w:customStyle="1" w:styleId="WW8Num3z3">
    <w:name w:val="WW8Num3z3"/>
    <w:rsid w:val="005B18F0"/>
    <w:rPr>
      <w:rFonts w:ascii="Symbol" w:eastAsia="Symbol" w:hAnsi="Symbol" w:cs="Symbol"/>
    </w:rPr>
  </w:style>
  <w:style w:type="character" w:customStyle="1" w:styleId="WW8Num4z1">
    <w:name w:val="WW8Num4z1"/>
    <w:rsid w:val="005B18F0"/>
    <w:rPr>
      <w:rFonts w:ascii="Wingdings" w:eastAsia="Wingdings" w:hAnsi="Wingdings" w:cs="Wingdings"/>
    </w:rPr>
  </w:style>
  <w:style w:type="character" w:customStyle="1" w:styleId="Internetlink">
    <w:name w:val="Internet link"/>
    <w:basedOn w:val="a0"/>
    <w:rsid w:val="005B18F0"/>
    <w:rPr>
      <w:color w:val="0563C1"/>
      <w:u w:val="single"/>
    </w:rPr>
  </w:style>
  <w:style w:type="character" w:customStyle="1" w:styleId="Char2">
    <w:name w:val="Υποσέλιδο Char"/>
    <w:basedOn w:val="a0"/>
    <w:uiPriority w:val="99"/>
    <w:rsid w:val="005B18F0"/>
    <w:rPr>
      <w:rFonts w:cs="Mangal"/>
      <w:sz w:val="21"/>
      <w:szCs w:val="21"/>
    </w:rPr>
  </w:style>
  <w:style w:type="character" w:customStyle="1" w:styleId="Char3">
    <w:name w:val="Τίτλος Char"/>
    <w:basedOn w:val="a0"/>
    <w:rsid w:val="005B18F0"/>
    <w:rPr>
      <w:rFonts w:eastAsia="Times New Roman" w:cs="Times New Roman"/>
      <w:b/>
      <w:sz w:val="20"/>
      <w:szCs w:val="20"/>
      <w:lang w:bidi="ar-SA"/>
    </w:rPr>
  </w:style>
  <w:style w:type="character" w:customStyle="1" w:styleId="10">
    <w:name w:val="Προεπιλεγμένη γραμματοσειρά1"/>
    <w:rsid w:val="005B18F0"/>
  </w:style>
  <w:style w:type="character" w:customStyle="1" w:styleId="fontstyle01">
    <w:name w:val="fontstyle01"/>
    <w:rsid w:val="005B18F0"/>
    <w:rPr>
      <w:rFonts w:ascii="ArialMT" w:eastAsia="ArialMT" w:hAnsi="ArialMT" w:cs="ArialMT"/>
      <w:b w:val="0"/>
      <w:bCs w:val="0"/>
      <w:i w:val="0"/>
      <w:iCs w:val="0"/>
      <w:color w:val="000000"/>
      <w:sz w:val="22"/>
      <w:szCs w:val="22"/>
    </w:rPr>
  </w:style>
  <w:style w:type="character" w:customStyle="1" w:styleId="fontstyle21">
    <w:name w:val="fontstyle21"/>
    <w:rsid w:val="005B18F0"/>
    <w:rPr>
      <w:rFonts w:ascii="ArialMT" w:eastAsia="ArialMT" w:hAnsi="ArialMT" w:cs="ArialMT"/>
      <w:b w:val="0"/>
      <w:bCs w:val="0"/>
      <w:i w:val="0"/>
      <w:iCs w:val="0"/>
      <w:color w:val="000000"/>
      <w:sz w:val="22"/>
      <w:szCs w:val="22"/>
    </w:rPr>
  </w:style>
  <w:style w:type="character" w:styleId="-">
    <w:name w:val="FollowedHyperlink"/>
    <w:basedOn w:val="a0"/>
    <w:uiPriority w:val="99"/>
    <w:rsid w:val="005B18F0"/>
    <w:rPr>
      <w:color w:val="954F72"/>
      <w:u w:val="single"/>
    </w:rPr>
  </w:style>
  <w:style w:type="character" w:customStyle="1" w:styleId="1Char">
    <w:name w:val="Επικεφαλίδα 1 Char"/>
    <w:basedOn w:val="a0"/>
    <w:uiPriority w:val="9"/>
    <w:rsid w:val="005B18F0"/>
    <w:rPr>
      <w:rFonts w:ascii="Calibri" w:eastAsia="Calibri" w:hAnsi="Calibri" w:cs="Calibri"/>
      <w:b/>
      <w:color w:val="333399"/>
      <w:kern w:val="0"/>
      <w:sz w:val="28"/>
      <w:szCs w:val="22"/>
      <w:lang w:eastAsia="el-GR" w:bidi="ar-SA"/>
    </w:rPr>
  </w:style>
  <w:style w:type="character" w:customStyle="1" w:styleId="2Char">
    <w:name w:val="Επικεφαλίδα 2 Char"/>
    <w:basedOn w:val="a0"/>
    <w:uiPriority w:val="9"/>
    <w:rsid w:val="005B18F0"/>
    <w:rPr>
      <w:rFonts w:ascii="Arial" w:eastAsia="Arial" w:hAnsi="Arial" w:cs="Arial"/>
      <w:b/>
      <w:color w:val="002060"/>
      <w:kern w:val="0"/>
      <w:sz w:val="22"/>
      <w:szCs w:val="22"/>
      <w:lang w:eastAsia="el-GR" w:bidi="ar-SA"/>
    </w:rPr>
  </w:style>
  <w:style w:type="character" w:customStyle="1" w:styleId="3Char">
    <w:name w:val="Επικεφαλίδα 3 Char"/>
    <w:basedOn w:val="a0"/>
    <w:uiPriority w:val="9"/>
    <w:rsid w:val="005B18F0"/>
    <w:rPr>
      <w:rFonts w:ascii="Arial" w:eastAsia="Arial" w:hAnsi="Arial" w:cs="Arial"/>
      <w:b/>
      <w:color w:val="002060"/>
      <w:kern w:val="0"/>
      <w:sz w:val="22"/>
      <w:szCs w:val="22"/>
      <w:lang w:eastAsia="el-GR" w:bidi="ar-SA"/>
    </w:rPr>
  </w:style>
  <w:style w:type="character" w:customStyle="1" w:styleId="4Char">
    <w:name w:val="Επικεφαλίδα 4 Char"/>
    <w:basedOn w:val="a0"/>
    <w:uiPriority w:val="9"/>
    <w:rsid w:val="005B18F0"/>
    <w:rPr>
      <w:rFonts w:ascii="Arial" w:eastAsia="Arial" w:hAnsi="Arial" w:cs="Arial"/>
      <w:b/>
      <w:color w:val="000000"/>
      <w:kern w:val="0"/>
      <w:sz w:val="20"/>
      <w:szCs w:val="22"/>
      <w:lang w:eastAsia="el-GR" w:bidi="ar-SA"/>
    </w:rPr>
  </w:style>
  <w:style w:type="character" w:customStyle="1" w:styleId="5Char">
    <w:name w:val="Επικεφαλίδα 5 Char"/>
    <w:basedOn w:val="a0"/>
    <w:uiPriority w:val="9"/>
    <w:rsid w:val="005B18F0"/>
    <w:rPr>
      <w:rFonts w:ascii="Arial" w:eastAsia="Arial" w:hAnsi="Arial" w:cs="Arial"/>
      <w:b/>
      <w:color w:val="000000"/>
      <w:kern w:val="0"/>
      <w:sz w:val="20"/>
      <w:szCs w:val="22"/>
      <w:lang w:eastAsia="el-GR" w:bidi="ar-SA"/>
    </w:rPr>
  </w:style>
  <w:style w:type="character" w:customStyle="1" w:styleId="6Char">
    <w:name w:val="Επικεφαλίδα 6 Char"/>
    <w:basedOn w:val="a0"/>
    <w:uiPriority w:val="9"/>
    <w:rsid w:val="005B18F0"/>
    <w:rPr>
      <w:rFonts w:eastAsia="Times New Roman" w:cs="Times New Roman"/>
      <w:color w:val="000000"/>
      <w:kern w:val="0"/>
      <w:sz w:val="16"/>
      <w:szCs w:val="22"/>
      <w:lang w:eastAsia="el-GR" w:bidi="ar-SA"/>
    </w:rPr>
  </w:style>
  <w:style w:type="character" w:customStyle="1" w:styleId="footnotedescriptionChar">
    <w:name w:val="footnote description Char"/>
    <w:rsid w:val="005B18F0"/>
    <w:rPr>
      <w:rFonts w:ascii="Calibri" w:eastAsia="Calibri" w:hAnsi="Calibri" w:cs="Calibri"/>
      <w:color w:val="000000"/>
      <w:kern w:val="0"/>
      <w:sz w:val="18"/>
      <w:szCs w:val="22"/>
      <w:lang w:eastAsia="el-GR" w:bidi="ar-SA"/>
    </w:rPr>
  </w:style>
  <w:style w:type="character" w:customStyle="1" w:styleId="footnotemark">
    <w:name w:val="footnote mark"/>
    <w:rsid w:val="005B18F0"/>
    <w:rPr>
      <w:rFonts w:ascii="Calibri" w:eastAsia="Calibri" w:hAnsi="Calibri" w:cs="Calibri"/>
      <w:color w:val="000000"/>
      <w:position w:val="0"/>
      <w:sz w:val="18"/>
      <w:vertAlign w:val="superscript"/>
    </w:rPr>
  </w:style>
  <w:style w:type="character" w:customStyle="1" w:styleId="11">
    <w:name w:val="Ανεπίλυτη αναφορά1"/>
    <w:basedOn w:val="a0"/>
    <w:uiPriority w:val="99"/>
    <w:rsid w:val="005B18F0"/>
    <w:rPr>
      <w:color w:val="808080"/>
      <w:shd w:val="clear" w:color="auto" w:fill="E6E6E6"/>
    </w:rPr>
  </w:style>
  <w:style w:type="character" w:customStyle="1" w:styleId="ListLabel1">
    <w:name w:val="ListLabel 1"/>
    <w:rsid w:val="005B18F0"/>
    <w:rPr>
      <w:rFonts w:eastAsia="Times New Roman" w:cs="Tahoma"/>
    </w:rPr>
  </w:style>
  <w:style w:type="character" w:customStyle="1" w:styleId="ListLabel2">
    <w:name w:val="ListLabel 2"/>
    <w:rsid w:val="005B18F0"/>
    <w:rPr>
      <w:rFonts w:cs="Courier New"/>
    </w:rPr>
  </w:style>
  <w:style w:type="character" w:customStyle="1" w:styleId="ListLabel3">
    <w:name w:val="ListLabel 3"/>
    <w:rsid w:val="005B18F0"/>
    <w:rPr>
      <w:rFonts w:cs="Wingdings"/>
    </w:rPr>
  </w:style>
  <w:style w:type="character" w:customStyle="1" w:styleId="ListLabel4">
    <w:name w:val="ListLabel 4"/>
    <w:rsid w:val="005B18F0"/>
    <w:rPr>
      <w:rFonts w:cs="Symbol"/>
    </w:rPr>
  </w:style>
  <w:style w:type="character" w:customStyle="1" w:styleId="ListLabel5">
    <w:name w:val="ListLabel 5"/>
    <w:rsid w:val="005B18F0"/>
    <w:rPr>
      <w:rFonts w:eastAsia="Times New Roman" w:cs="Times New Roman"/>
    </w:rPr>
  </w:style>
  <w:style w:type="character" w:customStyle="1" w:styleId="ListLabel6">
    <w:name w:val="ListLabel 6"/>
    <w:rsid w:val="005B18F0"/>
    <w:rPr>
      <w:rFonts w:eastAsia="Arial" w:cs="Arial"/>
      <w:b w:val="0"/>
      <w:i w:val="0"/>
      <w:strike w:val="0"/>
      <w:dstrike w:val="0"/>
      <w:color w:val="000000"/>
      <w:position w:val="0"/>
      <w:sz w:val="24"/>
      <w:u w:val="none"/>
      <w:shd w:val="clear" w:color="auto" w:fill="FFFFFF"/>
      <w:vertAlign w:val="baseline"/>
    </w:rPr>
  </w:style>
  <w:style w:type="character" w:customStyle="1" w:styleId="ListLabel7">
    <w:name w:val="ListLabel 7"/>
    <w:rsid w:val="005B18F0"/>
    <w:rPr>
      <w:rFonts w:eastAsia="Segoe UI Symbol" w:cs="Segoe UI Symbol"/>
      <w:b w:val="0"/>
      <w:i w:val="0"/>
      <w:strike w:val="0"/>
      <w:dstrike w:val="0"/>
      <w:color w:val="000000"/>
      <w:position w:val="0"/>
      <w:sz w:val="24"/>
      <w:u w:val="none"/>
      <w:shd w:val="clear" w:color="auto" w:fill="FFFFFF"/>
      <w:vertAlign w:val="baseline"/>
    </w:rPr>
  </w:style>
  <w:style w:type="character" w:customStyle="1" w:styleId="ListLabel8">
    <w:name w:val="ListLabel 8"/>
    <w:rsid w:val="005B18F0"/>
    <w:rPr>
      <w:rFonts w:eastAsia="OpenSymbol" w:cs="OpenSymbol"/>
    </w:rPr>
  </w:style>
  <w:style w:type="character" w:customStyle="1" w:styleId="ListLabel9">
    <w:name w:val="ListLabel 9"/>
    <w:rsid w:val="005B18F0"/>
    <w:rPr>
      <w:b/>
      <w:bCs/>
    </w:rPr>
  </w:style>
  <w:style w:type="character" w:customStyle="1" w:styleId="ListLabel10">
    <w:name w:val="ListLabel 10"/>
    <w:rsid w:val="005B18F0"/>
    <w:rPr>
      <w:rFonts w:eastAsia="Calibri" w:cs="Calibri"/>
      <w:b w:val="0"/>
      <w:i w:val="0"/>
      <w:strike w:val="0"/>
      <w:dstrike w:val="0"/>
      <w:color w:val="000000"/>
      <w:position w:val="0"/>
      <w:sz w:val="22"/>
      <w:szCs w:val="22"/>
      <w:u w:val="none"/>
      <w:shd w:val="clear" w:color="auto" w:fill="FFFFFF"/>
      <w:vertAlign w:val="baseline"/>
    </w:rPr>
  </w:style>
  <w:style w:type="character" w:customStyle="1" w:styleId="ListLabel11">
    <w:name w:val="ListLabel 11"/>
    <w:rsid w:val="005B18F0"/>
    <w:rPr>
      <w:rFonts w:eastAsia="Arial" w:cs="Arial"/>
      <w:b w:val="0"/>
      <w:i w:val="0"/>
      <w:strike w:val="0"/>
      <w:dstrike w:val="0"/>
      <w:color w:val="0070C0"/>
      <w:position w:val="0"/>
      <w:sz w:val="24"/>
      <w:szCs w:val="24"/>
      <w:u w:val="none"/>
      <w:shd w:val="clear" w:color="auto" w:fill="FFFFFF"/>
      <w:vertAlign w:val="baseline"/>
    </w:rPr>
  </w:style>
  <w:style w:type="character" w:customStyle="1" w:styleId="ListLabel12">
    <w:name w:val="ListLabel 12"/>
    <w:rsid w:val="005B18F0"/>
    <w:rPr>
      <w:rFonts w:eastAsia="Segoe UI Symbol" w:cs="Segoe UI Symbol"/>
      <w:b w:val="0"/>
      <w:i w:val="0"/>
      <w:strike w:val="0"/>
      <w:dstrike w:val="0"/>
      <w:color w:val="0070C0"/>
      <w:position w:val="0"/>
      <w:sz w:val="24"/>
      <w:szCs w:val="24"/>
      <w:u w:val="none"/>
      <w:shd w:val="clear" w:color="auto" w:fill="FFFFFF"/>
      <w:vertAlign w:val="baseline"/>
    </w:rPr>
  </w:style>
  <w:style w:type="character" w:customStyle="1" w:styleId="ListLabel13">
    <w:name w:val="ListLabel 13"/>
    <w:rsid w:val="005B18F0"/>
    <w:rPr>
      <w:rFonts w:eastAsia="Calibri" w:cs="Calibri"/>
      <w:b/>
      <w:bCs/>
      <w:i w:val="0"/>
      <w:strike w:val="0"/>
      <w:dstrike w:val="0"/>
      <w:color w:val="000000"/>
      <w:position w:val="0"/>
      <w:sz w:val="22"/>
      <w:szCs w:val="22"/>
      <w:u w:val="none"/>
      <w:shd w:val="clear" w:color="auto" w:fill="FFFFFF"/>
      <w:vertAlign w:val="baseline"/>
    </w:rPr>
  </w:style>
  <w:style w:type="character" w:customStyle="1" w:styleId="ListLabel14">
    <w:name w:val="ListLabel 14"/>
    <w:rsid w:val="005B18F0"/>
    <w:rPr>
      <w:rFonts w:eastAsia="Calibri" w:cs="Calibri"/>
      <w:b w:val="0"/>
      <w:i w:val="0"/>
      <w:strike w:val="0"/>
      <w:dstrike w:val="0"/>
      <w:color w:val="000000"/>
      <w:position w:val="0"/>
      <w:sz w:val="18"/>
      <w:szCs w:val="18"/>
      <w:u w:val="none"/>
      <w:shd w:val="clear" w:color="auto" w:fill="FFFFFF"/>
      <w:vertAlign w:val="baseline"/>
    </w:rPr>
  </w:style>
  <w:style w:type="character" w:customStyle="1" w:styleId="ListLabel15">
    <w:name w:val="ListLabel 15"/>
    <w:rsid w:val="005B18F0"/>
    <w:rPr>
      <w:rFonts w:eastAsia="Arial" w:cs="Arial"/>
      <w:b w:val="0"/>
      <w:i w:val="0"/>
      <w:strike w:val="0"/>
      <w:dstrike w:val="0"/>
      <w:color w:val="000000"/>
      <w:position w:val="0"/>
      <w:sz w:val="22"/>
      <w:szCs w:val="22"/>
      <w:u w:val="none"/>
      <w:shd w:val="clear" w:color="auto" w:fill="C0C0C0"/>
      <w:vertAlign w:val="baseline"/>
    </w:rPr>
  </w:style>
  <w:style w:type="character" w:customStyle="1" w:styleId="ListLabel16">
    <w:name w:val="ListLabel 16"/>
    <w:rsid w:val="005B18F0"/>
    <w:rPr>
      <w:rFonts w:eastAsia="Segoe UI Symbol" w:cs="Segoe UI Symbol"/>
      <w:b w:val="0"/>
      <w:i w:val="0"/>
      <w:strike w:val="0"/>
      <w:dstrike w:val="0"/>
      <w:color w:val="000000"/>
      <w:position w:val="0"/>
      <w:sz w:val="22"/>
      <w:szCs w:val="22"/>
      <w:u w:val="none"/>
      <w:shd w:val="clear" w:color="auto" w:fill="C0C0C0"/>
      <w:vertAlign w:val="baseline"/>
    </w:rPr>
  </w:style>
  <w:style w:type="character" w:customStyle="1" w:styleId="ListLabel17">
    <w:name w:val="ListLabel 17"/>
    <w:rsid w:val="005B18F0"/>
    <w:rPr>
      <w:rFonts w:eastAsia="Arial" w:cs="Arial"/>
      <w:b/>
      <w:bCs/>
      <w:i w:val="0"/>
      <w:strike w:val="0"/>
      <w:dstrike w:val="0"/>
      <w:color w:val="000000"/>
      <w:position w:val="0"/>
      <w:sz w:val="20"/>
      <w:szCs w:val="20"/>
      <w:u w:val="none"/>
      <w:shd w:val="clear" w:color="auto" w:fill="FFFFFF"/>
      <w:vertAlign w:val="baseline"/>
    </w:rPr>
  </w:style>
  <w:style w:type="character" w:customStyle="1" w:styleId="ListLabel18">
    <w:name w:val="ListLabel 18"/>
    <w:rsid w:val="005B18F0"/>
    <w:rPr>
      <w:rFonts w:eastAsia="Wingdings" w:cs="Wingdings"/>
      <w:b w:val="0"/>
      <w:i w:val="0"/>
      <w:strike w:val="0"/>
      <w:dstrike w:val="0"/>
      <w:color w:val="000000"/>
      <w:position w:val="0"/>
      <w:sz w:val="20"/>
      <w:szCs w:val="20"/>
      <w:u w:val="none"/>
      <w:shd w:val="clear" w:color="auto" w:fill="FFFFFF"/>
      <w:vertAlign w:val="baseline"/>
    </w:rPr>
  </w:style>
  <w:style w:type="character" w:customStyle="1" w:styleId="ListLabel19">
    <w:name w:val="ListLabel 19"/>
    <w:rsid w:val="005B18F0"/>
    <w:rPr>
      <w:rFonts w:eastAsia="Arial" w:cs="Arial"/>
      <w:b w:val="0"/>
      <w:i w:val="0"/>
      <w:strike w:val="0"/>
      <w:dstrike w:val="0"/>
      <w:color w:val="000000"/>
      <w:position w:val="0"/>
      <w:sz w:val="22"/>
      <w:szCs w:val="22"/>
      <w:u w:val="none"/>
      <w:shd w:val="clear" w:color="auto" w:fill="FFFFFF"/>
      <w:vertAlign w:val="baseline"/>
    </w:rPr>
  </w:style>
  <w:style w:type="character" w:customStyle="1" w:styleId="ListLabel20">
    <w:name w:val="ListLabel 20"/>
    <w:rsid w:val="005B18F0"/>
    <w:rPr>
      <w:rFonts w:eastAsia="Wingdings" w:cs="Wingdings"/>
      <w:b w:val="0"/>
      <w:i w:val="0"/>
      <w:strike w:val="0"/>
      <w:dstrike w:val="0"/>
      <w:color w:val="000000"/>
      <w:position w:val="0"/>
      <w:sz w:val="22"/>
      <w:szCs w:val="22"/>
      <w:u w:val="none"/>
      <w:shd w:val="clear" w:color="auto" w:fill="FFFFFF"/>
      <w:vertAlign w:val="baseline"/>
    </w:rPr>
  </w:style>
  <w:style w:type="character" w:customStyle="1" w:styleId="ListLabel21">
    <w:name w:val="ListLabel 21"/>
    <w:rsid w:val="005B18F0"/>
    <w:rPr>
      <w:rFonts w:eastAsia="Arial" w:cs="Arial"/>
      <w:b w:val="0"/>
      <w:i w:val="0"/>
      <w:strike w:val="0"/>
      <w:dstrike w:val="0"/>
      <w:color w:val="000000"/>
      <w:position w:val="0"/>
      <w:sz w:val="20"/>
      <w:szCs w:val="20"/>
      <w:u w:val="none"/>
      <w:shd w:val="clear" w:color="auto" w:fill="FFFFFF"/>
      <w:vertAlign w:val="baseline"/>
    </w:rPr>
  </w:style>
  <w:style w:type="character" w:customStyle="1" w:styleId="ListLabel22">
    <w:name w:val="ListLabel 22"/>
    <w:rsid w:val="005B18F0"/>
    <w:rPr>
      <w:rFonts w:eastAsia="Trebuchet MS" w:cs="Trebuchet MS"/>
      <w:b w:val="0"/>
      <w:i w:val="0"/>
      <w:strike w:val="0"/>
      <w:dstrike w:val="0"/>
      <w:color w:val="000000"/>
      <w:position w:val="0"/>
      <w:sz w:val="20"/>
      <w:szCs w:val="20"/>
      <w:u w:val="none"/>
      <w:shd w:val="clear" w:color="auto" w:fill="FFFFFF"/>
      <w:vertAlign w:val="baseline"/>
    </w:rPr>
  </w:style>
  <w:style w:type="character" w:customStyle="1" w:styleId="FootnoteSymbol">
    <w:name w:val="Footnote Symbol"/>
    <w:rsid w:val="005B18F0"/>
  </w:style>
  <w:style w:type="character" w:customStyle="1" w:styleId="Footnoteanchor">
    <w:name w:val="Footnote anchor"/>
    <w:rsid w:val="005B18F0"/>
    <w:rPr>
      <w:position w:val="0"/>
      <w:vertAlign w:val="superscript"/>
    </w:rPr>
  </w:style>
  <w:style w:type="character" w:styleId="ab">
    <w:name w:val="footnote reference"/>
    <w:basedOn w:val="a0"/>
    <w:rsid w:val="005B18F0"/>
    <w:rPr>
      <w:position w:val="0"/>
      <w:vertAlign w:val="superscript"/>
    </w:rPr>
  </w:style>
  <w:style w:type="numbering" w:customStyle="1" w:styleId="WWNum1">
    <w:name w:val="WWNum1"/>
    <w:basedOn w:val="a2"/>
    <w:rsid w:val="005B18F0"/>
    <w:pPr>
      <w:numPr>
        <w:numId w:val="1"/>
      </w:numPr>
    </w:pPr>
  </w:style>
  <w:style w:type="numbering" w:customStyle="1" w:styleId="WWNum2">
    <w:name w:val="WWNum2"/>
    <w:basedOn w:val="a2"/>
    <w:rsid w:val="005B18F0"/>
    <w:pPr>
      <w:numPr>
        <w:numId w:val="2"/>
      </w:numPr>
    </w:pPr>
  </w:style>
  <w:style w:type="numbering" w:customStyle="1" w:styleId="WWNum3">
    <w:name w:val="WWNum3"/>
    <w:basedOn w:val="a2"/>
    <w:rsid w:val="005B18F0"/>
    <w:pPr>
      <w:numPr>
        <w:numId w:val="3"/>
      </w:numPr>
    </w:pPr>
  </w:style>
  <w:style w:type="numbering" w:customStyle="1" w:styleId="WWNum4">
    <w:name w:val="WWNum4"/>
    <w:basedOn w:val="a2"/>
    <w:rsid w:val="005B18F0"/>
    <w:pPr>
      <w:numPr>
        <w:numId w:val="4"/>
      </w:numPr>
    </w:pPr>
  </w:style>
  <w:style w:type="numbering" w:customStyle="1" w:styleId="WWNum5">
    <w:name w:val="WWNum5"/>
    <w:basedOn w:val="a2"/>
    <w:rsid w:val="005B18F0"/>
    <w:pPr>
      <w:numPr>
        <w:numId w:val="5"/>
      </w:numPr>
    </w:pPr>
  </w:style>
  <w:style w:type="numbering" w:customStyle="1" w:styleId="WWNum6">
    <w:name w:val="WWNum6"/>
    <w:basedOn w:val="a2"/>
    <w:rsid w:val="005B18F0"/>
    <w:pPr>
      <w:numPr>
        <w:numId w:val="6"/>
      </w:numPr>
    </w:pPr>
  </w:style>
  <w:style w:type="numbering" w:customStyle="1" w:styleId="WWNum7">
    <w:name w:val="WWNum7"/>
    <w:basedOn w:val="a2"/>
    <w:rsid w:val="005B18F0"/>
    <w:pPr>
      <w:numPr>
        <w:numId w:val="7"/>
      </w:numPr>
    </w:pPr>
  </w:style>
  <w:style w:type="numbering" w:customStyle="1" w:styleId="WWNum8">
    <w:name w:val="WWNum8"/>
    <w:basedOn w:val="a2"/>
    <w:rsid w:val="005B18F0"/>
    <w:pPr>
      <w:numPr>
        <w:numId w:val="8"/>
      </w:numPr>
    </w:pPr>
  </w:style>
  <w:style w:type="numbering" w:customStyle="1" w:styleId="WWNum9">
    <w:name w:val="WWNum9"/>
    <w:basedOn w:val="a2"/>
    <w:rsid w:val="005B18F0"/>
    <w:pPr>
      <w:numPr>
        <w:numId w:val="9"/>
      </w:numPr>
    </w:pPr>
  </w:style>
  <w:style w:type="numbering" w:customStyle="1" w:styleId="WWNum10">
    <w:name w:val="WWNum10"/>
    <w:basedOn w:val="a2"/>
    <w:rsid w:val="005B18F0"/>
    <w:pPr>
      <w:numPr>
        <w:numId w:val="10"/>
      </w:numPr>
    </w:pPr>
  </w:style>
  <w:style w:type="numbering" w:customStyle="1" w:styleId="WWNum11">
    <w:name w:val="WWNum11"/>
    <w:basedOn w:val="a2"/>
    <w:rsid w:val="005B18F0"/>
    <w:pPr>
      <w:numPr>
        <w:numId w:val="11"/>
      </w:numPr>
    </w:pPr>
  </w:style>
  <w:style w:type="numbering" w:customStyle="1" w:styleId="WWNum12">
    <w:name w:val="WWNum12"/>
    <w:basedOn w:val="a2"/>
    <w:rsid w:val="005B18F0"/>
    <w:pPr>
      <w:numPr>
        <w:numId w:val="12"/>
      </w:numPr>
    </w:pPr>
  </w:style>
  <w:style w:type="numbering" w:customStyle="1" w:styleId="WWNum13">
    <w:name w:val="WWNum13"/>
    <w:basedOn w:val="a2"/>
    <w:rsid w:val="005B18F0"/>
    <w:pPr>
      <w:numPr>
        <w:numId w:val="13"/>
      </w:numPr>
    </w:pPr>
  </w:style>
  <w:style w:type="numbering" w:customStyle="1" w:styleId="WWNum14">
    <w:name w:val="WWNum14"/>
    <w:basedOn w:val="a2"/>
    <w:rsid w:val="005B18F0"/>
    <w:pPr>
      <w:numPr>
        <w:numId w:val="14"/>
      </w:numPr>
    </w:pPr>
  </w:style>
  <w:style w:type="numbering" w:customStyle="1" w:styleId="WWNum15">
    <w:name w:val="WWNum15"/>
    <w:basedOn w:val="a2"/>
    <w:rsid w:val="005B18F0"/>
    <w:pPr>
      <w:numPr>
        <w:numId w:val="15"/>
      </w:numPr>
    </w:pPr>
  </w:style>
  <w:style w:type="numbering" w:customStyle="1" w:styleId="WWNum16">
    <w:name w:val="WWNum16"/>
    <w:basedOn w:val="a2"/>
    <w:rsid w:val="005B18F0"/>
    <w:pPr>
      <w:numPr>
        <w:numId w:val="16"/>
      </w:numPr>
    </w:pPr>
  </w:style>
  <w:style w:type="numbering" w:customStyle="1" w:styleId="WWNum17">
    <w:name w:val="WWNum17"/>
    <w:basedOn w:val="a2"/>
    <w:rsid w:val="005B18F0"/>
    <w:pPr>
      <w:numPr>
        <w:numId w:val="17"/>
      </w:numPr>
    </w:pPr>
  </w:style>
  <w:style w:type="numbering" w:customStyle="1" w:styleId="WWNum18">
    <w:name w:val="WWNum18"/>
    <w:basedOn w:val="a2"/>
    <w:rsid w:val="005B18F0"/>
    <w:pPr>
      <w:numPr>
        <w:numId w:val="18"/>
      </w:numPr>
    </w:pPr>
  </w:style>
  <w:style w:type="numbering" w:customStyle="1" w:styleId="WWNum19">
    <w:name w:val="WWNum19"/>
    <w:basedOn w:val="a2"/>
    <w:rsid w:val="005B18F0"/>
    <w:pPr>
      <w:numPr>
        <w:numId w:val="19"/>
      </w:numPr>
    </w:pPr>
  </w:style>
  <w:style w:type="numbering" w:customStyle="1" w:styleId="WWNum20">
    <w:name w:val="WWNum20"/>
    <w:basedOn w:val="a2"/>
    <w:rsid w:val="005B18F0"/>
    <w:pPr>
      <w:numPr>
        <w:numId w:val="20"/>
      </w:numPr>
    </w:pPr>
  </w:style>
  <w:style w:type="numbering" w:customStyle="1" w:styleId="WWNum21">
    <w:name w:val="WWNum21"/>
    <w:basedOn w:val="a2"/>
    <w:rsid w:val="005B18F0"/>
    <w:pPr>
      <w:numPr>
        <w:numId w:val="21"/>
      </w:numPr>
    </w:pPr>
  </w:style>
  <w:style w:type="numbering" w:customStyle="1" w:styleId="WWNum22">
    <w:name w:val="WWNum22"/>
    <w:basedOn w:val="a2"/>
    <w:rsid w:val="005B18F0"/>
    <w:pPr>
      <w:numPr>
        <w:numId w:val="22"/>
      </w:numPr>
    </w:pPr>
  </w:style>
  <w:style w:type="numbering" w:customStyle="1" w:styleId="WWNum23">
    <w:name w:val="WWNum23"/>
    <w:basedOn w:val="a2"/>
    <w:rsid w:val="005B18F0"/>
    <w:pPr>
      <w:numPr>
        <w:numId w:val="23"/>
      </w:numPr>
    </w:pPr>
  </w:style>
  <w:style w:type="numbering" w:customStyle="1" w:styleId="WWNum24">
    <w:name w:val="WWNum24"/>
    <w:basedOn w:val="a2"/>
    <w:rsid w:val="005B18F0"/>
    <w:pPr>
      <w:numPr>
        <w:numId w:val="24"/>
      </w:numPr>
    </w:pPr>
  </w:style>
  <w:style w:type="numbering" w:customStyle="1" w:styleId="WWNum25">
    <w:name w:val="WWNum25"/>
    <w:basedOn w:val="a2"/>
    <w:rsid w:val="005B18F0"/>
    <w:pPr>
      <w:numPr>
        <w:numId w:val="25"/>
      </w:numPr>
    </w:pPr>
  </w:style>
  <w:style w:type="numbering" w:customStyle="1" w:styleId="WWNum26">
    <w:name w:val="WWNum26"/>
    <w:basedOn w:val="a2"/>
    <w:rsid w:val="005B18F0"/>
    <w:pPr>
      <w:numPr>
        <w:numId w:val="26"/>
      </w:numPr>
    </w:pPr>
  </w:style>
  <w:style w:type="numbering" w:customStyle="1" w:styleId="WWNum27">
    <w:name w:val="WWNum27"/>
    <w:basedOn w:val="a2"/>
    <w:rsid w:val="005B18F0"/>
    <w:pPr>
      <w:numPr>
        <w:numId w:val="27"/>
      </w:numPr>
    </w:pPr>
  </w:style>
  <w:style w:type="numbering" w:customStyle="1" w:styleId="WWNum28">
    <w:name w:val="WWNum28"/>
    <w:basedOn w:val="a2"/>
    <w:rsid w:val="005B18F0"/>
    <w:pPr>
      <w:numPr>
        <w:numId w:val="28"/>
      </w:numPr>
    </w:pPr>
  </w:style>
  <w:style w:type="numbering" w:customStyle="1" w:styleId="WWNum29">
    <w:name w:val="WWNum29"/>
    <w:basedOn w:val="a2"/>
    <w:rsid w:val="005B18F0"/>
    <w:pPr>
      <w:numPr>
        <w:numId w:val="29"/>
      </w:numPr>
    </w:pPr>
  </w:style>
  <w:style w:type="numbering" w:customStyle="1" w:styleId="WWNum30">
    <w:name w:val="WWNum30"/>
    <w:basedOn w:val="a2"/>
    <w:rsid w:val="005B18F0"/>
    <w:pPr>
      <w:numPr>
        <w:numId w:val="30"/>
      </w:numPr>
    </w:pPr>
  </w:style>
  <w:style w:type="numbering" w:customStyle="1" w:styleId="WWNum31">
    <w:name w:val="WWNum31"/>
    <w:basedOn w:val="a2"/>
    <w:rsid w:val="005B18F0"/>
    <w:pPr>
      <w:numPr>
        <w:numId w:val="31"/>
      </w:numPr>
    </w:pPr>
  </w:style>
  <w:style w:type="character" w:customStyle="1" w:styleId="Char">
    <w:name w:val="Κεφαλίδα Char"/>
    <w:basedOn w:val="a0"/>
    <w:link w:val="a5"/>
    <w:uiPriority w:val="99"/>
    <w:rsid w:val="00C57738"/>
    <w:rPr>
      <w:rFonts w:eastAsia="Times New Roman" w:cs="Times New Roman"/>
      <w:sz w:val="20"/>
      <w:szCs w:val="20"/>
      <w:lang w:bidi="ar-SA"/>
    </w:rPr>
  </w:style>
  <w:style w:type="character" w:customStyle="1" w:styleId="Char0">
    <w:name w:val="Υπότιτλος Char"/>
    <w:basedOn w:val="a0"/>
    <w:link w:val="a7"/>
    <w:uiPriority w:val="11"/>
    <w:rsid w:val="00C57738"/>
    <w:rPr>
      <w:rFonts w:eastAsia="Times New Roman" w:cs="Times New Roman"/>
      <w:i/>
      <w:iCs/>
      <w:sz w:val="28"/>
      <w:szCs w:val="28"/>
      <w:lang w:bidi="ar-SA"/>
    </w:rPr>
  </w:style>
  <w:style w:type="character" w:customStyle="1" w:styleId="Char1">
    <w:name w:val="Κείμενο πλαισίου Char"/>
    <w:basedOn w:val="a0"/>
    <w:link w:val="a8"/>
    <w:rsid w:val="00C57738"/>
    <w:rPr>
      <w:rFonts w:ascii="Tahoma" w:eastAsia="Tahoma" w:hAnsi="Tahoma" w:cs="Tahoma"/>
      <w:sz w:val="16"/>
      <w:szCs w:val="16"/>
      <w:lang w:bidi="ar-SA"/>
    </w:rPr>
  </w:style>
  <w:style w:type="numbering" w:customStyle="1" w:styleId="WW8Num1">
    <w:name w:val="WW8Num1"/>
    <w:basedOn w:val="a2"/>
    <w:rsid w:val="00C57738"/>
    <w:pPr>
      <w:numPr>
        <w:numId w:val="39"/>
      </w:numPr>
    </w:pPr>
  </w:style>
  <w:style w:type="numbering" w:customStyle="1" w:styleId="WW8Num2">
    <w:name w:val="WW8Num2"/>
    <w:basedOn w:val="a2"/>
    <w:rsid w:val="00C57738"/>
    <w:pPr>
      <w:numPr>
        <w:numId w:val="40"/>
      </w:numPr>
    </w:pPr>
  </w:style>
  <w:style w:type="numbering" w:customStyle="1" w:styleId="WW8Num3">
    <w:name w:val="WW8Num3"/>
    <w:basedOn w:val="a2"/>
    <w:rsid w:val="00C57738"/>
    <w:pPr>
      <w:numPr>
        <w:numId w:val="41"/>
      </w:numPr>
    </w:pPr>
  </w:style>
  <w:style w:type="numbering" w:customStyle="1" w:styleId="WW8Num4">
    <w:name w:val="WW8Num4"/>
    <w:basedOn w:val="a2"/>
    <w:rsid w:val="00C57738"/>
    <w:pPr>
      <w:numPr>
        <w:numId w:val="42"/>
      </w:numPr>
    </w:pPr>
  </w:style>
  <w:style w:type="table" w:styleId="ac">
    <w:name w:val="Table Grid"/>
    <w:basedOn w:val="a1"/>
    <w:uiPriority w:val="39"/>
    <w:rsid w:val="00C57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Περιεχόμενα πίνακα"/>
    <w:basedOn w:val="a"/>
    <w:rsid w:val="00C57738"/>
    <w:pPr>
      <w:widowControl/>
      <w:suppressLineNumbers/>
      <w:pBdr>
        <w:top w:val="none" w:sz="0" w:space="0" w:color="000000"/>
        <w:left w:val="none" w:sz="0" w:space="0" w:color="000000"/>
        <w:bottom w:val="none" w:sz="0" w:space="0" w:color="000000"/>
        <w:right w:val="none" w:sz="0" w:space="0" w:color="000000"/>
      </w:pBdr>
      <w:autoSpaceDN/>
    </w:pPr>
    <w:rPr>
      <w:rFonts w:eastAsia="Times New Roman" w:cs="Times New Roman"/>
      <w:kern w:val="1"/>
      <w:sz w:val="20"/>
      <w:szCs w:val="20"/>
      <w:lang w:bidi="ar-SA"/>
    </w:rPr>
  </w:style>
  <w:style w:type="character" w:styleId="-0">
    <w:name w:val="Hyperlink"/>
    <w:basedOn w:val="a0"/>
    <w:uiPriority w:val="99"/>
    <w:unhideWhenUsed/>
    <w:rsid w:val="00C57738"/>
    <w:rPr>
      <w:color w:val="0563C1"/>
      <w:u w:val="single"/>
    </w:rPr>
  </w:style>
  <w:style w:type="table" w:customStyle="1" w:styleId="TableGrid">
    <w:name w:val="TableGrid"/>
    <w:rsid w:val="00C57738"/>
    <w:pPr>
      <w:widowControl/>
      <w:autoSpaceDN/>
      <w:textAlignment w:val="auto"/>
    </w:pPr>
    <w:rPr>
      <w:rFonts w:asciiTheme="minorHAnsi" w:eastAsiaTheme="minorEastAsia" w:hAnsiTheme="minorHAnsi" w:cstheme="minorBidi"/>
      <w:kern w:val="0"/>
      <w:sz w:val="22"/>
      <w:szCs w:val="22"/>
      <w:lang w:eastAsia="el-GR" w:bidi="ar-SA"/>
    </w:rPr>
    <w:tblPr>
      <w:tblCellMar>
        <w:top w:w="0" w:type="dxa"/>
        <w:left w:w="0" w:type="dxa"/>
        <w:bottom w:w="0" w:type="dxa"/>
        <w:right w:w="0" w:type="dxa"/>
      </w:tblCellMar>
    </w:tblPr>
  </w:style>
  <w:style w:type="character" w:styleId="ae">
    <w:name w:val="annotation reference"/>
    <w:basedOn w:val="a0"/>
    <w:uiPriority w:val="99"/>
    <w:semiHidden/>
    <w:unhideWhenUsed/>
    <w:rsid w:val="00C57738"/>
    <w:rPr>
      <w:sz w:val="16"/>
      <w:szCs w:val="16"/>
    </w:rPr>
  </w:style>
  <w:style w:type="paragraph" w:styleId="af">
    <w:name w:val="annotation text"/>
    <w:basedOn w:val="a"/>
    <w:link w:val="Char4"/>
    <w:uiPriority w:val="99"/>
    <w:semiHidden/>
    <w:unhideWhenUsed/>
    <w:rsid w:val="00C57738"/>
    <w:rPr>
      <w:rFonts w:cs="Mangal"/>
      <w:sz w:val="20"/>
      <w:szCs w:val="18"/>
    </w:rPr>
  </w:style>
  <w:style w:type="character" w:customStyle="1" w:styleId="Char4">
    <w:name w:val="Κείμενο σχολίου Char"/>
    <w:basedOn w:val="a0"/>
    <w:link w:val="af"/>
    <w:uiPriority w:val="99"/>
    <w:semiHidden/>
    <w:rsid w:val="00C57738"/>
    <w:rPr>
      <w:rFonts w:cs="Mangal"/>
      <w:sz w:val="20"/>
      <w:szCs w:val="18"/>
    </w:rPr>
  </w:style>
  <w:style w:type="paragraph" w:styleId="af0">
    <w:name w:val="annotation subject"/>
    <w:basedOn w:val="af"/>
    <w:next w:val="af"/>
    <w:link w:val="Char5"/>
    <w:uiPriority w:val="99"/>
    <w:semiHidden/>
    <w:unhideWhenUsed/>
    <w:rsid w:val="00C57738"/>
    <w:rPr>
      <w:b/>
      <w:bCs/>
    </w:rPr>
  </w:style>
  <w:style w:type="character" w:customStyle="1" w:styleId="Char5">
    <w:name w:val="Θέμα σχολίου Char"/>
    <w:basedOn w:val="Char4"/>
    <w:link w:val="af0"/>
    <w:uiPriority w:val="99"/>
    <w:semiHidden/>
    <w:rsid w:val="00C57738"/>
    <w:rPr>
      <w:rFonts w:cs="Mangal"/>
      <w:b/>
      <w:bCs/>
      <w:sz w:val="20"/>
      <w:szCs w:val="18"/>
    </w:rPr>
  </w:style>
  <w:style w:type="character" w:styleId="af1">
    <w:name w:val="Strong"/>
    <w:uiPriority w:val="22"/>
    <w:qFormat/>
    <w:rsid w:val="00C57738"/>
    <w:rPr>
      <w:b/>
      <w:bCs/>
    </w:rPr>
  </w:style>
  <w:style w:type="paragraph" w:styleId="Web">
    <w:name w:val="Normal (Web)"/>
    <w:basedOn w:val="a"/>
    <w:uiPriority w:val="99"/>
    <w:unhideWhenUsed/>
    <w:rsid w:val="00BD1CFA"/>
    <w:pPr>
      <w:widowControl/>
      <w:suppressAutoHyphens w:val="0"/>
      <w:autoSpaceDN/>
      <w:spacing w:before="100" w:beforeAutospacing="1" w:after="142" w:line="288" w:lineRule="auto"/>
      <w:textAlignment w:val="auto"/>
    </w:pPr>
    <w:rPr>
      <w:rFonts w:eastAsia="Times New Roman" w:cs="Times New Roman"/>
      <w:kern w:val="0"/>
      <w:lang w:eastAsia="el-GR" w:bidi="ar-SA"/>
    </w:rPr>
  </w:style>
  <w:style w:type="paragraph" w:customStyle="1" w:styleId="xl151">
    <w:name w:val="xl151"/>
    <w:basedOn w:val="a"/>
    <w:rsid w:val="00AD6BDB"/>
    <w:pPr>
      <w:widowControl/>
      <w:pBdr>
        <w:top w:val="single" w:sz="4" w:space="0" w:color="000000"/>
      </w:pBdr>
      <w:shd w:val="clear" w:color="BFBFBF" w:fill="C0C0C0"/>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52">
    <w:name w:val="xl152"/>
    <w:basedOn w:val="a"/>
    <w:rsid w:val="00AD6BDB"/>
    <w:pPr>
      <w:widowControl/>
      <w:pBdr>
        <w:top w:val="single" w:sz="4" w:space="0" w:color="000000"/>
        <w:right w:val="single" w:sz="4" w:space="0" w:color="000000"/>
      </w:pBdr>
      <w:shd w:val="clear" w:color="BFBFBF" w:fill="C0C0C0"/>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53">
    <w:name w:val="xl153"/>
    <w:basedOn w:val="a"/>
    <w:rsid w:val="00AD6BDB"/>
    <w:pPr>
      <w:widowControl/>
      <w:pBdr>
        <w:left w:val="single" w:sz="8"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kern w:val="0"/>
      <w:lang w:eastAsia="el-GR" w:bidi="ar-SA"/>
    </w:rPr>
  </w:style>
  <w:style w:type="paragraph" w:customStyle="1" w:styleId="xl154">
    <w:name w:val="xl154"/>
    <w:basedOn w:val="a"/>
    <w:rsid w:val="00AD6BDB"/>
    <w:pPr>
      <w:widowControl/>
      <w:pBdr>
        <w:bottom w:val="single" w:sz="4" w:space="0" w:color="000000"/>
      </w:pBdr>
      <w:suppressAutoHyphens w:val="0"/>
      <w:autoSpaceDN/>
      <w:spacing w:before="100" w:beforeAutospacing="1" w:after="100" w:afterAutospacing="1"/>
      <w:jc w:val="center"/>
      <w:textAlignment w:val="center"/>
    </w:pPr>
    <w:rPr>
      <w:rFonts w:eastAsia="Times New Roman" w:cs="Times New Roman"/>
      <w:kern w:val="0"/>
      <w:lang w:eastAsia="el-GR" w:bidi="ar-SA"/>
    </w:rPr>
  </w:style>
  <w:style w:type="paragraph" w:customStyle="1" w:styleId="xl155">
    <w:name w:val="xl155"/>
    <w:basedOn w:val="a"/>
    <w:rsid w:val="00AD6BDB"/>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lang w:eastAsia="el-GR" w:bidi="ar-SA"/>
    </w:rPr>
  </w:style>
  <w:style w:type="paragraph" w:customStyle="1" w:styleId="xl156">
    <w:name w:val="xl156"/>
    <w:basedOn w:val="a"/>
    <w:rsid w:val="00AD6BDB"/>
    <w:pPr>
      <w:widowControl/>
      <w:pBdr>
        <w:top w:val="single" w:sz="4" w:space="0" w:color="000000"/>
        <w:left w:val="single" w:sz="8" w:space="0" w:color="000000"/>
        <w:bottom w:val="single" w:sz="4" w:space="0" w:color="000000"/>
        <w:right w:val="single" w:sz="8" w:space="0" w:color="000000"/>
      </w:pBdr>
      <w:shd w:val="clear" w:color="FFFFFF" w:fill="F2F2F2"/>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57">
    <w:name w:val="xl157"/>
    <w:basedOn w:val="a"/>
    <w:rsid w:val="00AD6BDB"/>
    <w:pPr>
      <w:widowControl/>
      <w:pBdr>
        <w:top w:val="single" w:sz="4" w:space="0" w:color="000000"/>
        <w:left w:val="single" w:sz="8" w:space="0" w:color="000000"/>
        <w:bottom w:val="single" w:sz="4" w:space="0" w:color="000000"/>
        <w:right w:val="single" w:sz="4" w:space="0" w:color="000000"/>
      </w:pBdr>
      <w:shd w:val="clear" w:color="FFFFFF" w:fill="F2F2F2"/>
      <w:suppressAutoHyphens w:val="0"/>
      <w:autoSpaceDN/>
      <w:spacing w:before="100" w:beforeAutospacing="1" w:after="100" w:afterAutospacing="1"/>
      <w:jc w:val="center"/>
      <w:textAlignment w:val="center"/>
    </w:pPr>
    <w:rPr>
      <w:rFonts w:eastAsia="Times New Roman" w:cs="Times New Roman"/>
      <w:b/>
      <w:bCs/>
      <w:kern w:val="0"/>
      <w:sz w:val="20"/>
      <w:szCs w:val="20"/>
      <w:u w:val="single"/>
      <w:lang w:eastAsia="el-GR" w:bidi="ar-SA"/>
    </w:rPr>
  </w:style>
  <w:style w:type="paragraph" w:customStyle="1" w:styleId="xl158">
    <w:name w:val="xl158"/>
    <w:basedOn w:val="a"/>
    <w:rsid w:val="00AD6BDB"/>
    <w:pPr>
      <w:widowControl/>
      <w:pBdr>
        <w:top w:val="single" w:sz="4" w:space="0" w:color="000000"/>
        <w:left w:val="single" w:sz="4" w:space="0" w:color="000000"/>
        <w:bottom w:val="single" w:sz="4" w:space="0" w:color="000000"/>
        <w:right w:val="single" w:sz="8" w:space="0" w:color="000000"/>
      </w:pBdr>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59">
    <w:name w:val="xl159"/>
    <w:basedOn w:val="a"/>
    <w:rsid w:val="00AD6BDB"/>
    <w:pPr>
      <w:widowControl/>
      <w:pBdr>
        <w:top w:val="single" w:sz="4" w:space="0" w:color="000000"/>
        <w:left w:val="single" w:sz="8" w:space="0" w:color="000000"/>
        <w:bottom w:val="single" w:sz="4" w:space="0" w:color="000000"/>
        <w:right w:val="single" w:sz="4" w:space="0" w:color="000000"/>
      </w:pBdr>
      <w:shd w:val="clear" w:color="BFBFBF" w:fill="C0C0C0"/>
      <w:suppressAutoHyphens w:val="0"/>
      <w:autoSpaceDN/>
      <w:spacing w:before="100" w:beforeAutospacing="1" w:after="100" w:afterAutospacing="1"/>
      <w:jc w:val="center"/>
      <w:textAlignment w:val="center"/>
    </w:pPr>
    <w:rPr>
      <w:rFonts w:eastAsia="Times New Roman" w:cs="Times New Roman"/>
      <w:b/>
      <w:bCs/>
      <w:kern w:val="0"/>
      <w:sz w:val="20"/>
      <w:szCs w:val="20"/>
      <w:u w:val="single"/>
      <w:lang w:eastAsia="el-GR" w:bidi="ar-SA"/>
    </w:rPr>
  </w:style>
  <w:style w:type="paragraph" w:customStyle="1" w:styleId="xl160">
    <w:name w:val="xl160"/>
    <w:basedOn w:val="a"/>
    <w:rsid w:val="00AD6BDB"/>
    <w:pPr>
      <w:widowControl/>
      <w:pBdr>
        <w:top w:val="single" w:sz="4" w:space="0" w:color="000000"/>
        <w:left w:val="single" w:sz="4" w:space="0" w:color="000000"/>
        <w:bottom w:val="single" w:sz="4" w:space="0" w:color="000000"/>
        <w:right w:val="single" w:sz="8" w:space="0" w:color="000000"/>
      </w:pBdr>
      <w:shd w:val="clear" w:color="FFFFFF" w:fill="F2F2F2"/>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61">
    <w:name w:val="xl161"/>
    <w:basedOn w:val="a"/>
    <w:rsid w:val="00AD6BDB"/>
    <w:pPr>
      <w:widowControl/>
      <w:pBdr>
        <w:top w:val="single" w:sz="4" w:space="0" w:color="000000"/>
        <w:left w:val="single" w:sz="4" w:space="0" w:color="000000"/>
        <w:bottom w:val="single" w:sz="4" w:space="0" w:color="000000"/>
        <w:right w:val="single" w:sz="4" w:space="0" w:color="000000"/>
      </w:pBdr>
      <w:shd w:val="clear" w:color="FFFFFF" w:fill="F2F2F2"/>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62">
    <w:name w:val="xl162"/>
    <w:basedOn w:val="a"/>
    <w:rsid w:val="00AD6BDB"/>
    <w:pPr>
      <w:widowControl/>
      <w:pBdr>
        <w:top w:val="single" w:sz="4" w:space="0" w:color="000000"/>
        <w:left w:val="single" w:sz="8" w:space="0" w:color="000000"/>
        <w:bottom w:val="single" w:sz="4" w:space="0" w:color="000000"/>
        <w:right w:val="single" w:sz="4" w:space="0" w:color="000000"/>
      </w:pBdr>
      <w:shd w:val="clear" w:color="FFFFFF" w:fill="F2F2F2"/>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63">
    <w:name w:val="xl163"/>
    <w:basedOn w:val="a"/>
    <w:rsid w:val="00AD6BDB"/>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el-GR" w:bidi="ar-SA"/>
    </w:rPr>
  </w:style>
  <w:style w:type="paragraph" w:customStyle="1" w:styleId="xl164">
    <w:name w:val="xl164"/>
    <w:basedOn w:val="a"/>
    <w:rsid w:val="00AD6BDB"/>
    <w:pPr>
      <w:widowControl/>
      <w:pBdr>
        <w:top w:val="single" w:sz="4" w:space="0" w:color="000000"/>
        <w:left w:val="single" w:sz="4" w:space="0" w:color="000000"/>
        <w:bottom w:val="single" w:sz="4" w:space="0" w:color="000000"/>
        <w:right w:val="single" w:sz="8" w:space="0" w:color="000000"/>
      </w:pBdr>
      <w:suppressAutoHyphens w:val="0"/>
      <w:autoSpaceDN/>
      <w:spacing w:before="100" w:beforeAutospacing="1" w:after="100" w:afterAutospacing="1"/>
      <w:textAlignment w:val="center"/>
    </w:pPr>
    <w:rPr>
      <w:rFonts w:eastAsia="Times New Roman" w:cs="Times New Roman"/>
      <w:b/>
      <w:bCs/>
      <w:kern w:val="0"/>
      <w:sz w:val="20"/>
      <w:szCs w:val="20"/>
      <w:u w:val="single"/>
      <w:lang w:eastAsia="el-GR" w:bidi="ar-SA"/>
    </w:rPr>
  </w:style>
  <w:style w:type="paragraph" w:customStyle="1" w:styleId="xl165">
    <w:name w:val="xl165"/>
    <w:basedOn w:val="a"/>
    <w:rsid w:val="00AD6BDB"/>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66">
    <w:name w:val="xl166"/>
    <w:basedOn w:val="a"/>
    <w:rsid w:val="00AD6BDB"/>
    <w:pPr>
      <w:widowControl/>
      <w:pBdr>
        <w:top w:val="single" w:sz="4" w:space="0" w:color="000000"/>
        <w:bottom w:val="single" w:sz="4" w:space="0" w:color="000000"/>
        <w:right w:val="single" w:sz="8"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67">
    <w:name w:val="xl167"/>
    <w:basedOn w:val="a"/>
    <w:rsid w:val="00AD6BDB"/>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el-GR" w:bidi="ar-SA"/>
    </w:rPr>
  </w:style>
  <w:style w:type="paragraph" w:customStyle="1" w:styleId="xl168">
    <w:name w:val="xl168"/>
    <w:basedOn w:val="a"/>
    <w:rsid w:val="00AD6BDB"/>
    <w:pPr>
      <w:widowControl/>
      <w:pBdr>
        <w:top w:val="single" w:sz="4" w:space="0" w:color="000000"/>
        <w:left w:val="single" w:sz="4" w:space="0" w:color="000000"/>
        <w:bottom w:val="single" w:sz="4" w:space="0" w:color="000000"/>
        <w:right w:val="single" w:sz="8" w:space="0" w:color="000000"/>
      </w:pBdr>
      <w:shd w:val="clear" w:color="BFBFBF" w:fill="C0C0C0"/>
      <w:suppressAutoHyphens w:val="0"/>
      <w:autoSpaceDN/>
      <w:spacing w:before="100" w:beforeAutospacing="1" w:after="100" w:afterAutospacing="1"/>
      <w:jc w:val="center"/>
      <w:textAlignment w:val="center"/>
    </w:pPr>
    <w:rPr>
      <w:rFonts w:eastAsia="Times New Roman" w:cs="Times New Roman"/>
      <w:b/>
      <w:bCs/>
      <w:kern w:val="0"/>
      <w:sz w:val="20"/>
      <w:szCs w:val="20"/>
      <w:u w:val="single"/>
      <w:lang w:eastAsia="el-GR" w:bidi="ar-SA"/>
    </w:rPr>
  </w:style>
  <w:style w:type="paragraph" w:customStyle="1" w:styleId="xl169">
    <w:name w:val="xl169"/>
    <w:basedOn w:val="a"/>
    <w:rsid w:val="00AD6BDB"/>
    <w:pPr>
      <w:widowControl/>
      <w:pBdr>
        <w:top w:val="single" w:sz="4" w:space="0" w:color="000000"/>
        <w:left w:val="single" w:sz="8" w:space="0" w:color="000000"/>
        <w:bottom w:val="single" w:sz="4" w:space="0" w:color="000000"/>
        <w:right w:val="single" w:sz="4" w:space="0" w:color="000000"/>
      </w:pBdr>
      <w:shd w:val="clear" w:color="C0C0C0" w:fill="BFBFBF"/>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70">
    <w:name w:val="xl170"/>
    <w:basedOn w:val="a"/>
    <w:rsid w:val="00AD6BDB"/>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el-GR" w:bidi="ar-SA"/>
    </w:rPr>
  </w:style>
  <w:style w:type="paragraph" w:customStyle="1" w:styleId="xl171">
    <w:name w:val="xl171"/>
    <w:basedOn w:val="a"/>
    <w:rsid w:val="00AD6BDB"/>
    <w:pPr>
      <w:widowControl/>
      <w:pBdr>
        <w:top w:val="single" w:sz="4" w:space="0" w:color="000000"/>
        <w:left w:val="single" w:sz="4" w:space="0" w:color="000000"/>
        <w:bottom w:val="single" w:sz="4" w:space="0" w:color="000000"/>
      </w:pBdr>
      <w:shd w:val="clear" w:color="FFFFFF" w:fill="F2F2F2"/>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xl172">
    <w:name w:val="xl172"/>
    <w:basedOn w:val="a"/>
    <w:rsid w:val="00AD6BDB"/>
    <w:pPr>
      <w:widowControl/>
      <w:pBdr>
        <w:top w:val="single" w:sz="4" w:space="0" w:color="000000"/>
        <w:bottom w:val="single" w:sz="4" w:space="0" w:color="000000"/>
      </w:pBdr>
      <w:shd w:val="clear" w:color="FFFFFF" w:fill="F2F2F2"/>
      <w:suppressAutoHyphens w:val="0"/>
      <w:autoSpaceDN/>
      <w:spacing w:before="100" w:beforeAutospacing="1" w:after="100" w:afterAutospacing="1"/>
      <w:jc w:val="center"/>
      <w:textAlignment w:val="center"/>
    </w:pPr>
    <w:rPr>
      <w:rFonts w:eastAsia="Times New Roman" w:cs="Times New Roman"/>
      <w:b/>
      <w:bCs/>
      <w:kern w:val="0"/>
      <w:sz w:val="20"/>
      <w:szCs w:val="20"/>
      <w:lang w:eastAsia="el-GR" w:bidi="ar-SA"/>
    </w:rPr>
  </w:style>
  <w:style w:type="paragraph" w:customStyle="1" w:styleId="Default">
    <w:name w:val="Default"/>
    <w:rsid w:val="00BF2CF1"/>
    <w:pPr>
      <w:widowControl/>
      <w:autoSpaceDE w:val="0"/>
      <w:adjustRightInd w:val="0"/>
      <w:textAlignment w:val="auto"/>
    </w:pPr>
    <w:rPr>
      <w:rFonts w:eastAsiaTheme="minorHAnsi" w:cs="Times New Roman"/>
      <w:color w:val="000000"/>
      <w:kern w:val="0"/>
      <w:lang w:eastAsia="en-US" w:bidi="ar-SA"/>
    </w:rPr>
  </w:style>
  <w:style w:type="character" w:customStyle="1" w:styleId="20">
    <w:name w:val="Ανεπίλυτη αναφορά2"/>
    <w:basedOn w:val="a0"/>
    <w:uiPriority w:val="99"/>
    <w:semiHidden/>
    <w:unhideWhenUsed/>
    <w:rsid w:val="00EE1CD4"/>
    <w:rPr>
      <w:color w:val="605E5C"/>
      <w:shd w:val="clear" w:color="auto" w:fill="E1DFDD"/>
    </w:rPr>
  </w:style>
  <w:style w:type="character" w:customStyle="1" w:styleId="WW8Num1z0">
    <w:name w:val="WW8Num1z0"/>
    <w:rsid w:val="007A082F"/>
  </w:style>
  <w:style w:type="paragraph" w:customStyle="1" w:styleId="af2">
    <w:name w:val="Προμορφοποιημένο κείμενο"/>
    <w:basedOn w:val="a"/>
    <w:rsid w:val="007A082F"/>
    <w:pPr>
      <w:widowControl/>
      <w:autoSpaceDN/>
      <w:spacing w:after="120"/>
      <w:jc w:val="both"/>
      <w:textAlignment w:val="auto"/>
    </w:pPr>
    <w:rPr>
      <w:rFonts w:ascii="Calibri" w:eastAsia="Times New Roman" w:hAnsi="Calibri" w:cs="Calibri"/>
      <w:kern w:val="0"/>
      <w:sz w:val="22"/>
      <w:lang w:val="en-GB" w:bidi="ar-SA"/>
    </w:rPr>
  </w:style>
  <w:style w:type="paragraph" w:styleId="af3">
    <w:name w:val="Document Map"/>
    <w:basedOn w:val="a"/>
    <w:link w:val="Char6"/>
    <w:uiPriority w:val="99"/>
    <w:semiHidden/>
    <w:unhideWhenUsed/>
    <w:rsid w:val="001F2F21"/>
    <w:rPr>
      <w:rFonts w:ascii="Tahoma" w:hAnsi="Tahoma" w:cs="Mangal"/>
      <w:sz w:val="16"/>
      <w:szCs w:val="14"/>
    </w:rPr>
  </w:style>
  <w:style w:type="character" w:customStyle="1" w:styleId="Char6">
    <w:name w:val="Χάρτης εγγράφου Char"/>
    <w:basedOn w:val="a0"/>
    <w:link w:val="af3"/>
    <w:uiPriority w:val="99"/>
    <w:semiHidden/>
    <w:rsid w:val="001F2F2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69148536">
      <w:bodyDiv w:val="1"/>
      <w:marLeft w:val="0"/>
      <w:marRight w:val="0"/>
      <w:marTop w:val="0"/>
      <w:marBottom w:val="0"/>
      <w:divBdr>
        <w:top w:val="none" w:sz="0" w:space="0" w:color="auto"/>
        <w:left w:val="none" w:sz="0" w:space="0" w:color="auto"/>
        <w:bottom w:val="none" w:sz="0" w:space="0" w:color="auto"/>
        <w:right w:val="none" w:sz="0" w:space="0" w:color="auto"/>
      </w:divBdr>
    </w:div>
    <w:div w:id="217590934">
      <w:bodyDiv w:val="1"/>
      <w:marLeft w:val="0"/>
      <w:marRight w:val="0"/>
      <w:marTop w:val="0"/>
      <w:marBottom w:val="0"/>
      <w:divBdr>
        <w:top w:val="none" w:sz="0" w:space="0" w:color="auto"/>
        <w:left w:val="none" w:sz="0" w:space="0" w:color="auto"/>
        <w:bottom w:val="none" w:sz="0" w:space="0" w:color="auto"/>
        <w:right w:val="none" w:sz="0" w:space="0" w:color="auto"/>
      </w:divBdr>
    </w:div>
    <w:div w:id="227425024">
      <w:bodyDiv w:val="1"/>
      <w:marLeft w:val="0"/>
      <w:marRight w:val="0"/>
      <w:marTop w:val="0"/>
      <w:marBottom w:val="0"/>
      <w:divBdr>
        <w:top w:val="none" w:sz="0" w:space="0" w:color="auto"/>
        <w:left w:val="none" w:sz="0" w:space="0" w:color="auto"/>
        <w:bottom w:val="none" w:sz="0" w:space="0" w:color="auto"/>
        <w:right w:val="none" w:sz="0" w:space="0" w:color="auto"/>
      </w:divBdr>
    </w:div>
    <w:div w:id="521818824">
      <w:bodyDiv w:val="1"/>
      <w:marLeft w:val="0"/>
      <w:marRight w:val="0"/>
      <w:marTop w:val="0"/>
      <w:marBottom w:val="0"/>
      <w:divBdr>
        <w:top w:val="none" w:sz="0" w:space="0" w:color="auto"/>
        <w:left w:val="none" w:sz="0" w:space="0" w:color="auto"/>
        <w:bottom w:val="none" w:sz="0" w:space="0" w:color="auto"/>
        <w:right w:val="none" w:sz="0" w:space="0" w:color="auto"/>
      </w:divBdr>
    </w:div>
    <w:div w:id="640816886">
      <w:bodyDiv w:val="1"/>
      <w:marLeft w:val="0"/>
      <w:marRight w:val="0"/>
      <w:marTop w:val="0"/>
      <w:marBottom w:val="0"/>
      <w:divBdr>
        <w:top w:val="none" w:sz="0" w:space="0" w:color="auto"/>
        <w:left w:val="none" w:sz="0" w:space="0" w:color="auto"/>
        <w:bottom w:val="none" w:sz="0" w:space="0" w:color="auto"/>
        <w:right w:val="none" w:sz="0" w:space="0" w:color="auto"/>
      </w:divBdr>
    </w:div>
    <w:div w:id="665330524">
      <w:bodyDiv w:val="1"/>
      <w:marLeft w:val="0"/>
      <w:marRight w:val="0"/>
      <w:marTop w:val="0"/>
      <w:marBottom w:val="0"/>
      <w:divBdr>
        <w:top w:val="none" w:sz="0" w:space="0" w:color="auto"/>
        <w:left w:val="none" w:sz="0" w:space="0" w:color="auto"/>
        <w:bottom w:val="none" w:sz="0" w:space="0" w:color="auto"/>
        <w:right w:val="none" w:sz="0" w:space="0" w:color="auto"/>
      </w:divBdr>
    </w:div>
    <w:div w:id="804080305">
      <w:bodyDiv w:val="1"/>
      <w:marLeft w:val="0"/>
      <w:marRight w:val="0"/>
      <w:marTop w:val="0"/>
      <w:marBottom w:val="0"/>
      <w:divBdr>
        <w:top w:val="none" w:sz="0" w:space="0" w:color="auto"/>
        <w:left w:val="none" w:sz="0" w:space="0" w:color="auto"/>
        <w:bottom w:val="none" w:sz="0" w:space="0" w:color="auto"/>
        <w:right w:val="none" w:sz="0" w:space="0" w:color="auto"/>
      </w:divBdr>
    </w:div>
    <w:div w:id="845628600">
      <w:bodyDiv w:val="1"/>
      <w:marLeft w:val="0"/>
      <w:marRight w:val="0"/>
      <w:marTop w:val="0"/>
      <w:marBottom w:val="0"/>
      <w:divBdr>
        <w:top w:val="none" w:sz="0" w:space="0" w:color="auto"/>
        <w:left w:val="none" w:sz="0" w:space="0" w:color="auto"/>
        <w:bottom w:val="none" w:sz="0" w:space="0" w:color="auto"/>
        <w:right w:val="none" w:sz="0" w:space="0" w:color="auto"/>
      </w:divBdr>
    </w:div>
    <w:div w:id="1062409344">
      <w:bodyDiv w:val="1"/>
      <w:marLeft w:val="0"/>
      <w:marRight w:val="0"/>
      <w:marTop w:val="0"/>
      <w:marBottom w:val="0"/>
      <w:divBdr>
        <w:top w:val="none" w:sz="0" w:space="0" w:color="auto"/>
        <w:left w:val="none" w:sz="0" w:space="0" w:color="auto"/>
        <w:bottom w:val="none" w:sz="0" w:space="0" w:color="auto"/>
        <w:right w:val="none" w:sz="0" w:space="0" w:color="auto"/>
      </w:divBdr>
      <w:divsChild>
        <w:div w:id="942690771">
          <w:marLeft w:val="0"/>
          <w:marRight w:val="0"/>
          <w:marTop w:val="0"/>
          <w:marBottom w:val="0"/>
          <w:divBdr>
            <w:top w:val="none" w:sz="0" w:space="0" w:color="auto"/>
            <w:left w:val="none" w:sz="0" w:space="0" w:color="auto"/>
            <w:bottom w:val="none" w:sz="0" w:space="0" w:color="auto"/>
            <w:right w:val="none" w:sz="0" w:space="0" w:color="auto"/>
          </w:divBdr>
        </w:div>
        <w:div w:id="1009451943">
          <w:marLeft w:val="0"/>
          <w:marRight w:val="0"/>
          <w:marTop w:val="0"/>
          <w:marBottom w:val="0"/>
          <w:divBdr>
            <w:top w:val="none" w:sz="0" w:space="0" w:color="auto"/>
            <w:left w:val="none" w:sz="0" w:space="0" w:color="auto"/>
            <w:bottom w:val="none" w:sz="0" w:space="0" w:color="auto"/>
            <w:right w:val="none" w:sz="0" w:space="0" w:color="auto"/>
          </w:divBdr>
        </w:div>
        <w:div w:id="845289226">
          <w:marLeft w:val="0"/>
          <w:marRight w:val="0"/>
          <w:marTop w:val="0"/>
          <w:marBottom w:val="0"/>
          <w:divBdr>
            <w:top w:val="none" w:sz="0" w:space="0" w:color="auto"/>
            <w:left w:val="none" w:sz="0" w:space="0" w:color="auto"/>
            <w:bottom w:val="none" w:sz="0" w:space="0" w:color="auto"/>
            <w:right w:val="none" w:sz="0" w:space="0" w:color="auto"/>
          </w:divBdr>
        </w:div>
        <w:div w:id="1897206046">
          <w:marLeft w:val="0"/>
          <w:marRight w:val="0"/>
          <w:marTop w:val="0"/>
          <w:marBottom w:val="0"/>
          <w:divBdr>
            <w:top w:val="none" w:sz="0" w:space="0" w:color="auto"/>
            <w:left w:val="none" w:sz="0" w:space="0" w:color="auto"/>
            <w:bottom w:val="none" w:sz="0" w:space="0" w:color="auto"/>
            <w:right w:val="none" w:sz="0" w:space="0" w:color="auto"/>
          </w:divBdr>
        </w:div>
      </w:divsChild>
    </w:div>
    <w:div w:id="1099761255">
      <w:bodyDiv w:val="1"/>
      <w:marLeft w:val="0"/>
      <w:marRight w:val="0"/>
      <w:marTop w:val="0"/>
      <w:marBottom w:val="0"/>
      <w:divBdr>
        <w:top w:val="none" w:sz="0" w:space="0" w:color="auto"/>
        <w:left w:val="none" w:sz="0" w:space="0" w:color="auto"/>
        <w:bottom w:val="none" w:sz="0" w:space="0" w:color="auto"/>
        <w:right w:val="none" w:sz="0" w:space="0" w:color="auto"/>
      </w:divBdr>
    </w:div>
    <w:div w:id="1331451010">
      <w:bodyDiv w:val="1"/>
      <w:marLeft w:val="0"/>
      <w:marRight w:val="0"/>
      <w:marTop w:val="0"/>
      <w:marBottom w:val="0"/>
      <w:divBdr>
        <w:top w:val="none" w:sz="0" w:space="0" w:color="auto"/>
        <w:left w:val="none" w:sz="0" w:space="0" w:color="auto"/>
        <w:bottom w:val="none" w:sz="0" w:space="0" w:color="auto"/>
        <w:right w:val="none" w:sz="0" w:space="0" w:color="auto"/>
      </w:divBdr>
    </w:div>
    <w:div w:id="1464230992">
      <w:bodyDiv w:val="1"/>
      <w:marLeft w:val="0"/>
      <w:marRight w:val="0"/>
      <w:marTop w:val="0"/>
      <w:marBottom w:val="0"/>
      <w:divBdr>
        <w:top w:val="none" w:sz="0" w:space="0" w:color="auto"/>
        <w:left w:val="none" w:sz="0" w:space="0" w:color="auto"/>
        <w:bottom w:val="none" w:sz="0" w:space="0" w:color="auto"/>
        <w:right w:val="none" w:sz="0" w:space="0" w:color="auto"/>
      </w:divBdr>
    </w:div>
    <w:div w:id="1580287623">
      <w:bodyDiv w:val="1"/>
      <w:marLeft w:val="0"/>
      <w:marRight w:val="0"/>
      <w:marTop w:val="0"/>
      <w:marBottom w:val="0"/>
      <w:divBdr>
        <w:top w:val="none" w:sz="0" w:space="0" w:color="auto"/>
        <w:left w:val="none" w:sz="0" w:space="0" w:color="auto"/>
        <w:bottom w:val="none" w:sz="0" w:space="0" w:color="auto"/>
        <w:right w:val="none" w:sz="0" w:space="0" w:color="auto"/>
      </w:divBdr>
    </w:div>
    <w:div w:id="1600528036">
      <w:bodyDiv w:val="1"/>
      <w:marLeft w:val="0"/>
      <w:marRight w:val="0"/>
      <w:marTop w:val="0"/>
      <w:marBottom w:val="0"/>
      <w:divBdr>
        <w:top w:val="none" w:sz="0" w:space="0" w:color="auto"/>
        <w:left w:val="none" w:sz="0" w:space="0" w:color="auto"/>
        <w:bottom w:val="none" w:sz="0" w:space="0" w:color="auto"/>
        <w:right w:val="none" w:sz="0" w:space="0" w:color="auto"/>
      </w:divBdr>
    </w:div>
    <w:div w:id="1912544958">
      <w:bodyDiv w:val="1"/>
      <w:marLeft w:val="0"/>
      <w:marRight w:val="0"/>
      <w:marTop w:val="0"/>
      <w:marBottom w:val="0"/>
      <w:divBdr>
        <w:top w:val="none" w:sz="0" w:space="0" w:color="auto"/>
        <w:left w:val="none" w:sz="0" w:space="0" w:color="auto"/>
        <w:bottom w:val="none" w:sz="0" w:space="0" w:color="auto"/>
        <w:right w:val="none" w:sz="0" w:space="0" w:color="auto"/>
      </w:divBdr>
    </w:div>
    <w:div w:id="1958028855">
      <w:bodyDiv w:val="1"/>
      <w:marLeft w:val="0"/>
      <w:marRight w:val="0"/>
      <w:marTop w:val="0"/>
      <w:marBottom w:val="0"/>
      <w:divBdr>
        <w:top w:val="none" w:sz="0" w:space="0" w:color="auto"/>
        <w:left w:val="none" w:sz="0" w:space="0" w:color="auto"/>
        <w:bottom w:val="none" w:sz="0" w:space="0" w:color="auto"/>
        <w:right w:val="none" w:sz="0" w:space="0" w:color="auto"/>
      </w:divBdr>
    </w:div>
    <w:div w:id="2135055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igaleo.gr/" TargetMode="External"/><Relationship Id="rId21" Type="http://schemas.openxmlformats.org/officeDocument/2006/relationships/hyperlink" Target="http://et.diavgeia.gov.gr/" TargetMode="External"/><Relationship Id="rId42" Type="http://schemas.openxmlformats.org/officeDocument/2006/relationships/hyperlink" Target="http://www.promitheus.gov.gr/webcenter/faces/oracle/webcenter/page/scopedMD/sd0cb90ef_26cf_4703_99d5_1561ceff660f/Page226.jspx?_afrLoop=3486624636403629" TargetMode="External"/><Relationship Id="rId47" Type="http://schemas.openxmlformats.org/officeDocument/2006/relationships/hyperlink" Target="http://www.promitheus.gov.gr/webcenter/faces/oracle/webcenter/page/scopedMD/sd0cb90ef_26cf_4703_99d5_1561ceff660f/Page226.jspx?_afrLoop=3486624636403629" TargetMode="External"/><Relationship Id="rId63" Type="http://schemas.openxmlformats.org/officeDocument/2006/relationships/hyperlink" Target="http://www.promitheus.gov.gr/webcenter/faces/oracle/webcenter/page/scopedMD/sd0cb90ef_26cf_4703_99d5_1561ceff660f/Page226.jspx?_afrLoop=3486624636403629" TargetMode="External"/><Relationship Id="rId68" Type="http://schemas.openxmlformats.org/officeDocument/2006/relationships/hyperlink" Target="http://www.promitheus.gov.gr/webcenter/faces/oracle/webcenter/page/scopedMD/sd0cb90ef_26cf_4703_99d5_1561ceff660f/Page226.jspx?_afrLoop=3486624636403629" TargetMode="External"/><Relationship Id="rId84" Type="http://schemas.openxmlformats.org/officeDocument/2006/relationships/hyperlink" Target="http://www.promitheus.gov.gr/webcenter/faces/oracle/webcenter/page/scopedMD/sd0cb90ef_26cf_4703_99d5_1561ceff660f/Page226.jspx?_afrLoop=3486624636403629" TargetMode="External"/><Relationship Id="rId89" Type="http://schemas.openxmlformats.org/officeDocument/2006/relationships/hyperlink" Target="http://www.promitheus.gov.gr/webcenter/faces/oracle/webcenter/page/scopedMD/sd0cb90ef_26cf_4703_99d5_1561ceff660f/Page226.jspx?_afrLoop=3486624636403629" TargetMode="External"/><Relationship Id="rId7" Type="http://schemas.openxmlformats.org/officeDocument/2006/relationships/endnotes" Target="endnotes.xml"/><Relationship Id="rId71" Type="http://schemas.openxmlformats.org/officeDocument/2006/relationships/hyperlink" Target="http://www.promitheus.gov.gr/webcenter/faces/oracle/webcenter/page/scopedMD/sd0cb90ef_26cf_4703_99d5_1561ceff660f/Page226.jspx?_afrLoop=3486624636403629" TargetMode="External"/><Relationship Id="rId92" Type="http://schemas.openxmlformats.org/officeDocument/2006/relationships/hyperlink" Target="http://www.promitheus.gov.gr/webcenter/faces/oracle/webcenter/page/scopedMD/sd0cb90ef_26cf_4703_99d5_1561ceff660f/Page226.jspx?_afrLoop=3486624636403629" TargetMode="Externa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aigaleo.gr/" TargetMode="External"/><Relationship Id="rId11" Type="http://schemas.openxmlformats.org/officeDocument/2006/relationships/hyperlink" Target="http://www.promitheus.gov.gr/" TargetMode="External"/><Relationship Id="rId24" Type="http://schemas.openxmlformats.org/officeDocument/2006/relationships/hyperlink" Target="http://www.aigaleo.gr/" TargetMode="External"/><Relationship Id="rId32" Type="http://schemas.openxmlformats.org/officeDocument/2006/relationships/hyperlink" Target="http://www.promitheus.gov.gr/" TargetMode="External"/><Relationship Id="rId37" Type="http://schemas.openxmlformats.org/officeDocument/2006/relationships/hyperlink" Target="http://www.promitheus.gov.gr/webcenter/faces/oracle/webcenter/page/scopedMD/sd0cb90ef_26cf_4703_99d5_1561ceff660f/Page226.jspx?_afrLoop=3486624636403629" TargetMode="External"/><Relationship Id="rId40" Type="http://schemas.openxmlformats.org/officeDocument/2006/relationships/hyperlink" Target="http://www.promitheus.gov.gr/webcenter/faces/oracle/webcenter/page/scopedMD/sd0cb90ef_26cf_4703_99d5_1561ceff660f/Page226.jspx?_afrLoop=3486624636403629" TargetMode="External"/><Relationship Id="rId45" Type="http://schemas.openxmlformats.org/officeDocument/2006/relationships/hyperlink" Target="http://www.promitheus.gov.gr/webcenter/faces/oracle/webcenter/page/scopedMD/sd0cb90ef_26cf_4703_99d5_1561ceff660f/Page226.jspx?_afrLoop=3486624636403629" TargetMode="External"/><Relationship Id="rId53" Type="http://schemas.openxmlformats.org/officeDocument/2006/relationships/hyperlink" Target="http://www.promitheus.gov.gr/webcenter/faces/oracle/webcenter/page/scopedMD/sd0cb90ef_26cf_4703_99d5_1561ceff660f/Page226.jspx?_afrLoop=3486624636403629" TargetMode="External"/><Relationship Id="rId58" Type="http://schemas.openxmlformats.org/officeDocument/2006/relationships/hyperlink" Target="http://www.promitheus.gov.gr/webcenter/faces/oracle/webcenter/page/scopedMD/sd0cb90ef_26cf_4703_99d5_1561ceff660f/Page226.jspx?_afrLoop=3486624636403629" TargetMode="External"/><Relationship Id="rId66" Type="http://schemas.openxmlformats.org/officeDocument/2006/relationships/hyperlink" Target="http://www.promitheus.gov.gr/webcenter/faces/oracle/webcenter/page/scopedMD/sd0cb90ef_26cf_4703_99d5_1561ceff660f/Page226.jspx?_afrLoop=3486624636403629" TargetMode="External"/><Relationship Id="rId74" Type="http://schemas.openxmlformats.org/officeDocument/2006/relationships/hyperlink" Target="http://www.promitheus.gov.gr/webcenter/faces/oracle/webcenter/page/scopedMD/sd0cb90ef_26cf_4703_99d5_1561ceff660f/Page226.jspx?_afrLoop=3486624636403629" TargetMode="External"/><Relationship Id="rId79" Type="http://schemas.openxmlformats.org/officeDocument/2006/relationships/hyperlink" Target="http://www.promitheus.gov.gr/webcenter/faces/oracle/webcenter/page/scopedMD/sd0cb90ef_26cf_4703_99d5_1561ceff660f/Page226.jspx?_afrLoop=3486624636403629" TargetMode="External"/><Relationship Id="rId87" Type="http://schemas.openxmlformats.org/officeDocument/2006/relationships/hyperlink" Target="http://www.promitheus.gov.gr/webcenter/faces/oracle/webcenter/page/scopedMD/sd0cb90ef_26cf_4703_99d5_1561ceff660f/Page226.jspx?_afrLoop=3486624636403629"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romitheus.gov.gr/webcenter/faces/oracle/webcenter/page/scopedMD/sd0cb90ef_26cf_4703_99d5_1561ceff660f/Page226.jspx?_afrLoop=3486624636403629" TargetMode="External"/><Relationship Id="rId82" Type="http://schemas.openxmlformats.org/officeDocument/2006/relationships/hyperlink" Target="http://www.promitheus.gov.gr/webcenter/faces/oracle/webcenter/page/scopedMD/sd0cb90ef_26cf_4703_99d5_1561ceff660f/Page226.jspx?_afrLoop=3486624636403629" TargetMode="External"/><Relationship Id="rId90" Type="http://schemas.openxmlformats.org/officeDocument/2006/relationships/hyperlink" Target="http://www.promitheus.gov.gr/webcenter/faces/oracle/webcenter/page/scopedMD/sd0cb90ef_26cf_4703_99d5_1561ceff660f/Page226.jspx?_afrLoop=3486624636403629" TargetMode="External"/><Relationship Id="rId95" Type="http://schemas.openxmlformats.org/officeDocument/2006/relationships/hyperlink" Target="https://www.aigaleo.gr" TargetMode="External"/><Relationship Id="rId1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aigaleo.gr/" TargetMode="External"/><Relationship Id="rId27" Type="http://schemas.openxmlformats.org/officeDocument/2006/relationships/hyperlink" Target="http://www.aigaleo.gr/" TargetMode="External"/><Relationship Id="rId30" Type="http://schemas.openxmlformats.org/officeDocument/2006/relationships/hyperlink" Target="http://www.aigaleo.gr/" TargetMode="External"/><Relationship Id="rId35" Type="http://schemas.openxmlformats.org/officeDocument/2006/relationships/hyperlink" Target="http://www.promitheus.gov.gr/webcenter/faces/oracle/webcenter/page/scopedMD/sd0cb90ef_26cf_4703_99d5_1561ceff660f/Page226.jspx?_afrLoop=3486624636403629" TargetMode="External"/><Relationship Id="rId43" Type="http://schemas.openxmlformats.org/officeDocument/2006/relationships/hyperlink" Target="http://www.promitheus.gov.gr/webcenter/faces/oracle/webcenter/page/scopedMD/sd0cb90ef_26cf_4703_99d5_1561ceff660f/Page226.jspx?_afrLoop=3486624636403629" TargetMode="External"/><Relationship Id="rId48" Type="http://schemas.openxmlformats.org/officeDocument/2006/relationships/hyperlink" Target="http://www.promitheus.gov.gr/webcenter/faces/oracle/webcenter/page/scopedMD/sd0cb90ef_26cf_4703_99d5_1561ceff660f/Page226.jspx?_afrLoop=3486624636403629" TargetMode="External"/><Relationship Id="rId56" Type="http://schemas.openxmlformats.org/officeDocument/2006/relationships/hyperlink" Target="http://www.promitheus.gov.gr/webcenter/faces/oracle/webcenter/page/scopedMD/sd0cb90ef_26cf_4703_99d5_1561ceff660f/Page226.jspx?_afrLoop=3486624636403629" TargetMode="External"/><Relationship Id="rId64" Type="http://schemas.openxmlformats.org/officeDocument/2006/relationships/hyperlink" Target="http://www.promitheus.gov.gr/webcenter/faces/oracle/webcenter/page/scopedMD/sd0cb90ef_26cf_4703_99d5_1561ceff660f/Page226.jspx?_afrLoop=3486624636403629" TargetMode="External"/><Relationship Id="rId69" Type="http://schemas.openxmlformats.org/officeDocument/2006/relationships/hyperlink" Target="http://www.promitheus.gov.gr/webcenter/faces/oracle/webcenter/page/scopedMD/sd0cb90ef_26cf_4703_99d5_1561ceff660f/Page226.jspx?_afrLoop=3486624636403629" TargetMode="External"/><Relationship Id="rId77" Type="http://schemas.openxmlformats.org/officeDocument/2006/relationships/hyperlink" Target="http://www.promitheus.gov.gr/webcenter/faces/oracle/webcenter/page/scopedMD/sd0cb90ef_26cf_4703_99d5_1561ceff660f/Page226.jspx?_afrLoop=3486624636403629" TargetMode="External"/><Relationship Id="rId100" Type="http://schemas.openxmlformats.org/officeDocument/2006/relationships/header" Target="header3.xml"/><Relationship Id="rId8" Type="http://schemas.openxmlformats.org/officeDocument/2006/relationships/hyperlink" Target="http://www.promitheus.gov.gr/" TargetMode="External"/><Relationship Id="rId51" Type="http://schemas.openxmlformats.org/officeDocument/2006/relationships/hyperlink" Target="http://www.promitheus.gov.gr/webcenter/faces/oracle/webcenter/page/scopedMD/sd0cb90ef_26cf_4703_99d5_1561ceff660f/Page226.jspx?_afrLoop=3486624636403629" TargetMode="External"/><Relationship Id="rId72" Type="http://schemas.openxmlformats.org/officeDocument/2006/relationships/hyperlink" Target="http://www.promitheus.gov.gr/webcenter/faces/oracle/webcenter/page/scopedMD/sd0cb90ef_26cf_4703_99d5_1561ceff660f/Page226.jspx?_afrLoop=3486624636403629" TargetMode="External"/><Relationship Id="rId80" Type="http://schemas.openxmlformats.org/officeDocument/2006/relationships/hyperlink" Target="http://www.promitheus.gov.gr/webcenter/faces/oracle/webcenter/page/scopedMD/sd0cb90ef_26cf_4703_99d5_1561ceff660f/Page226.jspx?_afrLoop=3486624636403629" TargetMode="External"/><Relationship Id="rId85" Type="http://schemas.openxmlformats.org/officeDocument/2006/relationships/hyperlink" Target="http://www.promitheus.gov.gr/webcenter/faces/oracle/webcenter/page/scopedMD/sd0cb90ef_26cf_4703_99d5_1561ceff660f/Page226.jspx?_afrLoop=3486624636403629" TargetMode="External"/><Relationship Id="rId93" Type="http://schemas.openxmlformats.org/officeDocument/2006/relationships/hyperlink" Target="http://www.promitheus.gov.gr/webcenter/faces/oracle/webcenter/page/scopedMD/sd0cb90ef_26cf_4703_99d5_1561ceff660f/Page226.jspx?_afrLoop=3486624636403629"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aigaleo.gr/" TargetMode="External"/><Relationship Id="rId33" Type="http://schemas.openxmlformats.org/officeDocument/2006/relationships/hyperlink" Target="http://www.promitheus.gov.gr/" TargetMode="External"/><Relationship Id="rId38" Type="http://schemas.openxmlformats.org/officeDocument/2006/relationships/hyperlink" Target="http://www.promitheus.gov.gr/webcenter/faces/oracle/webcenter/page/scopedMD/sd0cb90ef_26cf_4703_99d5_1561ceff660f/Page226.jspx?_afrLoop=3486624636403629" TargetMode="External"/><Relationship Id="rId46" Type="http://schemas.openxmlformats.org/officeDocument/2006/relationships/hyperlink" Target="http://www.promitheus.gov.gr/webcenter/faces/oracle/webcenter/page/scopedMD/sd0cb90ef_26cf_4703_99d5_1561ceff660f/Page226.jspx?_afrLoop=3486624636403629" TargetMode="External"/><Relationship Id="rId59" Type="http://schemas.openxmlformats.org/officeDocument/2006/relationships/hyperlink" Target="http://www.promitheus.gov.gr/webcenter/faces/oracle/webcenter/page/scopedMD/sd0cb90ef_26cf_4703_99d5_1561ceff660f/Page226.jspx?_afrLoop=3486624636403629" TargetMode="External"/><Relationship Id="rId67" Type="http://schemas.openxmlformats.org/officeDocument/2006/relationships/hyperlink" Target="http://www.promitheus.gov.gr/webcenter/faces/oracle/webcenter/page/scopedMD/sd0cb90ef_26cf_4703_99d5_1561ceff660f/Page226.jspx?_afrLoop=3486624636403629" TargetMode="External"/><Relationship Id="rId103" Type="http://schemas.openxmlformats.org/officeDocument/2006/relationships/theme" Target="theme/theme1.xml"/><Relationship Id="rId20" Type="http://schemas.openxmlformats.org/officeDocument/2006/relationships/hyperlink" Target="http://et.diavgeia.gov.gr/" TargetMode="External"/><Relationship Id="rId41" Type="http://schemas.openxmlformats.org/officeDocument/2006/relationships/hyperlink" Target="http://www.promitheus.gov.gr/webcenter/faces/oracle/webcenter/page/scopedMD/sd0cb90ef_26cf_4703_99d5_1561ceff660f/Page226.jspx?_afrLoop=3486624636403629" TargetMode="External"/><Relationship Id="rId54" Type="http://schemas.openxmlformats.org/officeDocument/2006/relationships/hyperlink" Target="http://www.promitheus.gov.gr/webcenter/faces/oracle/webcenter/page/scopedMD/sd0cb90ef_26cf_4703_99d5_1561ceff660f/Page226.jspx?_afrLoop=3486624636403629" TargetMode="External"/><Relationship Id="rId62" Type="http://schemas.openxmlformats.org/officeDocument/2006/relationships/hyperlink" Target="http://www.promitheus.gov.gr/webcenter/faces/oracle/webcenter/page/scopedMD/sd0cb90ef_26cf_4703_99d5_1561ceff660f/Page226.jspx?_afrLoop=3486624636403629" TargetMode="External"/><Relationship Id="rId70" Type="http://schemas.openxmlformats.org/officeDocument/2006/relationships/hyperlink" Target="http://www.promitheus.gov.gr/webcenter/faces/oracle/webcenter/page/scopedMD/sd0cb90ef_26cf_4703_99d5_1561ceff660f/Page226.jspx?_afrLoop=3486624636403629" TargetMode="External"/><Relationship Id="rId75" Type="http://schemas.openxmlformats.org/officeDocument/2006/relationships/hyperlink" Target="http://www.promitheus.gov.gr/webcenter/faces/oracle/webcenter/page/scopedMD/sd0cb90ef_26cf_4703_99d5_1561ceff660f/Page226.jspx?_afrLoop=3486624636403629" TargetMode="External"/><Relationship Id="rId83" Type="http://schemas.openxmlformats.org/officeDocument/2006/relationships/hyperlink" Target="http://www.promitheus.gov.gr/webcenter/faces/oracle/webcenter/page/scopedMD/sd0cb90ef_26cf_4703_99d5_1561ceff660f/Page226.jspx?_afrLoop=3486624636403629" TargetMode="External"/><Relationship Id="rId88" Type="http://schemas.openxmlformats.org/officeDocument/2006/relationships/hyperlink" Target="http://www.promitheus.gov.gr/webcenter/faces/oracle/webcenter/page/scopedMD/sd0cb90ef_26cf_4703_99d5_1561ceff660f/Page226.jspx?_afrLoop=3486624636403629" TargetMode="External"/><Relationship Id="rId91" Type="http://schemas.openxmlformats.org/officeDocument/2006/relationships/hyperlink" Target="http://www.promitheus.gov.gr/webcenter/faces/oracle/webcenter/page/scopedMD/sd0cb90ef_26cf_4703_99d5_1561ceff660f/Page226.jspx?_afrLoop=3486624636403629"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omitheus.gov.gr/" TargetMode="External"/><Relationship Id="rId23" Type="http://schemas.openxmlformats.org/officeDocument/2006/relationships/hyperlink" Target="http://www.aigaleo.gr/" TargetMode="External"/><Relationship Id="rId28" Type="http://schemas.openxmlformats.org/officeDocument/2006/relationships/hyperlink" Target="http://www.aigaleo.gr/" TargetMode="External"/><Relationship Id="rId36" Type="http://schemas.openxmlformats.org/officeDocument/2006/relationships/hyperlink" Target="http://www.promitheus.gov.gr/webcenter/faces/oracle/webcenter/page/scopedMD/sd0cb90ef_26cf_4703_99d5_1561ceff660f/Page226.jspx?_afrLoop=3486624636403629" TargetMode="External"/><Relationship Id="rId49" Type="http://schemas.openxmlformats.org/officeDocument/2006/relationships/hyperlink" Target="http://www.promitheus.gov.gr/webcenter/faces/oracle/webcenter/page/scopedMD/sd0cb90ef_26cf_4703_99d5_1561ceff660f/Page226.jspx?_afrLoop=3486624636403629" TargetMode="External"/><Relationship Id="rId57" Type="http://schemas.openxmlformats.org/officeDocument/2006/relationships/hyperlink" Target="http://www.promitheus.gov.gr/webcenter/faces/oracle/webcenter/page/scopedMD/sd0cb90ef_26cf_4703_99d5_1561ceff660f/Page226.jspx?_afrLoop=3486624636403629" TargetMode="External"/><Relationship Id="rId10" Type="http://schemas.openxmlformats.org/officeDocument/2006/relationships/hyperlink" Target="http://www.promitheus.gov.gr/" TargetMode="External"/><Relationship Id="rId31" Type="http://schemas.openxmlformats.org/officeDocument/2006/relationships/hyperlink" Target="http://www.alexpolis.gr/default.asp?static=118" TargetMode="External"/><Relationship Id="rId44" Type="http://schemas.openxmlformats.org/officeDocument/2006/relationships/hyperlink" Target="http://www.promitheus.gov.gr/webcenter/faces/oracle/webcenter/page/scopedMD/sd0cb90ef_26cf_4703_99d5_1561ceff660f/Page226.jspx?_afrLoop=3486624636403629" TargetMode="External"/><Relationship Id="rId52" Type="http://schemas.openxmlformats.org/officeDocument/2006/relationships/hyperlink" Target="http://www.promitheus.gov.gr/webcenter/faces/oracle/webcenter/page/scopedMD/sd0cb90ef_26cf_4703_99d5_1561ceff660f/Page226.jspx?_afrLoop=3486624636403629" TargetMode="External"/><Relationship Id="rId60" Type="http://schemas.openxmlformats.org/officeDocument/2006/relationships/hyperlink" Target="http://www.promitheus.gov.gr/webcenter/faces/oracle/webcenter/page/scopedMD/sd0cb90ef_26cf_4703_99d5_1561ceff660f/Page226.jspx?_afrLoop=3486624636403629" TargetMode="External"/><Relationship Id="rId65" Type="http://schemas.openxmlformats.org/officeDocument/2006/relationships/hyperlink" Target="http://www.promitheus.gov.gr/webcenter/faces/oracle/webcenter/page/scopedMD/sd0cb90ef_26cf_4703_99d5_1561ceff660f/Page226.jspx?_afrLoop=3486624636403629" TargetMode="External"/><Relationship Id="rId73" Type="http://schemas.openxmlformats.org/officeDocument/2006/relationships/hyperlink" Target="http://www.promitheus.gov.gr/webcenter/faces/oracle/webcenter/page/scopedMD/sd0cb90ef_26cf_4703_99d5_1561ceff660f/Page226.jspx?_afrLoop=3486624636403629" TargetMode="External"/><Relationship Id="rId78" Type="http://schemas.openxmlformats.org/officeDocument/2006/relationships/hyperlink" Target="http://www.promitheus.gov.gr/webcenter/faces/oracle/webcenter/page/scopedMD/sd0cb90ef_26cf_4703_99d5_1561ceff660f/Page226.jspx?_afrLoop=3486624636403629" TargetMode="External"/><Relationship Id="rId81" Type="http://schemas.openxmlformats.org/officeDocument/2006/relationships/hyperlink" Target="http://www.promitheus.gov.gr/webcenter/faces/oracle/webcenter/page/scopedMD/sd0cb90ef_26cf_4703_99d5_1561ceff660f/Page226.jspx?_afrLoop=3486624636403629" TargetMode="External"/><Relationship Id="rId86" Type="http://schemas.openxmlformats.org/officeDocument/2006/relationships/hyperlink" Target="http://www.promitheus.gov.gr/webcenter/faces/oracle/webcenter/page/scopedMD/sd0cb90ef_26cf_4703_99d5_1561ceff660f/Page226.jspx?_afrLoop=3486624636403629" TargetMode="External"/><Relationship Id="rId94" Type="http://schemas.openxmlformats.org/officeDocument/2006/relationships/image" Target="media/image1.png"/><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romitheus.gov.gr/" TargetMode="Externa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39" Type="http://schemas.openxmlformats.org/officeDocument/2006/relationships/hyperlink" Target="http://www.promitheus.gov.gr/webcenter/faces/oracle/webcenter/page/scopedMD/sd0cb90ef_26cf_4703_99d5_1561ceff660f/Page226.jspx?_afrLoop=3486624636403629" TargetMode="External"/><Relationship Id="rId34" Type="http://schemas.openxmlformats.org/officeDocument/2006/relationships/hyperlink" Target="http://www.promitheus.gov.gr/webcenter/faces/oracle/webcenter/page/scopedMD/sd0cb90ef_26cf_4703_99d5_1561ceff660f/Page226.jspx?_afrLoop=3486624636403629" TargetMode="External"/><Relationship Id="rId50" Type="http://schemas.openxmlformats.org/officeDocument/2006/relationships/hyperlink" Target="http://www.promitheus.gov.gr/webcenter/faces/oracle/webcenter/page/scopedMD/sd0cb90ef_26cf_4703_99d5_1561ceff660f/Page226.jspx?_afrLoop=3486624636403629" TargetMode="External"/><Relationship Id="rId55" Type="http://schemas.openxmlformats.org/officeDocument/2006/relationships/hyperlink" Target="http://www.promitheus.gov.gr/webcenter/faces/oracle/webcenter/page/scopedMD/sd0cb90ef_26cf_4703_99d5_1561ceff660f/Page226.jspx?_afrLoop=3486624636403629" TargetMode="External"/><Relationship Id="rId76" Type="http://schemas.openxmlformats.org/officeDocument/2006/relationships/hyperlink" Target="http://www.promitheus.gov.gr/webcenter/faces/oracle/webcenter/page/scopedMD/sd0cb90ef_26cf_4703_99d5_1561ceff660f/Page226.jspx?_afrLoop=3486624636403629" TargetMode="External"/><Relationship Id="rId97"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eprocurement.gov.gr/webcenter/files/anakinoseis/eees_odigies.pdf" TargetMode="External"/><Relationship Id="rId13" Type="http://schemas.openxmlformats.org/officeDocument/2006/relationships/hyperlink" Target="http://www.eprocurement.gov.gr/webcenter/files/anakinoseis/eees_odigies.pdf" TargetMode="External"/><Relationship Id="rId18" Type="http://schemas.openxmlformats.org/officeDocument/2006/relationships/hyperlink" Target="http://www.eprocurement.gov.gr/webcenter/files/anakinoseis/eees_odigies.pdf" TargetMode="External"/><Relationship Id="rId3" Type="http://schemas.openxmlformats.org/officeDocument/2006/relationships/hyperlink" Target="http://www.eprocurement.gov.gr/webcenter/files/anakinoseis/eees_odigies.pdf" TargetMode="External"/><Relationship Id="rId21" Type="http://schemas.openxmlformats.org/officeDocument/2006/relationships/hyperlink" Target="http://www.eprocurement.gov.gr/webcenter/files/anakinoseis/eees_odigies.pdf" TargetMode="External"/><Relationship Id="rId7" Type="http://schemas.openxmlformats.org/officeDocument/2006/relationships/hyperlink" Target="http://www.eprocurement.gov.gr/webcenter/files/anakinoseis/eees_odigies.pdf" TargetMode="External"/><Relationship Id="rId12" Type="http://schemas.openxmlformats.org/officeDocument/2006/relationships/hyperlink" Target="http://www.eprocurement.gov.gr/webcenter/files/anakinoseis/eees_odigies.pdf" TargetMode="External"/><Relationship Id="rId17" Type="http://schemas.openxmlformats.org/officeDocument/2006/relationships/hyperlink" Target="http://www.eprocurement.gov.gr/webcenter/files/anakinoseis/eees_odigies.pdf" TargetMode="External"/><Relationship Id="rId2" Type="http://schemas.openxmlformats.org/officeDocument/2006/relationships/hyperlink" Target="http://www.eprocurement.gov.gr/webcenter/files/anakinoseis/eees_odigies.pdf" TargetMode="External"/><Relationship Id="rId16" Type="http://schemas.openxmlformats.org/officeDocument/2006/relationships/hyperlink" Target="http://www.eprocurement.gov.gr/webcenter/files/anakinoseis/eees_odigies.pdf" TargetMode="External"/><Relationship Id="rId20" Type="http://schemas.openxmlformats.org/officeDocument/2006/relationships/hyperlink" Target="http://www.eprocurement.gov.gr/webcenter/files/anakinoseis/eees_odigies.pdf" TargetMode="External"/><Relationship Id="rId1" Type="http://schemas.openxmlformats.org/officeDocument/2006/relationships/hyperlink" Target="http://www.eprocurement.gov.gr/webcenter/files/anakinoseis/eees_odigies.pdf" TargetMode="External"/><Relationship Id="rId6" Type="http://schemas.openxmlformats.org/officeDocument/2006/relationships/hyperlink" Target="http://www.eprocurement.gov.gr/webcenter/files/anakinoseis/eees_odigies.pdf" TargetMode="External"/><Relationship Id="rId11" Type="http://schemas.openxmlformats.org/officeDocument/2006/relationships/hyperlink" Target="http://www.eprocurement.gov.gr/webcenter/files/anakinoseis/eees_odigies.pdf" TargetMode="External"/><Relationship Id="rId5" Type="http://schemas.openxmlformats.org/officeDocument/2006/relationships/hyperlink" Target="http://www.eprocurement.gov.gr/webcenter/files/anakinoseis/eees_odigies.pdf" TargetMode="External"/><Relationship Id="rId15" Type="http://schemas.openxmlformats.org/officeDocument/2006/relationships/hyperlink" Target="http://www.eprocurement.gov.gr/webcenter/files/anakinoseis/eees_odigies.pdf" TargetMode="External"/><Relationship Id="rId10" Type="http://schemas.openxmlformats.org/officeDocument/2006/relationships/hyperlink" Target="http://www.eprocurement.gov.gr/webcenter/files/anakinoseis/eees_odigies.pdf" TargetMode="External"/><Relationship Id="rId19" Type="http://schemas.openxmlformats.org/officeDocument/2006/relationships/hyperlink" Target="http://www.eprocurement.gov.gr/webcenter/files/anakinoseis/eees_odigies.pdf" TargetMode="External"/><Relationship Id="rId4" Type="http://schemas.openxmlformats.org/officeDocument/2006/relationships/hyperlink" Target="http://www.eprocurement.gov.gr/webcenter/files/anakinoseis/eees_odigies.pdf" TargetMode="External"/><Relationship Id="rId9" Type="http://schemas.openxmlformats.org/officeDocument/2006/relationships/hyperlink" Target="http://www.eprocurement.gov.gr/webcenter/files/anakinoseis/eees_odigies.pdf" TargetMode="External"/><Relationship Id="rId14" Type="http://schemas.openxmlformats.org/officeDocument/2006/relationships/hyperlink" Target="http://www.eprocurement.gov.gr/webcenter/files/anakinoseis/eees_odigie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9E22-F402-4A6C-AFE8-3652FE17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36530</Words>
  <Characters>208222</Characters>
  <Application>Microsoft Office Word</Application>
  <DocSecurity>0</DocSecurity>
  <Lines>1735</Lines>
  <Paragraphs>488</Paragraphs>
  <ScaleCrop>false</ScaleCrop>
  <HeadingPairs>
    <vt:vector size="2" baseType="variant">
      <vt:variant>
        <vt:lpstr>Τίτλος</vt:lpstr>
      </vt:variant>
      <vt:variant>
        <vt:i4>1</vt:i4>
      </vt:variant>
    </vt:vector>
  </HeadingPairs>
  <TitlesOfParts>
    <vt:vector size="1" baseType="lpstr">
      <vt:lpstr>                </vt:lpstr>
    </vt:vector>
  </TitlesOfParts>
  <Company>Grizli777</Company>
  <LinksUpToDate>false</LinksUpToDate>
  <CharactersWithSpaces>244264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KAINOYRGIO407</dc:creator>
  <cp:lastModifiedBy>user</cp:lastModifiedBy>
  <cp:revision>2</cp:revision>
  <cp:lastPrinted>2020-05-29T06:04:00Z</cp:lastPrinted>
  <dcterms:created xsi:type="dcterms:W3CDTF">2020-06-01T08:13:00Z</dcterms:created>
  <dcterms:modified xsi:type="dcterms:W3CDTF">2020-06-01T08:13:00Z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