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4644"/>
        <w:gridCol w:w="4536"/>
      </w:tblGrid>
      <w:tr w:rsidR="00CA4F9B" w:rsidRPr="00F34681" w:rsidTr="00B36D5B">
        <w:tc>
          <w:tcPr>
            <w:tcW w:w="4644" w:type="dxa"/>
            <w:shd w:val="clear" w:color="auto" w:fill="auto"/>
          </w:tcPr>
          <w:p w:rsidR="00CA4F9B" w:rsidRPr="00F34681" w:rsidRDefault="00CA4F9B" w:rsidP="00B36D5B">
            <w:pPr>
              <w:spacing w:before="40" w:after="40" w:line="25" w:lineRule="atLeast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ΕΛΛΗΝΙΚΗ ΔΗΜΟΚΡΑΤΙΑ </w:t>
            </w:r>
          </w:p>
          <w:p w:rsidR="00CA4F9B" w:rsidRPr="00F34681" w:rsidRDefault="00CA4F9B" w:rsidP="00B36D5B">
            <w:pPr>
              <w:spacing w:before="40" w:after="40" w:line="25" w:lineRule="atLeast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ΝΟΜΟΣ ΑΤΤΙΚΗΣ</w:t>
            </w: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ab/>
            </w: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CA4F9B" w:rsidRPr="00F34681" w:rsidRDefault="00CA4F9B" w:rsidP="00B36D5B">
            <w:pPr>
              <w:spacing w:before="40" w:after="40" w:line="25" w:lineRule="atLeast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ΔΗΜΟΣ ΑΙΓΑΛΕΩ</w:t>
            </w: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CA4F9B" w:rsidRPr="00F34681" w:rsidRDefault="00CA4F9B" w:rsidP="00B36D5B">
            <w:pPr>
              <w:spacing w:before="40" w:after="40" w:line="25" w:lineRule="atLeast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Δ/ΝΣΗ ΚΑΘΑΡΙΟΤΗΤΑΣ &amp; ΑΝΑΚΥΚΛΩΣΗΣ</w:t>
            </w:r>
          </w:p>
          <w:p w:rsidR="00CA4F9B" w:rsidRPr="00F34681" w:rsidRDefault="00CA4F9B" w:rsidP="00B36D5B">
            <w:pPr>
              <w:spacing w:before="40" w:after="40" w:line="25" w:lineRule="atLeast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ΤΜΗΜΑ ΜΕΛΕΤΩΝ &amp; ΑΠΟΘΗΚΗΣ</w:t>
            </w:r>
          </w:p>
        </w:tc>
        <w:tc>
          <w:tcPr>
            <w:tcW w:w="4536" w:type="dxa"/>
          </w:tcPr>
          <w:p w:rsidR="00CA4F9B" w:rsidRPr="00F34681" w:rsidRDefault="00CA4F9B" w:rsidP="00B36D5B">
            <w:pPr>
              <w:spacing w:after="40" w:line="25" w:lineRule="atLeast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3468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«Προμήθεια κάδων απορριμμάτων – καλαθιών απορριμμάτων και ανταλλακτικών κάδων απορριμμάτων»</w:t>
            </w:r>
          </w:p>
        </w:tc>
      </w:tr>
      <w:tr w:rsidR="00CA4F9B" w:rsidRPr="00F34681" w:rsidTr="00B36D5B">
        <w:trPr>
          <w:trHeight w:val="133"/>
        </w:trPr>
        <w:tc>
          <w:tcPr>
            <w:tcW w:w="4644" w:type="dxa"/>
            <w:shd w:val="clear" w:color="auto" w:fill="auto"/>
          </w:tcPr>
          <w:p w:rsidR="00CA4F9B" w:rsidRPr="00F34681" w:rsidRDefault="00CA4F9B" w:rsidP="00B36D5B">
            <w:pPr>
              <w:spacing w:before="40" w:after="40" w:line="25" w:lineRule="atLeast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Αρ. Μελέτης Καθ. : 18/2020  </w:t>
            </w:r>
          </w:p>
          <w:p w:rsidR="00CA4F9B" w:rsidRPr="00F34681" w:rsidRDefault="00CA4F9B" w:rsidP="00B36D5B">
            <w:pPr>
              <w:spacing w:before="40" w:after="40" w:line="25" w:lineRule="atLeast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Αρ. </w:t>
            </w:r>
            <w:proofErr w:type="spellStart"/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Πρωτ</w:t>
            </w:r>
            <w:proofErr w:type="spellEnd"/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. : 23866/05-10-2020 </w:t>
            </w:r>
          </w:p>
          <w:p w:rsidR="00CA4F9B" w:rsidRPr="00F34681" w:rsidRDefault="00CA4F9B" w:rsidP="00B36D5B">
            <w:pPr>
              <w:spacing w:line="25" w:lineRule="atLeast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Κ.Α. : 20.7135.001 </w:t>
            </w: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sym w:font="Wingdings" w:char="F0E0"/>
            </w: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43.500,00 €</w:t>
            </w:r>
          </w:p>
          <w:p w:rsidR="00CA4F9B" w:rsidRPr="00F34681" w:rsidRDefault="00CA4F9B" w:rsidP="00B36D5B">
            <w:pPr>
              <w:spacing w:line="25" w:lineRule="atLeast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Κ.Α. : 20.6673.001 </w:t>
            </w: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sym w:font="Wingdings" w:char="F0E0"/>
            </w: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6.000,00 €</w:t>
            </w:r>
          </w:p>
          <w:p w:rsidR="00CA4F9B" w:rsidRPr="00F34681" w:rsidRDefault="00CA4F9B" w:rsidP="00B36D5B">
            <w:pPr>
              <w:spacing w:line="25" w:lineRule="atLeast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Κ.Α. : 35.7135.013 </w:t>
            </w: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sym w:font="Wingdings" w:char="F0E0"/>
            </w: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24.800,00 €</w:t>
            </w:r>
          </w:p>
          <w:p w:rsidR="00CA4F9B" w:rsidRPr="00F34681" w:rsidRDefault="00CA4F9B" w:rsidP="00B36D5B">
            <w:pPr>
              <w:spacing w:line="25" w:lineRule="atLeast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3468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          ΣΥΝΟΛΟ : 74.300,00 € με Φ.Π.Α. </w:t>
            </w:r>
          </w:p>
          <w:p w:rsidR="00CA4F9B" w:rsidRPr="00F34681" w:rsidRDefault="00CA4F9B" w:rsidP="00B36D5B">
            <w:pPr>
              <w:spacing w:before="40" w:after="40" w:line="25" w:lineRule="atLeast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CPV : 44613700-7, 44613600-</w:t>
            </w: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F3468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, 34928480-6</w:t>
            </w:r>
          </w:p>
        </w:tc>
        <w:tc>
          <w:tcPr>
            <w:tcW w:w="4536" w:type="dxa"/>
          </w:tcPr>
          <w:p w:rsidR="00CA4F9B" w:rsidRPr="00F34681" w:rsidRDefault="00CA4F9B" w:rsidP="00B36D5B">
            <w:pPr>
              <w:spacing w:after="40" w:line="25" w:lineRule="atLeast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CA4F9B" w:rsidRPr="00CA4F9B" w:rsidRDefault="00CA4F9B">
      <w:pPr>
        <w:rPr>
          <w:rFonts w:asciiTheme="minorHAnsi" w:hAnsiTheme="minorHAnsi" w:cstheme="minorHAnsi"/>
        </w:rPr>
      </w:pPr>
    </w:p>
    <w:p w:rsidR="00CA4F9B" w:rsidRPr="00CA4F9B" w:rsidRDefault="00CA4F9B" w:rsidP="00CA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A4F9B">
        <w:rPr>
          <w:rFonts w:asciiTheme="minorHAnsi" w:hAnsiTheme="minorHAnsi" w:cstheme="minorHAnsi"/>
          <w:b/>
          <w:sz w:val="28"/>
          <w:szCs w:val="28"/>
          <w:u w:val="single"/>
        </w:rPr>
        <w:t>ΕΝΤΥΠΟ ΟΙΚΟΝΟΜΙΚΗΣ ΠΡΟΣΦΟΡΑΣ</w:t>
      </w:r>
    </w:p>
    <w:p w:rsidR="00CA4F9B" w:rsidRDefault="00CA4F9B">
      <w:pPr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1561"/>
        <w:gridCol w:w="3216"/>
        <w:gridCol w:w="992"/>
        <w:gridCol w:w="994"/>
        <w:gridCol w:w="1183"/>
      </w:tblGrid>
      <w:tr w:rsidR="00CA4F9B" w:rsidRPr="00F34681" w:rsidTr="00CA4F9B">
        <w:trPr>
          <w:trHeight w:val="300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Τμήμα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ΠΕΡΙΓΡΑΦΗ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Τεμάχια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Τιμή €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Σύνολα €</w:t>
            </w:r>
          </w:p>
        </w:tc>
      </w:tr>
      <w:tr w:rsidR="00CA4F9B" w:rsidRPr="00F34681" w:rsidTr="00CA4F9B">
        <w:trPr>
          <w:trHeight w:val="6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Α.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ΠΛΑΣΤΙΚΟΙ ΚΑΔΟΙ 1100 LT 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Πλαστικοι</w:t>
            </w:r>
            <w:proofErr w:type="spellEnd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Κάδοι 1100 </w:t>
            </w:r>
            <w:proofErr w:type="spellStart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lt</w:t>
            </w:r>
            <w:proofErr w:type="spellEnd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με Πλαστικό καπάκι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A4F9B" w:rsidRPr="00F34681" w:rsidTr="00CA4F9B">
        <w:trPr>
          <w:trHeight w:val="6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Β.1.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ΚΑΛΑΘΙΑ ΕΠΙ ΔΑΠΕΔΟΥ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Μεταλικό</w:t>
            </w:r>
            <w:proofErr w:type="spellEnd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καλάθι </w:t>
            </w:r>
            <w:proofErr w:type="spellStart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επι</w:t>
            </w:r>
            <w:proofErr w:type="spellEnd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δαπέδου κομπλέ 110 </w:t>
            </w:r>
            <w:proofErr w:type="spellStart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A4F9B" w:rsidRPr="00F34681" w:rsidTr="00CA4F9B">
        <w:trPr>
          <w:trHeight w:val="6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Β.2.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ΚΑΛΑΘΙΑ ΕΠΙΣΤΗΛΙΑ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Μεταλικό</w:t>
            </w:r>
            <w:proofErr w:type="spellEnd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επιστήλιο καλάθι κομπλέ 70 </w:t>
            </w:r>
            <w:proofErr w:type="spellStart"/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A4F9B" w:rsidRPr="00F34681" w:rsidTr="00CA4F9B">
        <w:trPr>
          <w:trHeight w:val="9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Γ.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3468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ΑΝΤΑΛΛΑΚΤΙΚΑ ΜΕΤΑΛΛΙΚΩΝ ΚΑΔΩΝ 1100 LT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Πλαστικό καπάκι (σκέπαστρο) μεταλλικού κάδου τύπου MGB 1100 κομπλέ με μεντεσέ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B" w:rsidRPr="00F34681" w:rsidRDefault="00CA4F9B" w:rsidP="00B36D5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A4F9B" w:rsidRPr="00F34681" w:rsidTr="00CA4F9B">
        <w:trPr>
          <w:trHeight w:val="55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9B" w:rsidRPr="00F34681" w:rsidRDefault="00CA4F9B" w:rsidP="00B36D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9B" w:rsidRPr="00F34681" w:rsidRDefault="00CA4F9B" w:rsidP="00B36D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Μερικό Σύνολο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A4F9B" w:rsidRPr="00F34681" w:rsidTr="00CA4F9B">
        <w:trPr>
          <w:trHeight w:val="546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9B" w:rsidRPr="00F34681" w:rsidRDefault="00CA4F9B" w:rsidP="00B36D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9B" w:rsidRPr="00F34681" w:rsidRDefault="00CA4F9B" w:rsidP="00B36D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ΦΠΑ 24%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A4F9B" w:rsidRPr="00F34681" w:rsidTr="00CA4F9B">
        <w:trPr>
          <w:trHeight w:val="554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9B" w:rsidRPr="00F34681" w:rsidRDefault="00CA4F9B" w:rsidP="00B36D5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9B" w:rsidRPr="00F34681" w:rsidRDefault="00CA4F9B" w:rsidP="00B36D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9B" w:rsidRPr="00F34681" w:rsidRDefault="00CA4F9B" w:rsidP="00B36D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6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ΓΕΝΙΚΟ ΣΥΝΟΛΟ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9B" w:rsidRPr="00F34681" w:rsidRDefault="00CA4F9B" w:rsidP="00B36D5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CA4F9B" w:rsidRDefault="00CA4F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ΓΕΝΙΚΟ ΣΥΝΟΛΟ ΟΛΟΓΡΑΦΩΣ </w:t>
      </w:r>
    </w:p>
    <w:p w:rsidR="00CA4F9B" w:rsidRDefault="00CA4F9B">
      <w:pPr>
        <w:rPr>
          <w:rFonts w:asciiTheme="minorHAnsi" w:hAnsiTheme="minorHAnsi" w:cstheme="minorHAnsi"/>
        </w:rPr>
      </w:pPr>
    </w:p>
    <w:p w:rsidR="00CA4F9B" w:rsidRDefault="00CA4F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:rsidR="00CA4F9B" w:rsidRDefault="00CA4F9B">
      <w:pPr>
        <w:rPr>
          <w:rFonts w:asciiTheme="minorHAnsi" w:hAnsiTheme="minorHAnsi" w:cstheme="minorHAnsi"/>
        </w:rPr>
      </w:pPr>
    </w:p>
    <w:p w:rsidR="00CA4F9B" w:rsidRDefault="00CA4F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ΣΤΟΙΧΕΙΑ ΕΤΑΙΡΕΙΑΣ </w:t>
      </w:r>
    </w:p>
    <w:p w:rsidR="00CA4F9B" w:rsidRDefault="00CA4F9B" w:rsidP="00CA4F9B">
      <w:pPr>
        <w:rPr>
          <w:rFonts w:asciiTheme="minorHAnsi" w:hAnsiTheme="minorHAnsi" w:cstheme="minorHAnsi"/>
        </w:rPr>
      </w:pPr>
      <w:bookmarkStart w:id="0" w:name="_GoBack"/>
      <w:bookmarkEnd w:id="0"/>
    </w:p>
    <w:p w:rsidR="00CA4F9B" w:rsidRDefault="00CA4F9B" w:rsidP="00CA4F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:rsidR="00CA4F9B" w:rsidRDefault="00CA4F9B" w:rsidP="00CA4F9B">
      <w:pPr>
        <w:rPr>
          <w:rFonts w:asciiTheme="minorHAnsi" w:hAnsiTheme="minorHAnsi" w:cstheme="minorHAnsi"/>
        </w:rPr>
      </w:pPr>
    </w:p>
    <w:p w:rsidR="00CA4F9B" w:rsidRDefault="00CA4F9B" w:rsidP="00CA4F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:rsidR="00CA4F9B" w:rsidRDefault="00CA4F9B" w:rsidP="00CA4F9B">
      <w:pPr>
        <w:rPr>
          <w:rFonts w:asciiTheme="minorHAnsi" w:hAnsiTheme="minorHAnsi" w:cstheme="minorHAnsi"/>
        </w:rPr>
      </w:pPr>
    </w:p>
    <w:p w:rsidR="00CA4F9B" w:rsidRDefault="00CA4F9B" w:rsidP="00CA4F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:rsidR="00CA4F9B" w:rsidRDefault="00CA4F9B" w:rsidP="00CA4F9B">
      <w:pPr>
        <w:rPr>
          <w:rFonts w:asciiTheme="minorHAnsi" w:hAnsiTheme="minorHAnsi" w:cstheme="minorHAnsi"/>
        </w:rPr>
      </w:pPr>
    </w:p>
    <w:p w:rsidR="00CA4F9B" w:rsidRDefault="00CA4F9B" w:rsidP="00CA4F9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  ………………………</w:t>
      </w:r>
    </w:p>
    <w:p w:rsidR="00CA4F9B" w:rsidRDefault="00CA4F9B" w:rsidP="00CA4F9B">
      <w:pPr>
        <w:jc w:val="center"/>
        <w:rPr>
          <w:rFonts w:asciiTheme="minorHAnsi" w:hAnsiTheme="minorHAnsi" w:cstheme="minorHAnsi"/>
        </w:rPr>
      </w:pPr>
    </w:p>
    <w:p w:rsidR="00CA4F9B" w:rsidRDefault="00CA4F9B" w:rsidP="00CA4F9B">
      <w:pPr>
        <w:jc w:val="center"/>
        <w:rPr>
          <w:rFonts w:asciiTheme="minorHAnsi" w:hAnsiTheme="minorHAnsi" w:cstheme="minorHAnsi"/>
        </w:rPr>
      </w:pPr>
    </w:p>
    <w:p w:rsidR="00CA4F9B" w:rsidRPr="00CA4F9B" w:rsidRDefault="00CA4F9B" w:rsidP="00CA4F9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A4F9B">
        <w:rPr>
          <w:rFonts w:asciiTheme="minorHAnsi" w:hAnsiTheme="minorHAnsi" w:cstheme="minorHAnsi"/>
          <w:i/>
          <w:sz w:val="20"/>
          <w:szCs w:val="20"/>
        </w:rPr>
        <w:t>(Υπογραφή &amp; Σφραγίδα εταιρείας)</w:t>
      </w:r>
    </w:p>
    <w:sectPr w:rsidR="00CA4F9B" w:rsidRPr="00CA4F9B" w:rsidSect="00CA4F9B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9B"/>
    <w:rsid w:val="00CA4F9B"/>
    <w:rsid w:val="00D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Tmima Meletwn 01</dc:creator>
  <cp:lastModifiedBy>Tmima Meletwn 01</cp:lastModifiedBy>
  <cp:revision>1</cp:revision>
  <dcterms:created xsi:type="dcterms:W3CDTF">2020-11-11T12:10:00Z</dcterms:created>
  <dcterms:modified xsi:type="dcterms:W3CDTF">2020-11-11T12:16:00Z</dcterms:modified>
</cp:coreProperties>
</file>