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1" w:type="dxa"/>
        <w:tblInd w:w="-469" w:type="dxa"/>
        <w:tblLayout w:type="fixed"/>
        <w:tblCellMar>
          <w:left w:w="71" w:type="dxa"/>
          <w:right w:w="71" w:type="dxa"/>
        </w:tblCellMar>
        <w:tblLook w:val="0000" w:firstRow="0" w:lastRow="0" w:firstColumn="0" w:lastColumn="0" w:noHBand="0" w:noVBand="0"/>
      </w:tblPr>
      <w:tblGrid>
        <w:gridCol w:w="540"/>
        <w:gridCol w:w="3544"/>
        <w:gridCol w:w="2216"/>
        <w:gridCol w:w="3560"/>
        <w:gridCol w:w="461"/>
      </w:tblGrid>
      <w:tr w:rsidR="009018DB" w:rsidTr="00305942">
        <w:trPr>
          <w:cantSplit/>
          <w:trHeight w:val="2153"/>
        </w:trPr>
        <w:tc>
          <w:tcPr>
            <w:tcW w:w="4084" w:type="dxa"/>
            <w:gridSpan w:val="2"/>
          </w:tcPr>
          <w:p w:rsidR="009018DB" w:rsidRDefault="009018DB" w:rsidP="00305942">
            <w:pPr>
              <w:pStyle w:val="6"/>
              <w:tabs>
                <w:tab w:val="left" w:pos="-251"/>
                <w:tab w:val="left" w:pos="795"/>
                <w:tab w:val="left" w:pos="1296"/>
              </w:tabs>
              <w:spacing w:before="0" w:after="0" w:line="240" w:lineRule="auto"/>
              <w:ind w:leftChars="0" w:left="0" w:firstLineChars="0" w:firstLine="0"/>
              <w:rPr>
                <w:rFonts w:asciiTheme="majorHAnsi" w:hAnsiTheme="majorHAnsi" w:cstheme="majorHAnsi"/>
                <w:sz w:val="22"/>
                <w:szCs w:val="22"/>
              </w:rPr>
            </w:pPr>
            <w:r w:rsidRPr="00461E8D">
              <w:rPr>
                <w:rFonts w:asciiTheme="majorHAnsi" w:hAnsiTheme="majorHAnsi" w:cstheme="majorHAnsi"/>
                <w:sz w:val="22"/>
                <w:szCs w:val="22"/>
              </w:rPr>
              <w:t xml:space="preserve">     </w:t>
            </w:r>
            <w:r>
              <w:rPr>
                <w:rFonts w:asciiTheme="majorHAnsi" w:hAnsiTheme="majorHAnsi" w:cstheme="majorHAnsi"/>
                <w:sz w:val="22"/>
                <w:szCs w:val="22"/>
              </w:rPr>
              <w:tab/>
            </w:r>
            <w:r w:rsidRPr="00772FCD">
              <w:object w:dxaOrig="4500"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5.25pt" o:ole="" filled="t">
                  <v:fill color2="black"/>
                  <v:imagedata r:id="rId8" o:title=""/>
                </v:shape>
                <o:OLEObject Type="Embed" ProgID="Εικόνα" ShapeID="_x0000_i1025" DrawAspect="Content" ObjectID="_1676545467" r:id="rId9"/>
              </w:object>
            </w:r>
            <w:r>
              <w:rPr>
                <w:rFonts w:asciiTheme="majorHAnsi" w:hAnsiTheme="majorHAnsi" w:cstheme="majorHAnsi"/>
                <w:sz w:val="22"/>
                <w:szCs w:val="22"/>
              </w:rPr>
              <w:tab/>
            </w:r>
          </w:p>
          <w:p w:rsidR="009018DB" w:rsidRPr="00461E8D" w:rsidRDefault="009018DB" w:rsidP="00305942">
            <w:pPr>
              <w:pStyle w:val="6"/>
              <w:tabs>
                <w:tab w:val="left" w:pos="-251"/>
                <w:tab w:val="left" w:pos="409"/>
              </w:tabs>
              <w:spacing w:before="0" w:after="0" w:line="240" w:lineRule="auto"/>
              <w:ind w:leftChars="0" w:left="0" w:firstLineChars="0" w:firstLine="0"/>
              <w:rPr>
                <w:rFonts w:asciiTheme="majorHAnsi" w:hAnsiTheme="majorHAnsi" w:cstheme="majorHAnsi"/>
                <w:sz w:val="22"/>
                <w:szCs w:val="22"/>
              </w:rPr>
            </w:pPr>
            <w:r>
              <w:rPr>
                <w:rFonts w:asciiTheme="majorHAnsi" w:hAnsiTheme="majorHAnsi" w:cstheme="majorHAnsi"/>
                <w:sz w:val="22"/>
                <w:szCs w:val="22"/>
              </w:rPr>
              <w:t xml:space="preserve">        </w:t>
            </w:r>
            <w:r w:rsidRPr="00461E8D">
              <w:rPr>
                <w:rFonts w:asciiTheme="majorHAnsi" w:hAnsiTheme="majorHAnsi" w:cstheme="majorHAnsi"/>
                <w:sz w:val="22"/>
                <w:szCs w:val="22"/>
              </w:rPr>
              <w:t>ΕΛΛΗΝΙΚΗ ΔΗΜΟΚΡΑΤΙΑ</w:t>
            </w:r>
          </w:p>
          <w:p w:rsidR="009018DB" w:rsidRPr="00461E8D" w:rsidRDefault="009018DB" w:rsidP="00305942">
            <w:pPr>
              <w:pStyle w:val="6"/>
              <w:tabs>
                <w:tab w:val="left" w:pos="-251"/>
                <w:tab w:val="left" w:pos="409"/>
              </w:tabs>
              <w:spacing w:before="0" w:after="0" w:line="240" w:lineRule="auto"/>
              <w:ind w:leftChars="0" w:left="0" w:firstLineChars="0" w:firstLine="0"/>
              <w:rPr>
                <w:rFonts w:asciiTheme="majorHAnsi" w:hAnsiTheme="majorHAnsi" w:cstheme="majorHAnsi"/>
                <w:sz w:val="22"/>
                <w:szCs w:val="22"/>
              </w:rPr>
            </w:pPr>
            <w:r w:rsidRPr="00461E8D">
              <w:rPr>
                <w:rFonts w:asciiTheme="majorHAnsi" w:hAnsiTheme="majorHAnsi" w:cstheme="majorHAnsi"/>
                <w:sz w:val="22"/>
                <w:szCs w:val="22"/>
              </w:rPr>
              <w:t xml:space="preserve">       </w:t>
            </w:r>
            <w:r>
              <w:rPr>
                <w:rFonts w:asciiTheme="majorHAnsi" w:hAnsiTheme="majorHAnsi" w:cstheme="majorHAnsi"/>
                <w:sz w:val="22"/>
                <w:szCs w:val="22"/>
              </w:rPr>
              <w:t xml:space="preserve"> </w:t>
            </w:r>
            <w:r w:rsidRPr="00461E8D">
              <w:rPr>
                <w:rFonts w:asciiTheme="majorHAnsi" w:hAnsiTheme="majorHAnsi" w:cstheme="majorHAnsi"/>
                <w:sz w:val="22"/>
                <w:szCs w:val="22"/>
              </w:rPr>
              <w:t xml:space="preserve"> ΠΕΡΙΦΕΡΕΙΑ ΑΤΤΙΚΗΣ</w:t>
            </w:r>
          </w:p>
          <w:p w:rsidR="009018DB" w:rsidRPr="00461E8D" w:rsidRDefault="009018DB" w:rsidP="00305942">
            <w:pPr>
              <w:pStyle w:val="6"/>
              <w:tabs>
                <w:tab w:val="left" w:pos="-251"/>
                <w:tab w:val="left" w:pos="409"/>
              </w:tabs>
              <w:spacing w:before="0" w:after="0" w:line="360" w:lineRule="auto"/>
              <w:ind w:leftChars="0" w:left="0" w:firstLineChars="0" w:firstLine="0"/>
              <w:rPr>
                <w:rFonts w:asciiTheme="majorHAnsi" w:hAnsiTheme="majorHAnsi" w:cstheme="majorHAnsi"/>
                <w:sz w:val="22"/>
                <w:szCs w:val="22"/>
              </w:rPr>
            </w:pPr>
            <w:r w:rsidRPr="00461E8D">
              <w:rPr>
                <w:rFonts w:asciiTheme="majorHAnsi" w:hAnsiTheme="majorHAnsi" w:cstheme="majorHAnsi"/>
                <w:sz w:val="22"/>
                <w:szCs w:val="22"/>
              </w:rPr>
              <w:t xml:space="preserve">      Δ Η Μ Ο Σ   Α Ι Γ Α Λ Ε Ω</w:t>
            </w:r>
          </w:p>
          <w:p w:rsidR="009018DB" w:rsidRPr="00461E8D" w:rsidRDefault="009018DB" w:rsidP="00305942">
            <w:pPr>
              <w:pStyle w:val="6"/>
              <w:tabs>
                <w:tab w:val="left" w:pos="-251"/>
                <w:tab w:val="left" w:pos="409"/>
              </w:tabs>
              <w:spacing w:before="0" w:after="0" w:line="360" w:lineRule="auto"/>
              <w:ind w:leftChars="0" w:left="0" w:firstLineChars="0" w:firstLine="0"/>
              <w:rPr>
                <w:rFonts w:asciiTheme="majorHAnsi" w:hAnsiTheme="majorHAnsi" w:cstheme="majorHAnsi"/>
                <w:sz w:val="22"/>
                <w:szCs w:val="22"/>
              </w:rPr>
            </w:pPr>
            <w:r>
              <w:rPr>
                <w:rFonts w:asciiTheme="majorHAnsi" w:hAnsiTheme="majorHAnsi" w:cstheme="majorHAnsi"/>
                <w:sz w:val="22"/>
                <w:szCs w:val="22"/>
              </w:rPr>
              <w:t xml:space="preserve"> </w:t>
            </w:r>
            <w:r w:rsidRPr="00461E8D">
              <w:rPr>
                <w:rFonts w:asciiTheme="majorHAnsi" w:hAnsiTheme="majorHAnsi" w:cstheme="majorHAnsi"/>
                <w:sz w:val="22"/>
                <w:szCs w:val="22"/>
              </w:rPr>
              <w:t>Δ/ΝΣΗ ΤΕΧΝΙΚΩΝ ΥΠΗΡΕΣΙΩΝ</w:t>
            </w:r>
          </w:p>
          <w:p w:rsidR="009018DB" w:rsidRPr="0061093E" w:rsidRDefault="009018DB" w:rsidP="00305942">
            <w:pPr>
              <w:ind w:left="0" w:hanging="2"/>
              <w:jc w:val="center"/>
              <w:rPr>
                <w:b/>
                <w:sz w:val="20"/>
                <w:szCs w:val="20"/>
              </w:rPr>
            </w:pPr>
          </w:p>
          <w:p w:rsidR="009018DB" w:rsidRPr="005010CA" w:rsidRDefault="009018DB" w:rsidP="00305942">
            <w:pPr>
              <w:ind w:left="0" w:hanging="2"/>
              <w:rPr>
                <w:b/>
                <w:sz w:val="20"/>
                <w:szCs w:val="20"/>
              </w:rPr>
            </w:pPr>
          </w:p>
          <w:p w:rsidR="009018DB" w:rsidRPr="005010CA" w:rsidRDefault="009018DB" w:rsidP="00305942">
            <w:pPr>
              <w:ind w:left="0" w:hanging="2"/>
              <w:rPr>
                <w:b/>
                <w:sz w:val="20"/>
                <w:szCs w:val="20"/>
              </w:rPr>
            </w:pPr>
          </w:p>
        </w:tc>
        <w:tc>
          <w:tcPr>
            <w:tcW w:w="2216" w:type="dxa"/>
          </w:tcPr>
          <w:p w:rsidR="009018DB" w:rsidRPr="00AF187A" w:rsidRDefault="009018DB" w:rsidP="00305942">
            <w:pPr>
              <w:ind w:left="0" w:hanging="2"/>
              <w:rPr>
                <w:sz w:val="20"/>
                <w:szCs w:val="20"/>
              </w:rPr>
            </w:pPr>
          </w:p>
        </w:tc>
        <w:tc>
          <w:tcPr>
            <w:tcW w:w="4021" w:type="dxa"/>
            <w:gridSpan w:val="2"/>
          </w:tcPr>
          <w:p w:rsidR="009018DB" w:rsidRPr="00AF187A" w:rsidRDefault="009018DB" w:rsidP="00305942">
            <w:pPr>
              <w:ind w:left="0" w:hanging="2"/>
              <w:rPr>
                <w:sz w:val="20"/>
                <w:szCs w:val="20"/>
              </w:rPr>
            </w:pPr>
          </w:p>
        </w:tc>
      </w:tr>
      <w:tr w:rsidR="009018DB" w:rsidTr="00305942">
        <w:trPr>
          <w:gridBefore w:val="1"/>
          <w:gridAfter w:val="1"/>
          <w:wBefore w:w="540" w:type="dxa"/>
          <w:wAfter w:w="461" w:type="dxa"/>
          <w:cantSplit/>
          <w:trHeight w:val="238"/>
        </w:trPr>
        <w:tc>
          <w:tcPr>
            <w:tcW w:w="3544" w:type="dxa"/>
          </w:tcPr>
          <w:p w:rsidR="009018DB" w:rsidRPr="005010CA" w:rsidRDefault="009018DB" w:rsidP="00305942">
            <w:pPr>
              <w:ind w:left="0" w:hanging="2"/>
              <w:rPr>
                <w:b/>
                <w:sz w:val="20"/>
                <w:szCs w:val="20"/>
              </w:rPr>
            </w:pPr>
          </w:p>
        </w:tc>
        <w:tc>
          <w:tcPr>
            <w:tcW w:w="2216" w:type="dxa"/>
          </w:tcPr>
          <w:p w:rsidR="009018DB" w:rsidRPr="005010CA" w:rsidRDefault="009018DB" w:rsidP="00305942">
            <w:pPr>
              <w:ind w:left="0" w:hanging="2"/>
              <w:rPr>
                <w:b/>
                <w:strike/>
                <w:sz w:val="20"/>
                <w:szCs w:val="20"/>
              </w:rPr>
            </w:pPr>
          </w:p>
        </w:tc>
        <w:tc>
          <w:tcPr>
            <w:tcW w:w="3560" w:type="dxa"/>
          </w:tcPr>
          <w:p w:rsidR="009018DB" w:rsidRPr="005010CA" w:rsidRDefault="009018DB" w:rsidP="00305942">
            <w:pPr>
              <w:ind w:left="0" w:hanging="2"/>
              <w:rPr>
                <w:b/>
                <w:sz w:val="20"/>
                <w:szCs w:val="20"/>
              </w:rPr>
            </w:pPr>
          </w:p>
        </w:tc>
      </w:tr>
    </w:tbl>
    <w:p w:rsidR="009018DB" w:rsidRDefault="009018DB" w:rsidP="009018DB">
      <w:pPr>
        <w:ind w:left="0" w:hanging="2"/>
      </w:pPr>
    </w:p>
    <w:p w:rsidR="009018DB" w:rsidRDefault="009018DB" w:rsidP="009018DB">
      <w:pPr>
        <w:pBdr>
          <w:top w:val="single" w:sz="4" w:space="0" w:color="000000"/>
          <w:left w:val="single" w:sz="4" w:space="4" w:color="000000"/>
          <w:bottom w:val="single" w:sz="4" w:space="1" w:color="000000"/>
          <w:right w:val="single" w:sz="4" w:space="4" w:color="000000"/>
          <w:between w:val="nil"/>
        </w:pBdr>
        <w:spacing w:before="120" w:after="120" w:line="240" w:lineRule="auto"/>
        <w:ind w:left="0" w:hanging="2"/>
        <w:jc w:val="center"/>
        <w:rPr>
          <w:rFonts w:ascii="Calibri" w:eastAsia="Calibri" w:hAnsi="Calibri" w:cs="Calibri"/>
          <w:b/>
          <w:color w:val="000000"/>
        </w:rPr>
      </w:pPr>
    </w:p>
    <w:p w:rsidR="009018DB" w:rsidRPr="00BA28D2" w:rsidRDefault="009018DB" w:rsidP="009018DB">
      <w:pPr>
        <w:pBdr>
          <w:top w:val="single" w:sz="4" w:space="0" w:color="000000"/>
          <w:left w:val="single" w:sz="4" w:space="4" w:color="000000"/>
          <w:bottom w:val="single" w:sz="4" w:space="1" w:color="000000"/>
          <w:right w:val="single" w:sz="4" w:space="4" w:color="000000"/>
          <w:between w:val="nil"/>
        </w:pBdr>
        <w:spacing w:before="120" w:after="120" w:line="240" w:lineRule="auto"/>
        <w:ind w:left="0" w:hanging="2"/>
        <w:jc w:val="center"/>
        <w:rPr>
          <w:rFonts w:ascii="Calibri" w:eastAsia="Calibri" w:hAnsi="Calibri" w:cs="Calibri"/>
          <w:b/>
          <w:color w:val="000000"/>
          <w:sz w:val="24"/>
          <w:szCs w:val="24"/>
        </w:rPr>
      </w:pPr>
      <w:r w:rsidRPr="00BA28D2">
        <w:rPr>
          <w:rFonts w:ascii="Calibri" w:eastAsia="Calibri" w:hAnsi="Calibri" w:cs="Calibri"/>
          <w:b/>
          <w:color w:val="000000"/>
          <w:sz w:val="24"/>
          <w:szCs w:val="24"/>
        </w:rPr>
        <w:t>ΟΙΚΟΝΟΜΙΚΗ  ΠΡΟΣΦΟΡΑ</w:t>
      </w:r>
    </w:p>
    <w:p w:rsidR="009018DB" w:rsidRPr="001077E7" w:rsidRDefault="009018DB" w:rsidP="009018DB">
      <w:pPr>
        <w:pBdr>
          <w:top w:val="single" w:sz="4" w:space="0" w:color="000000"/>
          <w:left w:val="single" w:sz="4" w:space="4" w:color="000000"/>
          <w:bottom w:val="single" w:sz="4" w:space="1" w:color="000000"/>
          <w:right w:val="single" w:sz="4" w:space="4" w:color="000000"/>
          <w:between w:val="nil"/>
        </w:pBdr>
        <w:spacing w:before="120" w:after="120" w:line="240" w:lineRule="auto"/>
        <w:ind w:left="0" w:hanging="2"/>
        <w:jc w:val="center"/>
        <w:rPr>
          <w:rFonts w:ascii="Calibri" w:eastAsia="Calibri" w:hAnsi="Calibri" w:cs="Calibri"/>
          <w:color w:val="000000"/>
          <w:sz w:val="20"/>
          <w:szCs w:val="20"/>
        </w:rPr>
      </w:pPr>
      <w:r w:rsidRPr="001077E7">
        <w:rPr>
          <w:rFonts w:ascii="Calibri" w:eastAsia="Calibri" w:hAnsi="Calibri" w:cs="Calibri"/>
          <w:color w:val="000000"/>
          <w:sz w:val="20"/>
          <w:szCs w:val="20"/>
        </w:rPr>
        <w:t>Α.Μ 3/18-2-2020</w:t>
      </w:r>
    </w:p>
    <w:p w:rsidR="009018DB" w:rsidRPr="000E7303" w:rsidRDefault="009018DB" w:rsidP="009018DB">
      <w:pPr>
        <w:pBdr>
          <w:top w:val="single" w:sz="4" w:space="0" w:color="000000"/>
          <w:left w:val="single" w:sz="4" w:space="4" w:color="000000"/>
          <w:bottom w:val="single" w:sz="4" w:space="1" w:color="000000"/>
          <w:right w:val="single" w:sz="4" w:space="4" w:color="000000"/>
          <w:between w:val="nil"/>
        </w:pBdr>
        <w:spacing w:before="120" w:after="120" w:line="240" w:lineRule="auto"/>
        <w:ind w:left="1" w:hanging="3"/>
        <w:jc w:val="center"/>
        <w:rPr>
          <w:rFonts w:asciiTheme="majorHAnsi" w:eastAsia="Calibri" w:hAnsiTheme="majorHAnsi" w:cstheme="majorHAnsi"/>
          <w:color w:val="000000"/>
          <w:sz w:val="28"/>
          <w:szCs w:val="28"/>
        </w:rPr>
      </w:pPr>
      <w:r w:rsidRPr="000E7303">
        <w:rPr>
          <w:rFonts w:asciiTheme="majorHAnsi" w:eastAsia="Calibri" w:hAnsiTheme="majorHAnsi" w:cstheme="majorHAnsi"/>
          <w:b/>
          <w:color w:val="000000"/>
          <w:sz w:val="28"/>
          <w:szCs w:val="28"/>
        </w:rPr>
        <w:t xml:space="preserve">«ΠΑΡΟΧΗ ΥΠΗΡΕΣΙΑΣ ΣΥΜΒΟΥΛΟΥ ΓΙΑ ΤΗΝ ΕΚΠΟΝΗΣΗ ΤΟΥ ΣΧΕΔΙΟΥ ΒΙΩΣΙΜΗΣ ΑΣΤΙΚΗΣ ΚΙΝΗΤΙΚΟΤΗΤΑΣ(ΣΒΑΚ) ΤΟΥ ΔΗΜΟΥ </w:t>
      </w:r>
      <w:r w:rsidRPr="000E7303">
        <w:rPr>
          <w:rFonts w:asciiTheme="majorHAnsi" w:hAnsiTheme="majorHAnsi" w:cstheme="majorHAnsi"/>
          <w:b/>
          <w:sz w:val="28"/>
          <w:szCs w:val="28"/>
        </w:rPr>
        <w:t>ΑΙΓΑΛΕΩ</w:t>
      </w:r>
      <w:r w:rsidRPr="000E7303">
        <w:rPr>
          <w:rFonts w:asciiTheme="majorHAnsi" w:eastAsia="Calibri" w:hAnsiTheme="majorHAnsi" w:cstheme="majorHAnsi"/>
          <w:b/>
          <w:color w:val="000000"/>
          <w:sz w:val="28"/>
          <w:szCs w:val="28"/>
        </w:rPr>
        <w:t>»</w:t>
      </w:r>
    </w:p>
    <w:p w:rsidR="009018DB" w:rsidRDefault="009018DB" w:rsidP="009018DB">
      <w:pPr>
        <w:pBdr>
          <w:top w:val="single" w:sz="4" w:space="0" w:color="000000"/>
          <w:left w:val="single" w:sz="4" w:space="4" w:color="000000"/>
          <w:bottom w:val="single" w:sz="4" w:space="1" w:color="000000"/>
          <w:right w:val="single" w:sz="4" w:space="4" w:color="000000"/>
          <w:between w:val="nil"/>
        </w:pBdr>
        <w:spacing w:before="120" w:after="120" w:line="240" w:lineRule="auto"/>
        <w:ind w:left="0" w:hanging="2"/>
        <w:jc w:val="center"/>
        <w:rPr>
          <w:rFonts w:ascii="Calibri" w:eastAsia="Calibri" w:hAnsi="Calibri" w:cs="Calibri"/>
          <w:color w:val="000000"/>
        </w:rPr>
      </w:pPr>
    </w:p>
    <w:p w:rsidR="009018DB" w:rsidRDefault="009018DB" w:rsidP="009018DB">
      <w:pPr>
        <w:pBdr>
          <w:top w:val="single" w:sz="4" w:space="0" w:color="000000"/>
          <w:left w:val="single" w:sz="4" w:space="4" w:color="000000"/>
          <w:bottom w:val="single" w:sz="4" w:space="1" w:color="000000"/>
          <w:right w:val="single" w:sz="4" w:space="4" w:color="000000"/>
          <w:between w:val="nil"/>
        </w:pBdr>
        <w:spacing w:before="120" w:after="120" w:line="240" w:lineRule="auto"/>
        <w:ind w:left="0" w:hanging="2"/>
        <w:jc w:val="center"/>
        <w:rPr>
          <w:rFonts w:ascii="Calibri" w:eastAsia="Calibri" w:hAnsi="Calibri" w:cs="Calibri"/>
          <w:b/>
          <w:color w:val="000000"/>
        </w:rPr>
      </w:pPr>
      <w:r>
        <w:rPr>
          <w:rFonts w:ascii="Calibri" w:eastAsia="Calibri" w:hAnsi="Calibri" w:cs="Calibri"/>
          <w:b/>
          <w:color w:val="000000"/>
        </w:rPr>
        <w:t xml:space="preserve">ΠΡΟΫΠΟΛΟΓΙΣΜΟΣ: € </w:t>
      </w:r>
      <w:r>
        <w:rPr>
          <w:b/>
        </w:rPr>
        <w:t>74</w:t>
      </w:r>
      <w:r>
        <w:rPr>
          <w:rFonts w:ascii="Calibri" w:eastAsia="Calibri" w:hAnsi="Calibri" w:cs="Calibri"/>
          <w:b/>
          <w:color w:val="000000"/>
        </w:rPr>
        <w:t>.</w:t>
      </w:r>
      <w:r>
        <w:rPr>
          <w:b/>
        </w:rPr>
        <w:t>4</w:t>
      </w:r>
      <w:r>
        <w:rPr>
          <w:rFonts w:ascii="Calibri" w:eastAsia="Calibri" w:hAnsi="Calibri" w:cs="Calibri"/>
          <w:b/>
          <w:color w:val="000000"/>
        </w:rPr>
        <w:t>00,00 (συμπεριλαμβανομένου ΦΠΑ)</w:t>
      </w:r>
    </w:p>
    <w:p w:rsidR="009018DB" w:rsidRDefault="009018DB" w:rsidP="009018DB">
      <w:pPr>
        <w:pBdr>
          <w:top w:val="single" w:sz="4" w:space="0" w:color="000000"/>
          <w:left w:val="single" w:sz="4" w:space="4" w:color="000000"/>
          <w:bottom w:val="single" w:sz="4" w:space="1" w:color="000000"/>
          <w:right w:val="single" w:sz="4" w:space="4" w:color="000000"/>
          <w:between w:val="nil"/>
        </w:pBdr>
        <w:spacing w:before="120" w:after="120" w:line="240" w:lineRule="auto"/>
        <w:ind w:left="0" w:hanging="2"/>
        <w:jc w:val="center"/>
        <w:rPr>
          <w:rFonts w:ascii="Calibri" w:eastAsia="Calibri" w:hAnsi="Calibri" w:cs="Calibri"/>
          <w:color w:val="000000"/>
        </w:rPr>
      </w:pPr>
      <w:r>
        <w:rPr>
          <w:rFonts w:ascii="Calibri" w:eastAsia="Calibri" w:hAnsi="Calibri" w:cs="Calibri"/>
          <w:b/>
          <w:color w:val="000000"/>
        </w:rPr>
        <w:t>ΧΡΗΜΑΤΟΔΟΤΗΣΗ : ΠΡΑΣΙΝΟ ΤΑΜΕΙΟ</w:t>
      </w:r>
    </w:p>
    <w:p w:rsidR="009018DB" w:rsidRDefault="009018DB" w:rsidP="009018DB">
      <w:pPr>
        <w:pBdr>
          <w:top w:val="single" w:sz="4" w:space="0" w:color="000000"/>
          <w:left w:val="single" w:sz="4" w:space="4" w:color="000000"/>
          <w:bottom w:val="single" w:sz="4" w:space="1" w:color="000000"/>
          <w:right w:val="single" w:sz="4" w:space="4" w:color="000000"/>
          <w:between w:val="nil"/>
        </w:pBdr>
        <w:spacing w:before="120" w:after="120" w:line="240" w:lineRule="auto"/>
        <w:ind w:left="0" w:hanging="2"/>
        <w:jc w:val="center"/>
        <w:rPr>
          <w:rFonts w:ascii="Calibri" w:eastAsia="Calibri" w:hAnsi="Calibri" w:cs="Calibri"/>
          <w:b/>
          <w:color w:val="000000"/>
        </w:rPr>
      </w:pPr>
      <w:r>
        <w:rPr>
          <w:rFonts w:ascii="Calibri" w:eastAsia="Calibri" w:hAnsi="Calibri" w:cs="Calibri"/>
          <w:b/>
          <w:color w:val="000000"/>
        </w:rPr>
        <w:t xml:space="preserve"> ΚΩΔ. ΠΡΟΫΠΟΛΟΓΙΣΜΟΥ: K.A. 64.7413.001</w:t>
      </w:r>
    </w:p>
    <w:p w:rsidR="009018DB" w:rsidRPr="00461E8D" w:rsidRDefault="009018DB" w:rsidP="009018DB">
      <w:pPr>
        <w:spacing w:line="240" w:lineRule="auto"/>
        <w:ind w:leftChars="0" w:left="2" w:hanging="2"/>
        <w:jc w:val="center"/>
        <w:rPr>
          <w:rFonts w:asciiTheme="majorHAnsi" w:eastAsia="Times New Roman" w:hAnsiTheme="majorHAnsi" w:cstheme="majorHAnsi"/>
          <w:position w:val="0"/>
          <w:sz w:val="20"/>
          <w:szCs w:val="20"/>
          <w:lang w:eastAsia="en-US" w:bidi="ar-SA"/>
        </w:rPr>
      </w:pPr>
      <w:r w:rsidRPr="00461E8D">
        <w:rPr>
          <w:rFonts w:asciiTheme="majorHAnsi" w:eastAsia="Times New Roman" w:hAnsiTheme="majorHAnsi" w:cstheme="majorHAnsi"/>
          <w:position w:val="0"/>
          <w:sz w:val="20"/>
          <w:szCs w:val="20"/>
          <w:lang w:val="en-US" w:eastAsia="en-US" w:bidi="ar-SA"/>
        </w:rPr>
        <w:t>CPV</w:t>
      </w:r>
      <w:r w:rsidRPr="00461E8D">
        <w:rPr>
          <w:rFonts w:asciiTheme="majorHAnsi" w:eastAsia="Times New Roman" w:hAnsiTheme="majorHAnsi" w:cstheme="majorHAnsi"/>
          <w:position w:val="0"/>
          <w:sz w:val="20"/>
          <w:szCs w:val="20"/>
          <w:lang w:eastAsia="en-US" w:bidi="ar-SA"/>
        </w:rPr>
        <w:t>: 73220000‐0:«Υπηρεσίες παροχής συμβουλών σε θέματα ανάπτυξης»</w:t>
      </w:r>
    </w:p>
    <w:p w:rsidR="009018DB" w:rsidRPr="00461E8D" w:rsidRDefault="009018DB" w:rsidP="009018DB">
      <w:pPr>
        <w:widowControl/>
        <w:suppressAutoHyphens w:val="0"/>
        <w:autoSpaceDE/>
        <w:autoSpaceDN/>
        <w:spacing w:line="240" w:lineRule="auto"/>
        <w:ind w:leftChars="0" w:left="0" w:firstLineChars="0" w:hanging="2"/>
        <w:jc w:val="center"/>
        <w:textDirection w:val="lrTb"/>
        <w:textAlignment w:val="auto"/>
        <w:outlineLvl w:val="9"/>
        <w:rPr>
          <w:rFonts w:asciiTheme="majorHAnsi" w:eastAsia="Times New Roman" w:hAnsiTheme="majorHAnsi" w:cstheme="majorHAnsi"/>
          <w:position w:val="0"/>
          <w:sz w:val="20"/>
          <w:szCs w:val="20"/>
          <w:lang w:eastAsia="en-US" w:bidi="ar-SA"/>
        </w:rPr>
      </w:pPr>
      <w:r>
        <w:rPr>
          <w:rFonts w:asciiTheme="majorHAnsi" w:eastAsia="Times New Roman" w:hAnsiTheme="majorHAnsi" w:cstheme="majorHAnsi"/>
          <w:position w:val="0"/>
          <w:sz w:val="20"/>
          <w:szCs w:val="20"/>
          <w:lang w:eastAsia="en-US" w:bidi="ar-SA"/>
        </w:rPr>
        <w:t xml:space="preserve">   </w:t>
      </w:r>
      <w:r w:rsidRPr="00461E8D">
        <w:rPr>
          <w:rFonts w:asciiTheme="majorHAnsi" w:eastAsia="Times New Roman" w:hAnsiTheme="majorHAnsi" w:cstheme="majorHAnsi"/>
          <w:position w:val="0"/>
          <w:sz w:val="20"/>
          <w:szCs w:val="20"/>
          <w:lang w:val="en-US" w:eastAsia="en-US" w:bidi="ar-SA"/>
        </w:rPr>
        <w:t>CPV</w:t>
      </w:r>
      <w:r w:rsidRPr="00461E8D">
        <w:rPr>
          <w:rFonts w:asciiTheme="majorHAnsi" w:eastAsia="Times New Roman" w:hAnsiTheme="majorHAnsi" w:cstheme="majorHAnsi"/>
          <w:position w:val="0"/>
          <w:sz w:val="20"/>
          <w:szCs w:val="20"/>
          <w:lang w:eastAsia="en-US" w:bidi="ar-SA"/>
        </w:rPr>
        <w:t>: 79415200‐8: «Υπηρεσίες παροχής συμβουλών σε θέματα σχεδιασμού»</w:t>
      </w:r>
    </w:p>
    <w:p w:rsidR="009018DB" w:rsidRPr="00461E8D" w:rsidRDefault="009018DB" w:rsidP="009018DB">
      <w:pPr>
        <w:pBdr>
          <w:top w:val="single" w:sz="4" w:space="0" w:color="000000"/>
          <w:left w:val="single" w:sz="4" w:space="4" w:color="000000"/>
          <w:bottom w:val="single" w:sz="4" w:space="1" w:color="000000"/>
          <w:right w:val="single" w:sz="4" w:space="4" w:color="000000"/>
          <w:between w:val="nil"/>
        </w:pBdr>
        <w:spacing w:line="240" w:lineRule="auto"/>
        <w:ind w:leftChars="0" w:left="2" w:hanging="2"/>
        <w:jc w:val="center"/>
        <w:rPr>
          <w:rFonts w:asciiTheme="majorHAnsi" w:eastAsia="Calibri" w:hAnsiTheme="majorHAnsi" w:cstheme="majorHAnsi"/>
          <w:b/>
          <w:color w:val="000000"/>
          <w:sz w:val="20"/>
          <w:szCs w:val="20"/>
        </w:rPr>
      </w:pPr>
    </w:p>
    <w:p w:rsidR="009018DB" w:rsidRPr="00297358" w:rsidRDefault="009018DB" w:rsidP="009018DB">
      <w:pPr>
        <w:adjustRightInd w:val="0"/>
        <w:ind w:left="2" w:hanging="4"/>
        <w:jc w:val="center"/>
        <w:rPr>
          <w:rFonts w:ascii="Arial Black" w:hAnsi="Arial Black"/>
          <w:b/>
          <w:bCs/>
          <w:sz w:val="36"/>
          <w:szCs w:val="36"/>
        </w:rPr>
      </w:pPr>
    </w:p>
    <w:p w:rsidR="009018DB" w:rsidRDefault="009018DB" w:rsidP="009018DB">
      <w:pPr>
        <w:ind w:left="0" w:hanging="2"/>
        <w:jc w:val="center"/>
        <w:rPr>
          <w:b/>
        </w:rPr>
      </w:pPr>
    </w:p>
    <w:p w:rsidR="009018DB" w:rsidRDefault="009018DB" w:rsidP="009018DB">
      <w:pPr>
        <w:ind w:left="0" w:hanging="2"/>
        <w:jc w:val="center"/>
        <w:rPr>
          <w:b/>
        </w:rPr>
      </w:pPr>
    </w:p>
    <w:p w:rsidR="009018DB" w:rsidRDefault="009018DB" w:rsidP="009018DB">
      <w:pPr>
        <w:ind w:left="0" w:hanging="2"/>
        <w:jc w:val="center"/>
        <w:rPr>
          <w:b/>
        </w:rPr>
      </w:pPr>
    </w:p>
    <w:p w:rsidR="009018DB" w:rsidRDefault="009018DB" w:rsidP="009018DB">
      <w:pPr>
        <w:ind w:left="0" w:hanging="2"/>
        <w:jc w:val="center"/>
        <w:rPr>
          <w:b/>
        </w:rPr>
      </w:pPr>
    </w:p>
    <w:p w:rsidR="009018DB" w:rsidRDefault="009018DB" w:rsidP="009018DB">
      <w:pPr>
        <w:ind w:left="0" w:hanging="2"/>
        <w:jc w:val="center"/>
        <w:rPr>
          <w:b/>
        </w:rPr>
      </w:pPr>
    </w:p>
    <w:p w:rsidR="009018DB" w:rsidRDefault="009018DB" w:rsidP="009018DB">
      <w:pPr>
        <w:ind w:left="0" w:hanging="2"/>
        <w:jc w:val="center"/>
        <w:rPr>
          <w:b/>
        </w:rPr>
      </w:pPr>
    </w:p>
    <w:p w:rsidR="009018DB" w:rsidRDefault="009018DB" w:rsidP="009018DB">
      <w:pPr>
        <w:ind w:left="0" w:hanging="2"/>
        <w:jc w:val="center"/>
        <w:rPr>
          <w:b/>
        </w:rPr>
      </w:pPr>
    </w:p>
    <w:p w:rsidR="009018DB" w:rsidRDefault="009018DB" w:rsidP="009018DB">
      <w:pPr>
        <w:ind w:left="0" w:hanging="2"/>
        <w:jc w:val="center"/>
        <w:rPr>
          <w:b/>
        </w:rPr>
      </w:pPr>
    </w:p>
    <w:p w:rsidR="009018DB" w:rsidRDefault="009018DB" w:rsidP="009018DB">
      <w:pPr>
        <w:ind w:left="0" w:hanging="2"/>
        <w:jc w:val="center"/>
        <w:rPr>
          <w:b/>
        </w:rPr>
      </w:pPr>
    </w:p>
    <w:p w:rsidR="009018DB" w:rsidRPr="009C795C" w:rsidRDefault="009018DB" w:rsidP="009018DB">
      <w:pPr>
        <w:ind w:left="0" w:hanging="2"/>
        <w:jc w:val="center"/>
        <w:rPr>
          <w:b/>
        </w:rPr>
      </w:pPr>
    </w:p>
    <w:p w:rsidR="009018DB" w:rsidRDefault="009018DB" w:rsidP="009018DB">
      <w:pPr>
        <w:pBdr>
          <w:top w:val="nil"/>
          <w:left w:val="nil"/>
          <w:bottom w:val="nil"/>
          <w:right w:val="nil"/>
          <w:between w:val="nil"/>
        </w:pBdr>
        <w:spacing w:before="120" w:after="120" w:line="240" w:lineRule="auto"/>
        <w:ind w:left="0" w:hanging="2"/>
        <w:rPr>
          <w:rFonts w:ascii="Calibri" w:eastAsia="Calibri" w:hAnsi="Calibri" w:cs="Calibri"/>
          <w:color w:val="000000"/>
        </w:rPr>
      </w:pPr>
    </w:p>
    <w:p w:rsidR="009018DB" w:rsidRPr="002A5050" w:rsidRDefault="009018DB" w:rsidP="009018DB">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r w:rsidRPr="002A5050">
        <w:rPr>
          <w:rFonts w:asciiTheme="majorHAnsi" w:hAnsiTheme="majorHAnsi" w:cstheme="majorHAnsi"/>
          <w:b/>
        </w:rPr>
        <w:t>ΑΙΓΑΛΕΩ</w:t>
      </w:r>
      <w:r>
        <w:rPr>
          <w:rFonts w:asciiTheme="majorHAnsi" w:eastAsia="Calibri" w:hAnsiTheme="majorHAnsi" w:cstheme="majorHAnsi"/>
          <w:color w:val="000000"/>
        </w:rPr>
        <w:t xml:space="preserve">, </w:t>
      </w:r>
      <w:r>
        <w:rPr>
          <w:rFonts w:asciiTheme="majorHAnsi" w:eastAsia="Calibri" w:hAnsiTheme="majorHAnsi" w:cstheme="majorHAnsi"/>
          <w:b/>
          <w:color w:val="000000"/>
        </w:rPr>
        <w:t>ΦΕΒΡΟΥΑΡ</w:t>
      </w:r>
      <w:r w:rsidRPr="002A5050">
        <w:rPr>
          <w:rFonts w:asciiTheme="majorHAnsi" w:hAnsiTheme="majorHAnsi" w:cstheme="majorHAnsi"/>
          <w:b/>
        </w:rPr>
        <w:t xml:space="preserve">ΙΟΣ </w:t>
      </w:r>
      <w:r w:rsidRPr="002A5050">
        <w:rPr>
          <w:rFonts w:asciiTheme="majorHAnsi" w:eastAsia="Calibri" w:hAnsiTheme="majorHAnsi" w:cstheme="majorHAnsi"/>
          <w:b/>
          <w:color w:val="000000"/>
        </w:rPr>
        <w:t xml:space="preserve"> 202</w:t>
      </w:r>
      <w:r w:rsidRPr="002A5050">
        <w:rPr>
          <w:rFonts w:asciiTheme="majorHAnsi" w:hAnsiTheme="majorHAnsi" w:cstheme="majorHAnsi"/>
          <w:b/>
        </w:rPr>
        <w:t>1</w:t>
      </w:r>
    </w:p>
    <w:p w:rsidR="009018DB" w:rsidRPr="00EF3123" w:rsidRDefault="009018DB" w:rsidP="009018DB">
      <w:pPr>
        <w:pBdr>
          <w:top w:val="single" w:sz="4" w:space="1" w:color="000000"/>
          <w:left w:val="single" w:sz="4" w:space="4" w:color="000000"/>
          <w:bottom w:val="single" w:sz="4" w:space="1" w:color="000000"/>
          <w:right w:val="single" w:sz="4" w:space="4" w:color="000000"/>
          <w:between w:val="nil"/>
        </w:pBdr>
        <w:tabs>
          <w:tab w:val="left" w:pos="1092"/>
        </w:tabs>
        <w:spacing w:before="120" w:after="120" w:line="240" w:lineRule="auto"/>
        <w:ind w:left="0" w:hanging="2"/>
        <w:jc w:val="center"/>
        <w:rPr>
          <w:rFonts w:ascii="Calibri" w:eastAsia="Calibri" w:hAnsi="Calibri" w:cs="Calibri"/>
          <w:b/>
          <w:color w:val="000000"/>
        </w:rPr>
      </w:pPr>
      <w:r>
        <w:rPr>
          <w:rFonts w:ascii="Calibri" w:eastAsia="Calibri" w:hAnsi="Calibri" w:cs="Calibri"/>
          <w:b/>
          <w:color w:val="000000"/>
        </w:rPr>
        <w:t>ΜΕΛΕΤΗΤΕΣ</w:t>
      </w:r>
    </w:p>
    <w:p w:rsidR="009018DB" w:rsidRDefault="009018DB" w:rsidP="009018DB">
      <w:pPr>
        <w:pBdr>
          <w:top w:val="single" w:sz="4" w:space="1" w:color="000000"/>
          <w:left w:val="single" w:sz="4" w:space="4" w:color="000000"/>
          <w:bottom w:val="single" w:sz="4" w:space="1" w:color="000000"/>
          <w:right w:val="single" w:sz="4" w:space="4" w:color="000000"/>
          <w:between w:val="nil"/>
        </w:pBdr>
        <w:spacing w:before="120" w:after="120" w:line="240" w:lineRule="auto"/>
        <w:ind w:leftChars="0" w:left="0" w:firstLineChars="0" w:firstLine="0"/>
        <w:jc w:val="center"/>
        <w:rPr>
          <w:rFonts w:ascii="Calibri" w:eastAsia="Calibri" w:hAnsi="Calibri" w:cs="Calibri"/>
          <w:color w:val="000000"/>
        </w:rPr>
      </w:pPr>
      <w:r>
        <w:rPr>
          <w:rFonts w:ascii="Calibri" w:eastAsia="Calibri" w:hAnsi="Calibri" w:cs="Calibri"/>
          <w:b/>
          <w:color w:val="000000"/>
        </w:rPr>
        <w:t>ΕΥΦΡΟΣΥΝΗ ΜΑΡΑΓΚΟΥ</w:t>
      </w:r>
      <w:r w:rsidRPr="00EF3123">
        <w:rPr>
          <w:rFonts w:ascii="Calibri" w:eastAsia="Calibri" w:hAnsi="Calibri" w:cs="Calibri"/>
          <w:b/>
          <w:color w:val="000000"/>
        </w:rPr>
        <w:t xml:space="preserve">  </w:t>
      </w:r>
      <w:r>
        <w:rPr>
          <w:rFonts w:ascii="Calibri" w:eastAsia="Calibri" w:hAnsi="Calibri" w:cs="Calibri"/>
          <w:b/>
          <w:color w:val="000000"/>
        </w:rPr>
        <w:t xml:space="preserve">, </w:t>
      </w:r>
      <w:r w:rsidRPr="00EF3123">
        <w:rPr>
          <w:rFonts w:ascii="Calibri" w:eastAsia="Calibri" w:hAnsi="Calibri" w:cs="Calibri"/>
          <w:b/>
          <w:color w:val="000000"/>
        </w:rPr>
        <w:t>ΑΡΧΙΤΕΚΤΩΝ ΜΗΧΑΝΙΚΟΣ</w:t>
      </w:r>
    </w:p>
    <w:p w:rsidR="009018DB" w:rsidRPr="00D872C2" w:rsidRDefault="009018DB" w:rsidP="009018DB">
      <w:pPr>
        <w:pBdr>
          <w:top w:val="nil"/>
          <w:left w:val="nil"/>
          <w:bottom w:val="nil"/>
          <w:right w:val="nil"/>
          <w:between w:val="nil"/>
        </w:pBdr>
        <w:tabs>
          <w:tab w:val="left" w:pos="1567"/>
          <w:tab w:val="left" w:pos="1855"/>
        </w:tabs>
        <w:spacing w:before="120" w:after="120" w:line="240" w:lineRule="auto"/>
        <w:ind w:left="0" w:hanging="2"/>
        <w:rPr>
          <w:rFonts w:asciiTheme="majorHAnsi" w:eastAsia="Calibri" w:hAnsiTheme="majorHAnsi" w:cstheme="majorHAnsi"/>
          <w:color w:val="000000"/>
        </w:rPr>
      </w:pPr>
      <w:r>
        <w:rPr>
          <w:rFonts w:asciiTheme="majorHAnsi" w:eastAsia="Calibri" w:hAnsiTheme="majorHAnsi" w:cstheme="majorHAnsi"/>
          <w:color w:val="000000"/>
        </w:rPr>
        <w:lastRenderedPageBreak/>
        <w:tab/>
      </w:r>
      <w:r>
        <w:rPr>
          <w:rFonts w:asciiTheme="majorHAnsi" w:eastAsia="Calibri" w:hAnsiTheme="majorHAnsi" w:cstheme="majorHAnsi"/>
          <w:color w:val="000000"/>
        </w:rPr>
        <w:tab/>
      </w:r>
      <w:r w:rsidRPr="00772FCD">
        <w:object w:dxaOrig="4500" w:dyaOrig="3360">
          <v:shape id="_x0000_i1026" type="#_x0000_t75" style="width:60pt;height:45.25pt" o:ole="" filled="t">
            <v:fill color2="black"/>
            <v:imagedata r:id="rId8" o:title=""/>
          </v:shape>
          <o:OLEObject Type="Embed" ProgID="Εικόνα" ShapeID="_x0000_i1026" DrawAspect="Content" ObjectID="_1676545468" r:id="rId10"/>
        </w:object>
      </w:r>
      <w:r>
        <w:rPr>
          <w:rFonts w:asciiTheme="majorHAnsi" w:eastAsia="Calibri" w:hAnsiTheme="majorHAnsi" w:cstheme="majorHAnsi"/>
          <w:color w:val="000000"/>
        </w:rPr>
        <w:tab/>
      </w:r>
    </w:p>
    <w:tbl>
      <w:tblPr>
        <w:tblW w:w="9482" w:type="dxa"/>
        <w:tblLayout w:type="fixed"/>
        <w:tblLook w:val="0000" w:firstRow="0" w:lastRow="0" w:firstColumn="0" w:lastColumn="0" w:noHBand="0" w:noVBand="0"/>
      </w:tblPr>
      <w:tblGrid>
        <w:gridCol w:w="4155"/>
        <w:gridCol w:w="5327"/>
      </w:tblGrid>
      <w:tr w:rsidR="009018DB" w:rsidRPr="00D872C2" w:rsidTr="00305942">
        <w:trPr>
          <w:trHeight w:val="975"/>
        </w:trPr>
        <w:tc>
          <w:tcPr>
            <w:tcW w:w="4155" w:type="dxa"/>
            <w:shd w:val="clear" w:color="auto" w:fill="auto"/>
            <w:vAlign w:val="center"/>
          </w:tcPr>
          <w:p w:rsidR="009018DB" w:rsidRPr="00D872C2" w:rsidRDefault="009018DB" w:rsidP="00305942">
            <w:pPr>
              <w:ind w:left="0" w:hanging="2"/>
              <w:jc w:val="center"/>
              <w:rPr>
                <w:rFonts w:asciiTheme="majorHAnsi" w:hAnsiTheme="majorHAnsi" w:cstheme="majorHAnsi"/>
                <w:b/>
              </w:rPr>
            </w:pPr>
            <w:r w:rsidRPr="00D872C2">
              <w:rPr>
                <w:rFonts w:asciiTheme="majorHAnsi" w:hAnsiTheme="majorHAnsi" w:cstheme="majorHAnsi"/>
                <w:b/>
              </w:rPr>
              <w:t>ΕΛΛΗΝΙΚΗ ΔΗΜΟΚΡΑΤΙΑ</w:t>
            </w:r>
          </w:p>
          <w:p w:rsidR="009018DB" w:rsidRPr="00D872C2" w:rsidRDefault="009018DB" w:rsidP="00305942">
            <w:pPr>
              <w:ind w:left="0" w:hanging="2"/>
              <w:jc w:val="center"/>
              <w:rPr>
                <w:rFonts w:asciiTheme="majorHAnsi" w:hAnsiTheme="majorHAnsi" w:cstheme="majorHAnsi"/>
                <w:b/>
              </w:rPr>
            </w:pPr>
            <w:r w:rsidRPr="00D872C2">
              <w:rPr>
                <w:rFonts w:asciiTheme="majorHAnsi" w:hAnsiTheme="majorHAnsi" w:cstheme="majorHAnsi"/>
                <w:b/>
              </w:rPr>
              <w:t>ΝΟΜΟΣ  ΑΤΤΙΚΗΣ</w:t>
            </w:r>
          </w:p>
          <w:p w:rsidR="009018DB" w:rsidRPr="00D872C2" w:rsidRDefault="009018DB" w:rsidP="00305942">
            <w:pPr>
              <w:ind w:left="0" w:hanging="2"/>
              <w:jc w:val="center"/>
              <w:rPr>
                <w:rFonts w:asciiTheme="majorHAnsi" w:hAnsiTheme="majorHAnsi" w:cstheme="majorHAnsi"/>
                <w:b/>
              </w:rPr>
            </w:pPr>
            <w:r w:rsidRPr="00D872C2">
              <w:rPr>
                <w:rFonts w:asciiTheme="majorHAnsi" w:hAnsiTheme="majorHAnsi" w:cstheme="majorHAnsi"/>
                <w:b/>
              </w:rPr>
              <w:t>ΔΗΜΟΣ  ΑΙΓΑΛΕΩ</w:t>
            </w:r>
          </w:p>
          <w:p w:rsidR="009018DB" w:rsidRPr="00D872C2" w:rsidRDefault="009018DB" w:rsidP="00305942">
            <w:pPr>
              <w:ind w:left="0" w:hanging="2"/>
              <w:jc w:val="center"/>
              <w:rPr>
                <w:rFonts w:asciiTheme="majorHAnsi" w:hAnsiTheme="majorHAnsi" w:cstheme="majorHAnsi"/>
                <w:b/>
              </w:rPr>
            </w:pPr>
            <w:r w:rsidRPr="00D872C2">
              <w:rPr>
                <w:rFonts w:asciiTheme="majorHAnsi" w:hAnsiTheme="majorHAnsi" w:cstheme="majorHAnsi"/>
                <w:b/>
              </w:rPr>
              <w:t>Δ/ΝΣΗ ΤΕΧΝΙΚΩΝ ΥΠΗΡΕΣΙΩΝ</w:t>
            </w:r>
          </w:p>
          <w:p w:rsidR="009018DB" w:rsidRPr="00D872C2" w:rsidRDefault="009018DB" w:rsidP="00305942">
            <w:pPr>
              <w:ind w:left="0" w:hanging="2"/>
              <w:jc w:val="center"/>
              <w:rPr>
                <w:rFonts w:asciiTheme="majorHAnsi" w:hAnsiTheme="majorHAnsi" w:cstheme="majorHAnsi"/>
                <w:b/>
              </w:rPr>
            </w:pPr>
          </w:p>
          <w:tbl>
            <w:tblPr>
              <w:tblW w:w="6969" w:type="dxa"/>
              <w:tblLayout w:type="fixed"/>
              <w:tblLook w:val="0000" w:firstRow="0" w:lastRow="0" w:firstColumn="0" w:lastColumn="0" w:noHBand="0" w:noVBand="0"/>
            </w:tblPr>
            <w:tblGrid>
              <w:gridCol w:w="4016"/>
              <w:gridCol w:w="2953"/>
            </w:tblGrid>
            <w:tr w:rsidR="009018DB" w:rsidRPr="00D872C2" w:rsidTr="00305942">
              <w:trPr>
                <w:trHeight w:val="66"/>
              </w:trPr>
              <w:tc>
                <w:tcPr>
                  <w:tcW w:w="4016" w:type="dxa"/>
                  <w:shd w:val="clear" w:color="auto" w:fill="auto"/>
                  <w:vAlign w:val="center"/>
                </w:tcPr>
                <w:p w:rsidR="009018DB" w:rsidRPr="002B74B5" w:rsidRDefault="009018DB" w:rsidP="00305942">
                  <w:pPr>
                    <w:spacing w:line="240" w:lineRule="auto"/>
                    <w:ind w:leftChars="0" w:left="2" w:firstLineChars="0" w:hanging="2"/>
                    <w:rPr>
                      <w:rFonts w:asciiTheme="majorHAnsi" w:hAnsiTheme="majorHAnsi" w:cstheme="majorHAnsi"/>
                      <w:b/>
                      <w:sz w:val="20"/>
                      <w:szCs w:val="20"/>
                    </w:rPr>
                  </w:pPr>
                  <w:r>
                    <w:rPr>
                      <w:rFonts w:asciiTheme="majorHAnsi" w:hAnsiTheme="majorHAnsi" w:cstheme="majorHAnsi"/>
                      <w:b/>
                      <w:sz w:val="20"/>
                      <w:szCs w:val="20"/>
                    </w:rPr>
                    <w:t xml:space="preserve">          </w:t>
                  </w:r>
                </w:p>
              </w:tc>
              <w:tc>
                <w:tcPr>
                  <w:tcW w:w="2953" w:type="dxa"/>
                  <w:shd w:val="clear" w:color="auto" w:fill="auto"/>
                  <w:vAlign w:val="center"/>
                </w:tcPr>
                <w:p w:rsidR="009018DB" w:rsidRPr="00D872C2" w:rsidRDefault="009018DB" w:rsidP="00305942">
                  <w:pPr>
                    <w:ind w:left="0" w:hanging="2"/>
                    <w:jc w:val="center"/>
                    <w:rPr>
                      <w:rFonts w:asciiTheme="majorHAnsi" w:hAnsiTheme="majorHAnsi" w:cstheme="majorHAnsi"/>
                      <w:b/>
                    </w:rPr>
                  </w:pPr>
                  <w:r w:rsidRPr="00D872C2">
                    <w:rPr>
                      <w:rFonts w:asciiTheme="majorHAnsi" w:hAnsiTheme="majorHAnsi" w:cstheme="majorHAnsi"/>
                      <w:b/>
                    </w:rPr>
                    <w:t>( συμπεριλαμβανομένου φπα 24 %)</w:t>
                  </w:r>
                </w:p>
              </w:tc>
            </w:tr>
            <w:tr w:rsidR="009018DB" w:rsidRPr="00D872C2" w:rsidTr="00305942">
              <w:trPr>
                <w:trHeight w:val="66"/>
              </w:trPr>
              <w:tc>
                <w:tcPr>
                  <w:tcW w:w="4016" w:type="dxa"/>
                  <w:shd w:val="clear" w:color="auto" w:fill="auto"/>
                  <w:vAlign w:val="center"/>
                </w:tcPr>
                <w:p w:rsidR="009018DB" w:rsidRPr="002B74B5" w:rsidRDefault="009018DB" w:rsidP="00305942">
                  <w:pPr>
                    <w:spacing w:line="240" w:lineRule="auto"/>
                    <w:ind w:leftChars="0" w:left="2" w:firstLineChars="0" w:hanging="2"/>
                    <w:rPr>
                      <w:rFonts w:asciiTheme="majorHAnsi" w:hAnsiTheme="majorHAnsi" w:cstheme="majorHAnsi"/>
                      <w:sz w:val="20"/>
                      <w:szCs w:val="20"/>
                    </w:rPr>
                  </w:pPr>
                  <w:r w:rsidRPr="002B74B5">
                    <w:rPr>
                      <w:rFonts w:asciiTheme="majorHAnsi" w:hAnsiTheme="majorHAnsi" w:cstheme="majorHAnsi"/>
                      <w:b/>
                      <w:sz w:val="20"/>
                      <w:szCs w:val="20"/>
                    </w:rPr>
                    <w:t xml:space="preserve">            </w:t>
                  </w:r>
                </w:p>
                <w:p w:rsidR="009018DB" w:rsidRPr="002B74B5" w:rsidRDefault="009018DB" w:rsidP="00305942">
                  <w:pPr>
                    <w:spacing w:line="240" w:lineRule="auto"/>
                    <w:ind w:leftChars="0" w:left="2" w:firstLineChars="0" w:hanging="2"/>
                    <w:jc w:val="center"/>
                    <w:rPr>
                      <w:rFonts w:asciiTheme="majorHAnsi" w:hAnsiTheme="majorHAnsi" w:cstheme="majorHAnsi"/>
                      <w:b/>
                      <w:sz w:val="20"/>
                      <w:szCs w:val="20"/>
                    </w:rPr>
                  </w:pPr>
                </w:p>
              </w:tc>
              <w:tc>
                <w:tcPr>
                  <w:tcW w:w="2953" w:type="dxa"/>
                  <w:shd w:val="clear" w:color="auto" w:fill="auto"/>
                  <w:vAlign w:val="center"/>
                </w:tcPr>
                <w:p w:rsidR="009018DB" w:rsidRPr="00D872C2" w:rsidRDefault="009018DB" w:rsidP="00305942">
                  <w:pPr>
                    <w:snapToGrid w:val="0"/>
                    <w:ind w:left="0" w:hanging="2"/>
                    <w:jc w:val="center"/>
                    <w:rPr>
                      <w:rFonts w:asciiTheme="majorHAnsi" w:hAnsiTheme="majorHAnsi" w:cstheme="majorHAnsi"/>
                      <w:b/>
                    </w:rPr>
                  </w:pPr>
                </w:p>
              </w:tc>
            </w:tr>
          </w:tbl>
          <w:p w:rsidR="009018DB" w:rsidRPr="00D872C2" w:rsidRDefault="009018DB" w:rsidP="00305942">
            <w:pPr>
              <w:ind w:left="0" w:hanging="2"/>
              <w:jc w:val="center"/>
              <w:rPr>
                <w:rFonts w:asciiTheme="majorHAnsi" w:hAnsiTheme="majorHAnsi" w:cstheme="majorHAnsi"/>
                <w:b/>
              </w:rPr>
            </w:pPr>
          </w:p>
        </w:tc>
        <w:tc>
          <w:tcPr>
            <w:tcW w:w="5327" w:type="dxa"/>
            <w:shd w:val="clear" w:color="auto" w:fill="auto"/>
            <w:vAlign w:val="center"/>
          </w:tcPr>
          <w:p w:rsidR="009018DB" w:rsidRPr="005E5DCD" w:rsidRDefault="009018DB" w:rsidP="00305942">
            <w:pPr>
              <w:ind w:left="0" w:hanging="2"/>
              <w:jc w:val="center"/>
              <w:rPr>
                <w:rFonts w:asciiTheme="majorHAnsi" w:hAnsiTheme="majorHAnsi" w:cstheme="majorHAnsi"/>
                <w:b/>
                <w:sz w:val="20"/>
                <w:szCs w:val="20"/>
              </w:rPr>
            </w:pPr>
          </w:p>
          <w:p w:rsidR="009018DB" w:rsidRPr="005E5DCD" w:rsidRDefault="009018DB" w:rsidP="00305942">
            <w:pPr>
              <w:ind w:left="0" w:hanging="2"/>
              <w:jc w:val="center"/>
              <w:rPr>
                <w:rFonts w:asciiTheme="majorHAnsi" w:hAnsiTheme="majorHAnsi" w:cstheme="majorHAnsi"/>
                <w:b/>
                <w:sz w:val="20"/>
                <w:szCs w:val="20"/>
              </w:rPr>
            </w:pPr>
            <w:r w:rsidRPr="005E5DCD">
              <w:rPr>
                <w:rFonts w:asciiTheme="majorHAnsi" w:hAnsiTheme="majorHAnsi" w:cstheme="majorHAnsi"/>
                <w:b/>
                <w:sz w:val="20"/>
                <w:szCs w:val="20"/>
              </w:rPr>
              <w:t>«</w:t>
            </w:r>
            <w:r w:rsidRPr="005E5DCD">
              <w:rPr>
                <w:rFonts w:asciiTheme="majorHAnsi" w:eastAsia="Calibri" w:hAnsiTheme="majorHAnsi" w:cstheme="majorHAnsi"/>
                <w:b/>
                <w:color w:val="000000"/>
                <w:sz w:val="20"/>
                <w:szCs w:val="20"/>
              </w:rPr>
              <w:t xml:space="preserve">ΠΑΡΟΧΗ ΥΠΗΡΕΣΙΑΣ ΣΥΜΒΟΥΛΟΥ ΓΙΑ ΤΗΝ ΕΚΠΟΝΗΣΗ ΤΟΥ ΣΧΕΔΙΟΥ ΒΙΩΣΙΜΗΣ ΑΣΤΙΚΗΣ ΚΙΝΗΤΙΚΟΤΗΤΑΣ(ΣΒΑΚ) ΤΟΥ ΔΗΜΟΥ </w:t>
            </w:r>
            <w:r w:rsidRPr="005E5DCD">
              <w:rPr>
                <w:rFonts w:asciiTheme="majorHAnsi" w:hAnsiTheme="majorHAnsi" w:cstheme="majorHAnsi"/>
                <w:b/>
                <w:sz w:val="20"/>
                <w:szCs w:val="20"/>
              </w:rPr>
              <w:t>ΑΙΓΑΛΕΩ»</w:t>
            </w:r>
          </w:p>
          <w:p w:rsidR="009018DB" w:rsidRPr="00ED55AE" w:rsidRDefault="009018DB" w:rsidP="00305942">
            <w:pPr>
              <w:ind w:left="0" w:hanging="2"/>
              <w:jc w:val="center"/>
              <w:rPr>
                <w:rFonts w:asciiTheme="majorHAnsi" w:hAnsiTheme="majorHAnsi" w:cstheme="majorHAnsi"/>
                <w:bCs/>
                <w:sz w:val="20"/>
                <w:szCs w:val="20"/>
              </w:rPr>
            </w:pPr>
            <w:r>
              <w:rPr>
                <w:rFonts w:asciiTheme="majorHAnsi" w:hAnsiTheme="majorHAnsi" w:cstheme="majorHAnsi"/>
                <w:sz w:val="20"/>
                <w:szCs w:val="20"/>
              </w:rPr>
              <w:t>Α.Μ : 3</w:t>
            </w:r>
            <w:r w:rsidRPr="00ED55AE">
              <w:rPr>
                <w:rFonts w:asciiTheme="majorHAnsi" w:hAnsiTheme="majorHAnsi" w:cstheme="majorHAnsi"/>
                <w:sz w:val="20"/>
                <w:szCs w:val="20"/>
              </w:rPr>
              <w:t xml:space="preserve">/ 18-2-2021 , ΚΑ </w:t>
            </w:r>
            <w:r w:rsidRPr="00ED55AE">
              <w:rPr>
                <w:rFonts w:asciiTheme="majorHAnsi" w:hAnsiTheme="majorHAnsi" w:cstheme="majorHAnsi"/>
                <w:bCs/>
                <w:sz w:val="20"/>
                <w:szCs w:val="20"/>
              </w:rPr>
              <w:t>: 64.7413.001</w:t>
            </w:r>
          </w:p>
          <w:p w:rsidR="009018DB" w:rsidRPr="005E5DCD" w:rsidRDefault="009018DB" w:rsidP="00305942">
            <w:pPr>
              <w:ind w:left="0" w:hanging="2"/>
              <w:jc w:val="center"/>
              <w:rPr>
                <w:rFonts w:asciiTheme="majorHAnsi" w:hAnsiTheme="majorHAnsi" w:cstheme="majorHAnsi"/>
                <w:b/>
                <w:bCs/>
                <w:sz w:val="20"/>
                <w:szCs w:val="20"/>
              </w:rPr>
            </w:pPr>
            <w:r w:rsidRPr="005E5DCD">
              <w:rPr>
                <w:rFonts w:asciiTheme="majorHAnsi" w:hAnsiTheme="majorHAnsi" w:cstheme="majorHAnsi"/>
                <w:b/>
                <w:bCs/>
                <w:sz w:val="20"/>
                <w:szCs w:val="20"/>
              </w:rPr>
              <w:t>Προϋπολογισμός :  (74.400</w:t>
            </w:r>
            <w:r w:rsidRPr="005E5DCD">
              <w:rPr>
                <w:rFonts w:asciiTheme="majorHAnsi" w:hAnsiTheme="majorHAnsi" w:cstheme="majorHAnsi"/>
                <w:b/>
                <w:sz w:val="20"/>
                <w:szCs w:val="20"/>
                <w:lang w:eastAsia="ar-SA"/>
              </w:rPr>
              <w:t>€)</w:t>
            </w:r>
          </w:p>
          <w:p w:rsidR="009018DB" w:rsidRPr="00572C4D" w:rsidRDefault="009018DB" w:rsidP="00305942">
            <w:pPr>
              <w:ind w:left="0" w:hanging="2"/>
              <w:jc w:val="center"/>
              <w:rPr>
                <w:rFonts w:asciiTheme="majorHAnsi" w:hAnsiTheme="majorHAnsi" w:cstheme="majorHAnsi"/>
                <w:bCs/>
                <w:sz w:val="20"/>
                <w:szCs w:val="20"/>
              </w:rPr>
            </w:pPr>
            <w:r w:rsidRPr="00572C4D">
              <w:rPr>
                <w:rFonts w:asciiTheme="majorHAnsi" w:hAnsiTheme="majorHAnsi" w:cstheme="majorHAnsi"/>
                <w:bCs/>
                <w:sz w:val="20"/>
                <w:szCs w:val="20"/>
              </w:rPr>
              <w:t>(με τον Φ.Π.Α 24 %)</w:t>
            </w:r>
          </w:p>
          <w:p w:rsidR="009018DB" w:rsidRPr="005E5DCD" w:rsidRDefault="009018DB" w:rsidP="00305942">
            <w:pPr>
              <w:ind w:left="0" w:hanging="2"/>
              <w:jc w:val="center"/>
              <w:rPr>
                <w:rFonts w:asciiTheme="majorHAnsi" w:hAnsiTheme="majorHAnsi" w:cstheme="majorHAnsi"/>
                <w:b/>
                <w:sz w:val="20"/>
                <w:szCs w:val="20"/>
              </w:rPr>
            </w:pPr>
          </w:p>
          <w:p w:rsidR="009018DB" w:rsidRPr="005E5DCD" w:rsidRDefault="009018DB" w:rsidP="00305942">
            <w:pPr>
              <w:ind w:left="0" w:hanging="2"/>
              <w:jc w:val="center"/>
              <w:rPr>
                <w:rFonts w:asciiTheme="majorHAnsi" w:hAnsiTheme="majorHAnsi" w:cstheme="majorHAnsi"/>
                <w:b/>
                <w:sz w:val="20"/>
                <w:szCs w:val="20"/>
              </w:rPr>
            </w:pPr>
          </w:p>
          <w:p w:rsidR="009018DB" w:rsidRPr="005E5DCD" w:rsidRDefault="009018DB" w:rsidP="00305942">
            <w:pPr>
              <w:ind w:left="0" w:hanging="2"/>
              <w:jc w:val="center"/>
              <w:rPr>
                <w:rFonts w:asciiTheme="majorHAnsi" w:hAnsiTheme="majorHAnsi" w:cstheme="majorHAnsi"/>
                <w:b/>
                <w:sz w:val="20"/>
                <w:szCs w:val="20"/>
              </w:rPr>
            </w:pPr>
          </w:p>
          <w:p w:rsidR="009018DB" w:rsidRPr="005E5DCD" w:rsidRDefault="009018DB" w:rsidP="00305942">
            <w:pPr>
              <w:spacing w:after="40" w:line="276" w:lineRule="auto"/>
              <w:ind w:left="0" w:hanging="2"/>
              <w:jc w:val="center"/>
              <w:rPr>
                <w:rFonts w:asciiTheme="majorHAnsi" w:hAnsiTheme="majorHAnsi" w:cstheme="majorHAnsi"/>
                <w:b/>
                <w:bCs/>
                <w:sz w:val="20"/>
                <w:szCs w:val="20"/>
              </w:rPr>
            </w:pPr>
          </w:p>
        </w:tc>
      </w:tr>
    </w:tbl>
    <w:p w:rsidR="009018DB" w:rsidRDefault="009018DB" w:rsidP="009018DB">
      <w:pPr>
        <w:widowControl/>
        <w:pBdr>
          <w:top w:val="nil"/>
          <w:left w:val="nil"/>
          <w:bottom w:val="nil"/>
          <w:right w:val="nil"/>
          <w:between w:val="nil"/>
        </w:pBdr>
        <w:spacing w:line="276" w:lineRule="auto"/>
        <w:ind w:left="0" w:hanging="2"/>
        <w:rPr>
          <w:rFonts w:ascii="Calibri" w:eastAsia="Calibri" w:hAnsi="Calibri" w:cs="Calibri"/>
          <w:b/>
          <w:color w:val="000000"/>
          <w:u w:val="single"/>
        </w:rPr>
      </w:pPr>
    </w:p>
    <w:p w:rsidR="009018DB" w:rsidRDefault="009018DB" w:rsidP="009018DB">
      <w:pPr>
        <w:widowControl/>
        <w:pBdr>
          <w:top w:val="nil"/>
          <w:left w:val="nil"/>
          <w:bottom w:val="nil"/>
          <w:right w:val="nil"/>
          <w:between w:val="nil"/>
        </w:pBdr>
        <w:spacing w:line="276" w:lineRule="auto"/>
        <w:ind w:left="0" w:hanging="2"/>
        <w:rPr>
          <w:rFonts w:ascii="Calibri" w:eastAsia="Calibri" w:hAnsi="Calibri" w:cs="Calibri"/>
          <w:b/>
          <w:color w:val="000000"/>
          <w:u w:val="single"/>
        </w:rPr>
      </w:pPr>
    </w:p>
    <w:p w:rsidR="009018DB" w:rsidRPr="00D872C2" w:rsidRDefault="009018DB" w:rsidP="009018DB">
      <w:pPr>
        <w:ind w:left="0" w:hanging="2"/>
        <w:rPr>
          <w:rFonts w:asciiTheme="majorHAnsi" w:hAnsiTheme="majorHAnsi" w:cstheme="majorHAnsi"/>
          <w:vanish/>
        </w:rPr>
      </w:pPr>
    </w:p>
    <w:p w:rsidR="009018DB" w:rsidRPr="00D872C2" w:rsidRDefault="009018DB" w:rsidP="009018DB">
      <w:pPr>
        <w:spacing w:line="360" w:lineRule="auto"/>
        <w:ind w:left="0" w:hanging="2"/>
        <w:jc w:val="center"/>
        <w:rPr>
          <w:rFonts w:asciiTheme="majorHAnsi" w:hAnsiTheme="majorHAnsi" w:cstheme="majorHAnsi"/>
          <w:b/>
          <w:u w:val="single"/>
        </w:rPr>
      </w:pPr>
    </w:p>
    <w:p w:rsidR="009018DB" w:rsidRPr="00986473" w:rsidRDefault="009018DB" w:rsidP="009018DB">
      <w:pPr>
        <w:spacing w:line="360" w:lineRule="auto"/>
        <w:ind w:left="0" w:hanging="2"/>
        <w:jc w:val="center"/>
        <w:rPr>
          <w:rFonts w:asciiTheme="majorHAnsi" w:hAnsiTheme="majorHAnsi" w:cstheme="majorHAnsi"/>
          <w:sz w:val="24"/>
          <w:szCs w:val="24"/>
        </w:rPr>
      </w:pPr>
      <w:r w:rsidRPr="00986473">
        <w:rPr>
          <w:rFonts w:asciiTheme="majorHAnsi" w:hAnsiTheme="majorHAnsi" w:cstheme="majorHAnsi"/>
          <w:b/>
          <w:sz w:val="24"/>
          <w:szCs w:val="24"/>
          <w:u w:val="single"/>
        </w:rPr>
        <w:t>ΕΝΤΥΠΟ   Ο Ι Κ Ο Ν Ο Μ Ι Κ ΗΣ    Π Ρ Ο Σ Φ Ο Ρ ΑΣ</w:t>
      </w:r>
    </w:p>
    <w:p w:rsidR="009018DB" w:rsidRPr="00D872C2" w:rsidRDefault="009018DB" w:rsidP="009018DB">
      <w:pPr>
        <w:spacing w:line="360" w:lineRule="auto"/>
        <w:ind w:left="0" w:hanging="2"/>
        <w:jc w:val="center"/>
        <w:rPr>
          <w:rFonts w:asciiTheme="majorHAnsi" w:hAnsiTheme="majorHAnsi" w:cstheme="majorHAnsi"/>
        </w:rPr>
      </w:pPr>
    </w:p>
    <w:p w:rsidR="009018DB" w:rsidRPr="00D872C2" w:rsidRDefault="009018DB" w:rsidP="009018DB">
      <w:pPr>
        <w:spacing w:line="480" w:lineRule="auto"/>
        <w:ind w:leftChars="0" w:left="2" w:firstLineChars="0" w:hanging="2"/>
        <w:jc w:val="both"/>
        <w:rPr>
          <w:rFonts w:asciiTheme="majorHAnsi" w:hAnsiTheme="majorHAnsi" w:cstheme="majorHAnsi"/>
          <w:position w:val="13"/>
        </w:rPr>
      </w:pPr>
      <w:r w:rsidRPr="00D872C2">
        <w:rPr>
          <w:rFonts w:asciiTheme="majorHAnsi" w:hAnsiTheme="majorHAnsi" w:cstheme="majorHAnsi"/>
          <w:position w:val="13"/>
        </w:rPr>
        <w:tab/>
        <w:t>Του/της ……</w:t>
      </w:r>
      <w:r>
        <w:rPr>
          <w:rFonts w:asciiTheme="majorHAnsi" w:hAnsiTheme="majorHAnsi" w:cstheme="majorHAnsi"/>
          <w:position w:val="13"/>
        </w:rPr>
        <w:t>……………….……………………………………….…….………</w:t>
      </w:r>
      <w:r w:rsidRPr="00D872C2">
        <w:rPr>
          <w:rFonts w:asciiTheme="majorHAnsi" w:hAnsiTheme="majorHAnsi" w:cstheme="majorHAnsi"/>
          <w:position w:val="13"/>
        </w:rPr>
        <w:t>…………………………………………………………………………………………………</w:t>
      </w:r>
      <w:r>
        <w:rPr>
          <w:rFonts w:asciiTheme="majorHAnsi" w:hAnsiTheme="majorHAnsi" w:cstheme="majorHAnsi"/>
          <w:position w:val="13"/>
        </w:rPr>
        <w:t>……………………………………….</w:t>
      </w:r>
      <w:r w:rsidRPr="00D872C2">
        <w:rPr>
          <w:rFonts w:asciiTheme="majorHAnsi" w:hAnsiTheme="majorHAnsi" w:cstheme="majorHAnsi"/>
          <w:position w:val="14"/>
        </w:rPr>
        <w:t>…………………………………………………………………………………………………</w:t>
      </w:r>
    </w:p>
    <w:p w:rsidR="009018DB" w:rsidRPr="00D872C2" w:rsidRDefault="009018DB" w:rsidP="009018DB">
      <w:pPr>
        <w:spacing w:line="480" w:lineRule="auto"/>
        <w:ind w:leftChars="0" w:left="2" w:firstLineChars="0" w:hanging="2"/>
        <w:jc w:val="both"/>
        <w:rPr>
          <w:rFonts w:asciiTheme="majorHAnsi" w:hAnsiTheme="majorHAnsi" w:cstheme="majorHAnsi"/>
        </w:rPr>
      </w:pPr>
      <w:r w:rsidRPr="00D872C2">
        <w:rPr>
          <w:rFonts w:asciiTheme="majorHAnsi" w:hAnsiTheme="majorHAnsi" w:cstheme="majorHAnsi"/>
          <w:position w:val="13"/>
        </w:rPr>
        <w:t xml:space="preserve">Α.Φ.Μ……………………………………….Δ.Ο.Υ. ………..………..….…….……………., έδρα ………………………..…...., οδός ………….…………., αριθμός …….…, τηλέφωνο …………………., φαξ …………..………………….., </w:t>
      </w:r>
      <w:proofErr w:type="gramStart"/>
      <w:r w:rsidRPr="00D872C2">
        <w:rPr>
          <w:rFonts w:asciiTheme="majorHAnsi" w:hAnsiTheme="majorHAnsi" w:cstheme="majorHAnsi"/>
          <w:position w:val="13"/>
          <w:lang w:val="en-US"/>
        </w:rPr>
        <w:t>email</w:t>
      </w:r>
      <w:proofErr w:type="gramEnd"/>
      <w:r w:rsidRPr="00D872C2">
        <w:rPr>
          <w:rFonts w:asciiTheme="majorHAnsi" w:hAnsiTheme="majorHAnsi" w:cstheme="majorHAnsi"/>
          <w:position w:val="13"/>
        </w:rPr>
        <w:t xml:space="preserve">: ………………………. </w:t>
      </w:r>
    </w:p>
    <w:p w:rsidR="009018DB" w:rsidRPr="00D872C2" w:rsidRDefault="009018DB" w:rsidP="009018DB">
      <w:pPr>
        <w:ind w:left="0" w:hanging="2"/>
        <w:jc w:val="both"/>
        <w:rPr>
          <w:rFonts w:asciiTheme="majorHAnsi" w:hAnsiTheme="majorHAnsi" w:cstheme="majorHAnsi"/>
        </w:rPr>
      </w:pPr>
    </w:p>
    <w:p w:rsidR="009018DB" w:rsidRDefault="009018DB" w:rsidP="009018DB">
      <w:pPr>
        <w:widowControl/>
        <w:pBdr>
          <w:top w:val="nil"/>
          <w:left w:val="nil"/>
          <w:bottom w:val="nil"/>
          <w:right w:val="nil"/>
          <w:between w:val="nil"/>
        </w:pBdr>
        <w:spacing w:line="276" w:lineRule="auto"/>
        <w:ind w:left="0" w:hanging="2"/>
        <w:rPr>
          <w:rFonts w:ascii="Calibri" w:eastAsia="Calibri" w:hAnsi="Calibri" w:cs="Calibri"/>
          <w:color w:val="000000"/>
          <w:u w:val="single"/>
        </w:rPr>
      </w:pPr>
      <w:r>
        <w:rPr>
          <w:rFonts w:ascii="Calibri" w:eastAsia="Calibri" w:hAnsi="Calibri" w:cs="Calibri"/>
          <w:b/>
          <w:color w:val="000000"/>
          <w:u w:val="single"/>
        </w:rPr>
        <w:t>ΠΡΟΣ:</w:t>
      </w:r>
    </w:p>
    <w:p w:rsidR="009018DB" w:rsidRPr="00F43908" w:rsidRDefault="009018DB" w:rsidP="009018DB">
      <w:pPr>
        <w:widowControl/>
        <w:pBdr>
          <w:top w:val="nil"/>
          <w:left w:val="nil"/>
          <w:bottom w:val="nil"/>
          <w:right w:val="nil"/>
          <w:between w:val="nil"/>
        </w:pBdr>
        <w:spacing w:line="276" w:lineRule="auto"/>
        <w:ind w:left="0" w:hanging="2"/>
        <w:rPr>
          <w:rFonts w:asciiTheme="majorHAnsi" w:eastAsia="Calibri" w:hAnsiTheme="majorHAnsi" w:cstheme="majorHAnsi"/>
          <w:color w:val="000000"/>
        </w:rPr>
      </w:pPr>
      <w:r w:rsidRPr="00F43908">
        <w:rPr>
          <w:rFonts w:asciiTheme="majorHAnsi" w:eastAsia="Calibri" w:hAnsiTheme="majorHAnsi" w:cstheme="majorHAnsi"/>
          <w:color w:val="000000"/>
        </w:rPr>
        <w:t xml:space="preserve">Τον ΔΗΜΟ </w:t>
      </w:r>
      <w:r w:rsidRPr="00F43908">
        <w:rPr>
          <w:rFonts w:asciiTheme="majorHAnsi" w:hAnsiTheme="majorHAnsi" w:cstheme="majorHAnsi"/>
        </w:rPr>
        <w:t>ΑΙΓΑΛΕΩ</w:t>
      </w:r>
    </w:p>
    <w:p w:rsidR="009018DB" w:rsidRPr="00D872C2" w:rsidRDefault="009018DB" w:rsidP="009018DB">
      <w:pPr>
        <w:ind w:left="0" w:hanging="2"/>
        <w:jc w:val="both"/>
        <w:rPr>
          <w:rFonts w:asciiTheme="majorHAnsi" w:hAnsiTheme="majorHAnsi" w:cstheme="majorHAnsi"/>
        </w:rPr>
      </w:pPr>
    </w:p>
    <w:p w:rsidR="009018DB" w:rsidRPr="00D872C2" w:rsidRDefault="009018DB" w:rsidP="009018DB">
      <w:pPr>
        <w:ind w:left="0" w:hanging="2"/>
        <w:jc w:val="both"/>
        <w:rPr>
          <w:rFonts w:asciiTheme="majorHAnsi" w:hAnsiTheme="majorHAnsi" w:cstheme="majorHAnsi"/>
        </w:rPr>
      </w:pPr>
    </w:p>
    <w:p w:rsidR="009018DB" w:rsidRDefault="009018DB" w:rsidP="009018DB">
      <w:pPr>
        <w:widowControl/>
        <w:pBdr>
          <w:top w:val="nil"/>
          <w:left w:val="nil"/>
          <w:bottom w:val="nil"/>
          <w:right w:val="nil"/>
          <w:between w:val="nil"/>
        </w:pBdr>
        <w:spacing w:after="200" w:line="276" w:lineRule="auto"/>
        <w:ind w:left="0" w:right="-766" w:hanging="2"/>
        <w:jc w:val="both"/>
        <w:rPr>
          <w:rFonts w:ascii="Calibri" w:eastAsia="Calibri" w:hAnsi="Calibri" w:cs="Calibri"/>
          <w:color w:val="000000"/>
        </w:rPr>
      </w:pPr>
      <w:r>
        <w:rPr>
          <w:rFonts w:ascii="Calibri" w:eastAsia="Calibri" w:hAnsi="Calibri" w:cs="Calibri"/>
          <w:color w:val="000000"/>
        </w:rPr>
        <w:t>Αφού έλαβα γνώση της Διακήρυξης της Δημοπρασίας της Υπηρεσίας που αναγράφεται στην επικεφαλίδα και των λοιπών στοιχείων Δημοπράτησης , υποβάλλω την παρούσα Οικονομική προσφορά και δηλώνω ότι αποδέχομαι πλήρως και χωρίς επιφύλαξη όλα αυτά και ότι αναλαμβάνω την εκτέλεση της Υπηρεσίας με τους κατωτέρω οικονομικούς όρους:</w:t>
      </w:r>
    </w:p>
    <w:p w:rsidR="009018DB" w:rsidRPr="00D872C2" w:rsidRDefault="009018DB" w:rsidP="009018DB">
      <w:pPr>
        <w:ind w:left="0" w:hanging="2"/>
        <w:jc w:val="both"/>
        <w:rPr>
          <w:rFonts w:asciiTheme="majorHAnsi" w:hAnsiTheme="majorHAnsi" w:cstheme="majorHAnsi"/>
        </w:rPr>
      </w:pPr>
    </w:p>
    <w:p w:rsidR="009018DB" w:rsidRPr="00D872C2" w:rsidRDefault="009018DB" w:rsidP="009018DB">
      <w:pPr>
        <w:ind w:left="0" w:hanging="2"/>
        <w:jc w:val="both"/>
        <w:rPr>
          <w:rFonts w:asciiTheme="majorHAnsi" w:hAnsiTheme="majorHAnsi" w:cstheme="majorHAnsi"/>
        </w:rPr>
      </w:pPr>
    </w:p>
    <w:p w:rsidR="009018DB" w:rsidRPr="00D872C2" w:rsidRDefault="009018DB" w:rsidP="009018DB">
      <w:pPr>
        <w:ind w:left="0" w:hanging="2"/>
        <w:jc w:val="both"/>
        <w:rPr>
          <w:rFonts w:asciiTheme="majorHAnsi" w:hAnsiTheme="majorHAnsi" w:cstheme="majorHAnsi"/>
        </w:rPr>
      </w:pPr>
    </w:p>
    <w:p w:rsidR="009018DB" w:rsidRPr="00D872C2" w:rsidRDefault="009018DB" w:rsidP="009018DB">
      <w:pPr>
        <w:ind w:left="0" w:hanging="2"/>
        <w:jc w:val="both"/>
        <w:rPr>
          <w:rFonts w:asciiTheme="majorHAnsi" w:hAnsiTheme="majorHAnsi" w:cstheme="majorHAnsi"/>
        </w:rPr>
      </w:pPr>
    </w:p>
    <w:p w:rsidR="009018DB" w:rsidRPr="007B67F2" w:rsidRDefault="009018DB" w:rsidP="009018DB">
      <w:pPr>
        <w:widowControl/>
        <w:pBdr>
          <w:top w:val="nil"/>
          <w:left w:val="nil"/>
          <w:bottom w:val="nil"/>
          <w:right w:val="nil"/>
          <w:between w:val="nil"/>
        </w:pBdr>
        <w:spacing w:before="25" w:line="360" w:lineRule="auto"/>
        <w:ind w:left="1" w:right="-23" w:hanging="3"/>
        <w:jc w:val="center"/>
        <w:rPr>
          <w:rFonts w:ascii="Calibri" w:eastAsia="Calibri" w:hAnsi="Calibri" w:cs="Calibri"/>
          <w:b/>
          <w:color w:val="000000"/>
          <w:sz w:val="28"/>
          <w:szCs w:val="28"/>
          <w:u w:val="single"/>
        </w:rPr>
      </w:pPr>
      <w:r w:rsidRPr="007B67F2">
        <w:rPr>
          <w:rFonts w:ascii="Calibri" w:eastAsia="Calibri" w:hAnsi="Calibri" w:cs="Calibri"/>
          <w:b/>
          <w:color w:val="000000"/>
          <w:sz w:val="28"/>
          <w:szCs w:val="28"/>
          <w:u w:val="single"/>
        </w:rPr>
        <w:t>ΟΙΚΟΝΟΜΙΚΗ ΠΡΟΣΦΟΡΑ</w:t>
      </w:r>
    </w:p>
    <w:p w:rsidR="00CE2456" w:rsidRDefault="00CE2456" w:rsidP="009018DB">
      <w:pPr>
        <w:widowControl/>
        <w:pBdr>
          <w:top w:val="nil"/>
          <w:left w:val="nil"/>
          <w:bottom w:val="nil"/>
          <w:right w:val="nil"/>
          <w:between w:val="nil"/>
        </w:pBdr>
        <w:spacing w:before="25" w:line="360" w:lineRule="auto"/>
        <w:ind w:left="0" w:right="-23" w:hanging="2"/>
        <w:jc w:val="center"/>
        <w:rPr>
          <w:rFonts w:ascii="Calibri" w:eastAsia="Calibri" w:hAnsi="Calibri" w:cs="Calibri"/>
          <w:b/>
          <w:color w:val="000000"/>
          <w:sz w:val="24"/>
          <w:szCs w:val="24"/>
        </w:rPr>
      </w:pPr>
    </w:p>
    <w:p w:rsidR="009018DB" w:rsidRPr="007B67F2" w:rsidRDefault="009018DB" w:rsidP="009018DB">
      <w:pPr>
        <w:widowControl/>
        <w:pBdr>
          <w:top w:val="nil"/>
          <w:left w:val="nil"/>
          <w:bottom w:val="nil"/>
          <w:right w:val="nil"/>
          <w:between w:val="nil"/>
        </w:pBdr>
        <w:spacing w:before="25" w:line="360" w:lineRule="auto"/>
        <w:ind w:left="0" w:right="-23" w:hanging="2"/>
        <w:jc w:val="center"/>
        <w:rPr>
          <w:rFonts w:ascii="Calibri" w:eastAsia="Calibri" w:hAnsi="Calibri" w:cs="Calibri"/>
          <w:color w:val="000000"/>
          <w:sz w:val="24"/>
          <w:szCs w:val="24"/>
        </w:rPr>
      </w:pPr>
      <w:r w:rsidRPr="007B67F2">
        <w:rPr>
          <w:rFonts w:ascii="Calibri" w:eastAsia="Calibri" w:hAnsi="Calibri" w:cs="Calibri"/>
          <w:b/>
          <w:color w:val="000000"/>
          <w:sz w:val="24"/>
          <w:szCs w:val="24"/>
        </w:rPr>
        <w:t>Α. Πίνακας κατανομής Αμοιβών ανά Πακέτα Εργασίας - Παραδοτέα</w:t>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3510"/>
        <w:gridCol w:w="1440"/>
        <w:gridCol w:w="1530"/>
        <w:gridCol w:w="3080"/>
      </w:tblGrid>
      <w:tr w:rsidR="009018DB" w:rsidTr="001E1E83">
        <w:trPr>
          <w:trHeight w:val="1166"/>
          <w:jc w:val="center"/>
        </w:trPr>
        <w:tc>
          <w:tcPr>
            <w:tcW w:w="530" w:type="dxa"/>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Α/Α</w:t>
            </w:r>
          </w:p>
        </w:tc>
        <w:tc>
          <w:tcPr>
            <w:tcW w:w="351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ΠΑΡΑΔΟΤΕΑ</w:t>
            </w:r>
          </w:p>
        </w:tc>
        <w:tc>
          <w:tcPr>
            <w:tcW w:w="144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b/>
                <w:color w:val="000000"/>
                <w:sz w:val="18"/>
                <w:szCs w:val="18"/>
              </w:rPr>
            </w:pPr>
            <w:r>
              <w:rPr>
                <w:rFonts w:ascii="Calibri" w:eastAsia="Calibri" w:hAnsi="Calibri" w:cs="Calibri"/>
                <w:b/>
                <w:color w:val="000000"/>
                <w:sz w:val="18"/>
                <w:szCs w:val="18"/>
              </w:rPr>
              <w:t>ΔΑΠΑΝΗ ΠΡΟΫΠΟΛΟ</w:t>
            </w:r>
            <w:r w:rsidR="001E1E83">
              <w:rPr>
                <w:rFonts w:ascii="Calibri" w:eastAsia="Calibri" w:hAnsi="Calibri" w:cs="Calibri"/>
                <w:b/>
                <w:color w:val="000000"/>
                <w:sz w:val="18"/>
                <w:szCs w:val="18"/>
              </w:rPr>
              <w:t>-</w:t>
            </w:r>
            <w:r>
              <w:rPr>
                <w:rFonts w:ascii="Calibri" w:eastAsia="Calibri" w:hAnsi="Calibri" w:cs="Calibri"/>
                <w:b/>
                <w:color w:val="000000"/>
                <w:sz w:val="18"/>
                <w:szCs w:val="18"/>
              </w:rPr>
              <w:t>ΓΙΣΜΟΥ</w:t>
            </w:r>
          </w:p>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σε ευρώ </w:t>
            </w:r>
          </w:p>
        </w:tc>
        <w:tc>
          <w:tcPr>
            <w:tcW w:w="1530" w:type="dxa"/>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ΠΡΟΣΦΕΡΟΜΕΝΗ ΤΙΜΗ</w:t>
            </w:r>
          </w:p>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(αριθμητικά </w:t>
            </w:r>
          </w:p>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σε ευρώ)</w:t>
            </w:r>
          </w:p>
        </w:tc>
        <w:tc>
          <w:tcPr>
            <w:tcW w:w="3080" w:type="dxa"/>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ΠΡΟΣΦΕΡΟΜΕΝΗ ΤΙΜΗ</w:t>
            </w:r>
          </w:p>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(ολογράφως)</w:t>
            </w:r>
          </w:p>
        </w:tc>
      </w:tr>
      <w:tr w:rsidR="009018DB" w:rsidTr="001E1E83">
        <w:trPr>
          <w:trHeight w:val="1181"/>
          <w:jc w:val="center"/>
        </w:trPr>
        <w:tc>
          <w:tcPr>
            <w:tcW w:w="530" w:type="dxa"/>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3510" w:type="dxa"/>
            <w:vAlign w:val="center"/>
          </w:tcPr>
          <w:p w:rsidR="00CE2456" w:rsidRDefault="00D90D06" w:rsidP="00D90D06">
            <w:pPr>
              <w:pBdr>
                <w:top w:val="nil"/>
                <w:left w:val="nil"/>
                <w:bottom w:val="nil"/>
                <w:right w:val="nil"/>
                <w:between w:val="nil"/>
              </w:pBdr>
              <w:spacing w:line="240" w:lineRule="auto"/>
              <w:ind w:left="0" w:hanging="2"/>
              <w:jc w:val="both"/>
              <w:textDirection w:val="lrTb"/>
              <w:rPr>
                <w:rFonts w:asciiTheme="majorHAnsi" w:eastAsia="Calibri" w:hAnsiTheme="majorHAnsi" w:cstheme="majorHAnsi"/>
                <w:b/>
                <w:color w:val="000000"/>
                <w:sz w:val="18"/>
                <w:szCs w:val="18"/>
                <w:u w:val="single"/>
              </w:rPr>
            </w:pPr>
            <w:r w:rsidRPr="00B2246F">
              <w:rPr>
                <w:rFonts w:asciiTheme="majorHAnsi" w:eastAsia="Calibri" w:hAnsiTheme="majorHAnsi" w:cstheme="majorHAnsi"/>
                <w:b/>
                <w:color w:val="000000"/>
                <w:sz w:val="18"/>
                <w:szCs w:val="18"/>
              </w:rPr>
              <w:t>Πακέτο Εργασίας (ΠΕ1) &amp; Παραδοτέο 1 (Π1) και Παραδοτέο 2 (Π2):</w:t>
            </w:r>
            <w:r w:rsidRPr="008B1A65">
              <w:rPr>
                <w:rFonts w:asciiTheme="majorHAnsi" w:eastAsia="Calibri" w:hAnsiTheme="majorHAnsi" w:cstheme="majorHAnsi"/>
                <w:b/>
                <w:color w:val="000000"/>
                <w:sz w:val="18"/>
                <w:szCs w:val="18"/>
                <w:u w:val="single"/>
              </w:rPr>
              <w:t xml:space="preserve"> </w:t>
            </w:r>
          </w:p>
          <w:p w:rsidR="009018DB" w:rsidRDefault="00D90D06" w:rsidP="00CE2456">
            <w:pPr>
              <w:pBdr>
                <w:top w:val="nil"/>
                <w:left w:val="nil"/>
                <w:bottom w:val="nil"/>
                <w:right w:val="nil"/>
                <w:between w:val="nil"/>
              </w:pBdr>
              <w:spacing w:line="240" w:lineRule="auto"/>
              <w:ind w:left="0" w:hanging="2"/>
              <w:jc w:val="both"/>
              <w:textDirection w:val="lrTb"/>
              <w:rPr>
                <w:rFonts w:asciiTheme="majorHAnsi" w:eastAsia="Calibri" w:hAnsiTheme="majorHAnsi" w:cstheme="majorHAnsi"/>
                <w:b/>
                <w:color w:val="000000"/>
                <w:sz w:val="18"/>
                <w:szCs w:val="18"/>
              </w:rPr>
            </w:pPr>
            <w:r w:rsidRPr="008B1A65">
              <w:rPr>
                <w:rFonts w:asciiTheme="majorHAnsi" w:eastAsia="Calibri" w:hAnsiTheme="majorHAnsi" w:cstheme="majorHAnsi"/>
                <w:b/>
                <w:color w:val="000000"/>
                <w:sz w:val="18"/>
                <w:szCs w:val="18"/>
              </w:rPr>
              <w:t xml:space="preserve">«Ενέργειες προετοιμασίας για την ανάπτυξη ΣΒΑΚ» και «Ενέργειες ανάπτυξης ΣΒΑΚ – </w:t>
            </w:r>
            <w:r w:rsidRPr="00B2246F">
              <w:rPr>
                <w:rFonts w:asciiTheme="majorHAnsi" w:eastAsia="Calibri" w:hAnsiTheme="majorHAnsi" w:cstheme="majorHAnsi"/>
                <w:b/>
                <w:color w:val="000000"/>
                <w:sz w:val="18"/>
                <w:szCs w:val="18"/>
              </w:rPr>
              <w:t>Στάδιο 1 και 2</w:t>
            </w:r>
            <w:r w:rsidRPr="008B1A65">
              <w:rPr>
                <w:rFonts w:asciiTheme="majorHAnsi" w:eastAsia="Calibri" w:hAnsiTheme="majorHAnsi" w:cstheme="majorHAnsi"/>
                <w:b/>
                <w:color w:val="000000"/>
                <w:sz w:val="18"/>
                <w:szCs w:val="18"/>
              </w:rPr>
              <w:t xml:space="preserve">» </w:t>
            </w:r>
          </w:p>
          <w:p w:rsidR="00CE2456" w:rsidRPr="00CE2456" w:rsidRDefault="00CE2456" w:rsidP="00CE2456">
            <w:pPr>
              <w:pBdr>
                <w:top w:val="nil"/>
                <w:left w:val="nil"/>
                <w:bottom w:val="nil"/>
                <w:right w:val="nil"/>
                <w:between w:val="nil"/>
              </w:pBdr>
              <w:spacing w:line="240" w:lineRule="auto"/>
              <w:ind w:left="0" w:hanging="2"/>
              <w:jc w:val="both"/>
              <w:textDirection w:val="lrTb"/>
              <w:rPr>
                <w:rFonts w:asciiTheme="majorHAnsi" w:eastAsia="Calibri" w:hAnsiTheme="majorHAnsi" w:cstheme="majorHAnsi"/>
                <w:b/>
                <w:color w:val="000000"/>
                <w:sz w:val="18"/>
                <w:szCs w:val="18"/>
              </w:rPr>
            </w:pPr>
          </w:p>
        </w:tc>
        <w:tc>
          <w:tcPr>
            <w:tcW w:w="1440" w:type="dxa"/>
            <w:vAlign w:val="center"/>
          </w:tcPr>
          <w:p w:rsidR="009018DB" w:rsidRPr="002B26FA" w:rsidRDefault="00504585" w:rsidP="00305942">
            <w:pPr>
              <w:ind w:left="0" w:right="-57" w:hanging="2"/>
              <w:jc w:val="right"/>
              <w:textDirection w:val="lrTb"/>
              <w:rPr>
                <w:rFonts w:asciiTheme="majorHAnsi" w:hAnsiTheme="majorHAnsi" w:cstheme="majorHAnsi"/>
                <w:b/>
                <w:sz w:val="20"/>
                <w:szCs w:val="20"/>
              </w:rPr>
            </w:pPr>
            <w:r w:rsidRPr="002B26FA">
              <w:rPr>
                <w:rFonts w:asciiTheme="majorHAnsi" w:hAnsiTheme="majorHAnsi" w:cstheme="majorHAnsi"/>
                <w:b/>
                <w:sz w:val="20"/>
                <w:szCs w:val="20"/>
              </w:rPr>
              <w:t>13.0</w:t>
            </w:r>
            <w:r w:rsidR="009018DB" w:rsidRPr="002B26FA">
              <w:rPr>
                <w:rFonts w:asciiTheme="majorHAnsi" w:hAnsiTheme="majorHAnsi" w:cstheme="majorHAnsi"/>
                <w:b/>
                <w:sz w:val="20"/>
                <w:szCs w:val="20"/>
              </w:rPr>
              <w:t>00,00 €</w:t>
            </w:r>
          </w:p>
        </w:tc>
        <w:tc>
          <w:tcPr>
            <w:tcW w:w="1530" w:type="dxa"/>
            <w:vAlign w:val="center"/>
          </w:tcPr>
          <w:p w:rsidR="009018DB" w:rsidRPr="002D68F2" w:rsidRDefault="009018DB" w:rsidP="00305942">
            <w:pPr>
              <w:ind w:left="0" w:right="-57" w:hanging="2"/>
              <w:jc w:val="center"/>
              <w:textDirection w:val="lrTb"/>
              <w:rPr>
                <w:rFonts w:asciiTheme="majorHAnsi" w:hAnsiTheme="majorHAnsi" w:cstheme="majorHAnsi"/>
                <w:b/>
                <w:sz w:val="20"/>
                <w:szCs w:val="20"/>
              </w:rPr>
            </w:pPr>
          </w:p>
        </w:tc>
        <w:tc>
          <w:tcPr>
            <w:tcW w:w="308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r>
      <w:tr w:rsidR="00D90D06" w:rsidTr="001E1E83">
        <w:trPr>
          <w:trHeight w:val="1190"/>
          <w:jc w:val="center"/>
        </w:trPr>
        <w:tc>
          <w:tcPr>
            <w:tcW w:w="530" w:type="dxa"/>
          </w:tcPr>
          <w:p w:rsidR="00D90D06" w:rsidRDefault="00D90D06" w:rsidP="00D90D06">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3510" w:type="dxa"/>
            <w:vAlign w:val="center"/>
          </w:tcPr>
          <w:p w:rsidR="00D90D06" w:rsidRPr="008B1A65" w:rsidRDefault="00D90D06" w:rsidP="008B1A65">
            <w:pPr>
              <w:pBdr>
                <w:top w:val="nil"/>
                <w:left w:val="nil"/>
                <w:bottom w:val="nil"/>
                <w:right w:val="nil"/>
                <w:between w:val="nil"/>
              </w:pBdr>
              <w:spacing w:line="240" w:lineRule="auto"/>
              <w:ind w:left="-2" w:firstLineChars="0" w:firstLine="0"/>
              <w:jc w:val="both"/>
              <w:textDirection w:val="lrTb"/>
              <w:rPr>
                <w:rFonts w:asciiTheme="majorHAnsi" w:eastAsia="Calibri" w:hAnsiTheme="majorHAnsi" w:cstheme="majorHAnsi"/>
                <w:color w:val="000000"/>
                <w:sz w:val="18"/>
                <w:szCs w:val="18"/>
              </w:rPr>
            </w:pPr>
            <w:r w:rsidRPr="00CE2456">
              <w:rPr>
                <w:rFonts w:asciiTheme="majorHAnsi" w:eastAsia="Calibri" w:hAnsiTheme="majorHAnsi" w:cstheme="majorHAnsi"/>
                <w:b/>
                <w:color w:val="000000"/>
                <w:sz w:val="18"/>
                <w:szCs w:val="18"/>
              </w:rPr>
              <w:t>Πακέτο Εργασίας (ΠΕ2) &amp; Παραδοτέο 3 (Π3) – Στάδιο 3:</w:t>
            </w:r>
            <w:r w:rsidRPr="008B1A65">
              <w:rPr>
                <w:rFonts w:asciiTheme="majorHAnsi" w:eastAsia="Calibri" w:hAnsiTheme="majorHAnsi" w:cstheme="majorHAnsi"/>
                <w:b/>
                <w:color w:val="000000"/>
                <w:sz w:val="18"/>
                <w:szCs w:val="18"/>
              </w:rPr>
              <w:t xml:space="preserve"> «Ανάπτυξη και προσδιορισμός κοινού οράματος, προτεραιοτήτων και στόχων» </w:t>
            </w:r>
          </w:p>
        </w:tc>
        <w:tc>
          <w:tcPr>
            <w:tcW w:w="1440" w:type="dxa"/>
            <w:vAlign w:val="center"/>
          </w:tcPr>
          <w:p w:rsidR="00D90D06" w:rsidRPr="002B26FA" w:rsidRDefault="00504585" w:rsidP="00D90D06">
            <w:pPr>
              <w:ind w:left="0" w:right="-57" w:hanging="2"/>
              <w:jc w:val="right"/>
              <w:textDirection w:val="lrTb"/>
              <w:rPr>
                <w:rFonts w:asciiTheme="majorHAnsi" w:hAnsiTheme="majorHAnsi" w:cstheme="majorHAnsi"/>
                <w:b/>
                <w:sz w:val="20"/>
                <w:szCs w:val="20"/>
              </w:rPr>
            </w:pPr>
            <w:r w:rsidRPr="002B26FA">
              <w:rPr>
                <w:rFonts w:asciiTheme="majorHAnsi" w:hAnsiTheme="majorHAnsi" w:cstheme="majorHAnsi"/>
                <w:b/>
                <w:sz w:val="20"/>
                <w:szCs w:val="20"/>
              </w:rPr>
              <w:t>15</w:t>
            </w:r>
            <w:r w:rsidR="00D90D06" w:rsidRPr="002B26FA">
              <w:rPr>
                <w:rFonts w:asciiTheme="majorHAnsi" w:hAnsiTheme="majorHAnsi" w:cstheme="majorHAnsi"/>
                <w:b/>
                <w:sz w:val="20"/>
                <w:szCs w:val="20"/>
              </w:rPr>
              <w:t>.000,00 €</w:t>
            </w:r>
          </w:p>
        </w:tc>
        <w:tc>
          <w:tcPr>
            <w:tcW w:w="1530" w:type="dxa"/>
            <w:vAlign w:val="center"/>
          </w:tcPr>
          <w:p w:rsidR="00D90D06" w:rsidRPr="002D68F2" w:rsidRDefault="00D90D06" w:rsidP="00D90D06">
            <w:pPr>
              <w:ind w:left="0" w:right="-57" w:hanging="2"/>
              <w:jc w:val="center"/>
              <w:textDirection w:val="lrTb"/>
              <w:rPr>
                <w:rFonts w:asciiTheme="majorHAnsi" w:hAnsiTheme="majorHAnsi" w:cstheme="majorHAnsi"/>
                <w:b/>
                <w:sz w:val="20"/>
                <w:szCs w:val="20"/>
              </w:rPr>
            </w:pPr>
          </w:p>
        </w:tc>
        <w:tc>
          <w:tcPr>
            <w:tcW w:w="3080" w:type="dxa"/>
            <w:vAlign w:val="center"/>
          </w:tcPr>
          <w:p w:rsidR="00D90D06" w:rsidRDefault="00D90D06" w:rsidP="00D90D06">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r>
      <w:tr w:rsidR="00D90D06" w:rsidTr="001E1E83">
        <w:trPr>
          <w:trHeight w:val="1136"/>
          <w:jc w:val="center"/>
        </w:trPr>
        <w:tc>
          <w:tcPr>
            <w:tcW w:w="530" w:type="dxa"/>
          </w:tcPr>
          <w:p w:rsidR="00D90D06" w:rsidRDefault="00D90D06" w:rsidP="00D90D06">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3510" w:type="dxa"/>
            <w:vAlign w:val="center"/>
          </w:tcPr>
          <w:p w:rsidR="00D90D06" w:rsidRPr="008B1A65" w:rsidRDefault="00D90D06" w:rsidP="00D90D06">
            <w:pPr>
              <w:pBdr>
                <w:top w:val="nil"/>
                <w:left w:val="nil"/>
                <w:bottom w:val="nil"/>
                <w:right w:val="nil"/>
                <w:between w:val="nil"/>
              </w:pBdr>
              <w:spacing w:line="240" w:lineRule="auto"/>
              <w:ind w:left="0" w:hanging="2"/>
              <w:jc w:val="both"/>
              <w:textDirection w:val="lrTb"/>
              <w:rPr>
                <w:rFonts w:asciiTheme="majorHAnsi" w:eastAsia="Calibri" w:hAnsiTheme="majorHAnsi" w:cstheme="majorHAnsi"/>
                <w:b/>
                <w:color w:val="000000"/>
                <w:sz w:val="18"/>
                <w:szCs w:val="18"/>
              </w:rPr>
            </w:pPr>
            <w:r w:rsidRPr="00CE2456">
              <w:rPr>
                <w:rFonts w:asciiTheme="majorHAnsi" w:eastAsia="Calibri" w:hAnsiTheme="majorHAnsi" w:cstheme="majorHAnsi"/>
                <w:b/>
                <w:color w:val="000000"/>
                <w:sz w:val="18"/>
                <w:szCs w:val="18"/>
              </w:rPr>
              <w:t>Πακέτο Εργασίας (ΠΕ3) &amp; Παραδοτέο 4 (Π4) – Στάδιο 4:</w:t>
            </w:r>
            <w:r w:rsidRPr="008B1A65">
              <w:rPr>
                <w:rFonts w:asciiTheme="majorHAnsi" w:eastAsia="Calibri" w:hAnsiTheme="majorHAnsi" w:cstheme="majorHAnsi"/>
                <w:b/>
                <w:color w:val="000000"/>
                <w:sz w:val="18"/>
                <w:szCs w:val="18"/>
              </w:rPr>
              <w:t xml:space="preserve"> «Ανάπτυξη και αξιολόγηση πακέτου μέτρων» </w:t>
            </w:r>
          </w:p>
          <w:p w:rsidR="00D90D06" w:rsidRPr="008B1A65" w:rsidRDefault="00D90D06" w:rsidP="00D90D06">
            <w:pPr>
              <w:pBdr>
                <w:top w:val="nil"/>
                <w:left w:val="nil"/>
                <w:bottom w:val="nil"/>
                <w:right w:val="nil"/>
                <w:between w:val="nil"/>
              </w:pBdr>
              <w:spacing w:line="240" w:lineRule="auto"/>
              <w:ind w:left="0" w:hanging="2"/>
              <w:jc w:val="right"/>
              <w:textDirection w:val="lrTb"/>
              <w:rPr>
                <w:rFonts w:asciiTheme="majorHAnsi" w:eastAsia="Calibri" w:hAnsiTheme="majorHAnsi" w:cstheme="majorHAnsi"/>
                <w:color w:val="000000"/>
                <w:sz w:val="18"/>
                <w:szCs w:val="18"/>
              </w:rPr>
            </w:pPr>
          </w:p>
        </w:tc>
        <w:tc>
          <w:tcPr>
            <w:tcW w:w="1440" w:type="dxa"/>
            <w:vAlign w:val="center"/>
          </w:tcPr>
          <w:p w:rsidR="00D90D06" w:rsidRPr="002B26FA" w:rsidRDefault="00504585" w:rsidP="00D90D06">
            <w:pPr>
              <w:ind w:left="0" w:right="-57" w:hanging="2"/>
              <w:jc w:val="right"/>
              <w:textDirection w:val="lrTb"/>
              <w:rPr>
                <w:rFonts w:asciiTheme="majorHAnsi" w:hAnsiTheme="majorHAnsi" w:cstheme="majorHAnsi"/>
                <w:b/>
                <w:sz w:val="20"/>
                <w:szCs w:val="20"/>
              </w:rPr>
            </w:pPr>
            <w:r w:rsidRPr="002B26FA">
              <w:rPr>
                <w:rFonts w:asciiTheme="majorHAnsi" w:hAnsiTheme="majorHAnsi" w:cstheme="majorHAnsi"/>
                <w:b/>
                <w:sz w:val="20"/>
                <w:szCs w:val="20"/>
              </w:rPr>
              <w:t>17.000,00</w:t>
            </w:r>
            <w:r w:rsidR="00D90D06" w:rsidRPr="002B26FA">
              <w:rPr>
                <w:rFonts w:asciiTheme="majorHAnsi" w:hAnsiTheme="majorHAnsi" w:cstheme="majorHAnsi"/>
                <w:b/>
                <w:sz w:val="20"/>
                <w:szCs w:val="20"/>
              </w:rPr>
              <w:t xml:space="preserve"> €</w:t>
            </w:r>
          </w:p>
        </w:tc>
        <w:tc>
          <w:tcPr>
            <w:tcW w:w="1530" w:type="dxa"/>
            <w:vAlign w:val="center"/>
          </w:tcPr>
          <w:p w:rsidR="00D90D06" w:rsidRPr="002D68F2" w:rsidRDefault="00D90D06" w:rsidP="00D90D06">
            <w:pPr>
              <w:ind w:left="0" w:right="-57" w:hanging="2"/>
              <w:jc w:val="center"/>
              <w:textDirection w:val="lrTb"/>
              <w:rPr>
                <w:rFonts w:asciiTheme="majorHAnsi" w:hAnsiTheme="majorHAnsi" w:cstheme="majorHAnsi"/>
                <w:b/>
                <w:sz w:val="20"/>
                <w:szCs w:val="20"/>
              </w:rPr>
            </w:pPr>
          </w:p>
        </w:tc>
        <w:tc>
          <w:tcPr>
            <w:tcW w:w="3080" w:type="dxa"/>
            <w:vAlign w:val="center"/>
          </w:tcPr>
          <w:p w:rsidR="00D90D06" w:rsidRDefault="00D90D06" w:rsidP="00D90D06">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r>
      <w:tr w:rsidR="00D90D06" w:rsidTr="001E1E83">
        <w:trPr>
          <w:trHeight w:val="1152"/>
          <w:jc w:val="center"/>
        </w:trPr>
        <w:tc>
          <w:tcPr>
            <w:tcW w:w="530" w:type="dxa"/>
          </w:tcPr>
          <w:p w:rsidR="00D90D06" w:rsidRDefault="00D90D06" w:rsidP="00D90D06">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3510" w:type="dxa"/>
            <w:vAlign w:val="center"/>
          </w:tcPr>
          <w:p w:rsidR="00D90D06" w:rsidRPr="008B1A65" w:rsidRDefault="00D90D06" w:rsidP="00D90D06">
            <w:pPr>
              <w:pBdr>
                <w:top w:val="nil"/>
                <w:left w:val="nil"/>
                <w:bottom w:val="nil"/>
                <w:right w:val="nil"/>
                <w:between w:val="nil"/>
              </w:pBdr>
              <w:spacing w:line="240" w:lineRule="auto"/>
              <w:ind w:left="0" w:hanging="2"/>
              <w:jc w:val="both"/>
              <w:textDirection w:val="lrTb"/>
              <w:rPr>
                <w:rFonts w:asciiTheme="majorHAnsi" w:eastAsia="Calibri" w:hAnsiTheme="majorHAnsi" w:cstheme="majorHAnsi"/>
                <w:b/>
                <w:color w:val="000000"/>
                <w:sz w:val="18"/>
                <w:szCs w:val="18"/>
              </w:rPr>
            </w:pPr>
            <w:r w:rsidRPr="00CE2456">
              <w:rPr>
                <w:rFonts w:asciiTheme="majorHAnsi" w:eastAsia="Calibri" w:hAnsiTheme="majorHAnsi" w:cstheme="majorHAnsi"/>
                <w:b/>
                <w:color w:val="000000"/>
                <w:sz w:val="18"/>
                <w:szCs w:val="18"/>
              </w:rPr>
              <w:t>Πακέτο Εργασίας (ΠΕ4) &amp; Παραδοτέο 5 (Π5) Στάδιο 5</w:t>
            </w:r>
            <w:r w:rsidRPr="008B1A65">
              <w:rPr>
                <w:rFonts w:asciiTheme="majorHAnsi" w:eastAsia="Calibri" w:hAnsiTheme="majorHAnsi" w:cstheme="majorHAnsi"/>
                <w:b/>
                <w:color w:val="000000"/>
                <w:sz w:val="18"/>
                <w:szCs w:val="18"/>
                <w:u w:val="single"/>
              </w:rPr>
              <w:t>:</w:t>
            </w:r>
            <w:r w:rsidRPr="008B1A65">
              <w:rPr>
                <w:rFonts w:asciiTheme="majorHAnsi" w:eastAsia="Calibri" w:hAnsiTheme="majorHAnsi" w:cstheme="majorHAnsi"/>
                <w:b/>
                <w:color w:val="000000"/>
                <w:sz w:val="18"/>
                <w:szCs w:val="18"/>
              </w:rPr>
              <w:t xml:space="preserve"> «Κατάρτιση και υποβολή σχεδίου δράσης»  </w:t>
            </w:r>
          </w:p>
          <w:p w:rsidR="00D90D06" w:rsidRPr="008B1A65" w:rsidRDefault="00D90D06" w:rsidP="00D90D06">
            <w:pPr>
              <w:pBdr>
                <w:top w:val="nil"/>
                <w:left w:val="nil"/>
                <w:bottom w:val="nil"/>
                <w:right w:val="nil"/>
                <w:between w:val="nil"/>
              </w:pBdr>
              <w:spacing w:line="240" w:lineRule="auto"/>
              <w:ind w:left="0" w:hanging="2"/>
              <w:jc w:val="right"/>
              <w:textDirection w:val="lrTb"/>
              <w:rPr>
                <w:rFonts w:asciiTheme="majorHAnsi" w:eastAsia="Calibri" w:hAnsiTheme="majorHAnsi" w:cstheme="majorHAnsi"/>
                <w:color w:val="000000"/>
                <w:sz w:val="18"/>
                <w:szCs w:val="18"/>
              </w:rPr>
            </w:pPr>
          </w:p>
        </w:tc>
        <w:tc>
          <w:tcPr>
            <w:tcW w:w="1440" w:type="dxa"/>
            <w:vAlign w:val="center"/>
          </w:tcPr>
          <w:p w:rsidR="00D90D06" w:rsidRPr="002B26FA" w:rsidRDefault="00504585" w:rsidP="00D90D06">
            <w:pPr>
              <w:ind w:left="0" w:right="-57" w:hanging="2"/>
              <w:jc w:val="right"/>
              <w:textDirection w:val="lrTb"/>
              <w:rPr>
                <w:rFonts w:asciiTheme="majorHAnsi" w:hAnsiTheme="majorHAnsi" w:cstheme="majorHAnsi"/>
                <w:b/>
                <w:sz w:val="20"/>
                <w:szCs w:val="20"/>
              </w:rPr>
            </w:pPr>
            <w:r w:rsidRPr="002B26FA">
              <w:rPr>
                <w:rFonts w:asciiTheme="majorHAnsi" w:hAnsiTheme="majorHAnsi" w:cstheme="majorHAnsi"/>
                <w:b/>
                <w:sz w:val="20"/>
                <w:szCs w:val="20"/>
              </w:rPr>
              <w:t>15</w:t>
            </w:r>
            <w:r w:rsidR="00D90D06" w:rsidRPr="002B26FA">
              <w:rPr>
                <w:rFonts w:asciiTheme="majorHAnsi" w:hAnsiTheme="majorHAnsi" w:cstheme="majorHAnsi"/>
                <w:b/>
                <w:sz w:val="20"/>
                <w:szCs w:val="20"/>
              </w:rPr>
              <w:t>.000,00 €</w:t>
            </w:r>
          </w:p>
        </w:tc>
        <w:tc>
          <w:tcPr>
            <w:tcW w:w="1530" w:type="dxa"/>
            <w:vAlign w:val="center"/>
          </w:tcPr>
          <w:p w:rsidR="00D90D06" w:rsidRPr="002D68F2" w:rsidRDefault="00D90D06" w:rsidP="00D90D06">
            <w:pPr>
              <w:ind w:left="0" w:right="-57" w:hanging="2"/>
              <w:jc w:val="center"/>
              <w:textDirection w:val="lrTb"/>
              <w:rPr>
                <w:rFonts w:asciiTheme="majorHAnsi" w:hAnsiTheme="majorHAnsi" w:cstheme="majorHAnsi"/>
                <w:b/>
                <w:sz w:val="20"/>
                <w:szCs w:val="20"/>
              </w:rPr>
            </w:pPr>
          </w:p>
        </w:tc>
        <w:tc>
          <w:tcPr>
            <w:tcW w:w="3080" w:type="dxa"/>
            <w:vAlign w:val="center"/>
          </w:tcPr>
          <w:p w:rsidR="00D90D06" w:rsidRDefault="00D90D06" w:rsidP="00D90D06">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r>
      <w:tr w:rsidR="009018DB" w:rsidTr="001E1E83">
        <w:trPr>
          <w:trHeight w:val="506"/>
          <w:jc w:val="center"/>
        </w:trPr>
        <w:tc>
          <w:tcPr>
            <w:tcW w:w="530" w:type="dxa"/>
          </w:tcPr>
          <w:p w:rsidR="009018DB" w:rsidRDefault="009018DB" w:rsidP="00305942">
            <w:pPr>
              <w:widowControl/>
              <w:pBdr>
                <w:top w:val="nil"/>
                <w:left w:val="nil"/>
                <w:bottom w:val="nil"/>
                <w:right w:val="nil"/>
                <w:between w:val="nil"/>
              </w:pBdr>
              <w:spacing w:before="60" w:after="60" w:line="276" w:lineRule="auto"/>
              <w:ind w:left="0" w:hanging="2"/>
              <w:jc w:val="right"/>
              <w:rPr>
                <w:rFonts w:ascii="Calibri" w:eastAsia="Calibri" w:hAnsi="Calibri" w:cs="Calibri"/>
                <w:color w:val="000000"/>
                <w:sz w:val="18"/>
                <w:szCs w:val="18"/>
              </w:rPr>
            </w:pPr>
          </w:p>
        </w:tc>
        <w:tc>
          <w:tcPr>
            <w:tcW w:w="3510" w:type="dxa"/>
            <w:vAlign w:val="center"/>
          </w:tcPr>
          <w:p w:rsidR="009018DB" w:rsidRPr="00373321" w:rsidRDefault="00504585" w:rsidP="00EA5A0C">
            <w:pPr>
              <w:ind w:left="0" w:hanging="2"/>
              <w:textDirection w:val="lrTb"/>
              <w:rPr>
                <w:rFonts w:asciiTheme="majorHAnsi" w:hAnsiTheme="majorHAnsi" w:cstheme="majorHAnsi"/>
                <w:b/>
                <w:bCs/>
                <w:sz w:val="20"/>
                <w:szCs w:val="20"/>
              </w:rPr>
            </w:pPr>
            <w:r w:rsidRPr="00373321">
              <w:rPr>
                <w:rFonts w:asciiTheme="majorHAnsi" w:hAnsiTheme="majorHAnsi" w:cstheme="majorHAnsi"/>
                <w:b/>
                <w:bCs/>
                <w:sz w:val="20"/>
                <w:szCs w:val="20"/>
              </w:rPr>
              <w:t xml:space="preserve">ΣΥΝΟΛΟ ΑΜΟΙΒΩΝ  </w:t>
            </w:r>
          </w:p>
        </w:tc>
        <w:tc>
          <w:tcPr>
            <w:tcW w:w="1440" w:type="dxa"/>
            <w:vAlign w:val="center"/>
          </w:tcPr>
          <w:p w:rsidR="009018DB" w:rsidRPr="008555EA" w:rsidRDefault="009018DB" w:rsidP="00305942">
            <w:pPr>
              <w:ind w:left="0" w:hanging="2"/>
              <w:jc w:val="right"/>
              <w:textDirection w:val="lrTb"/>
              <w:rPr>
                <w:rFonts w:asciiTheme="majorHAnsi" w:hAnsiTheme="majorHAnsi" w:cstheme="majorHAnsi"/>
                <w:b/>
                <w:bCs/>
                <w:sz w:val="20"/>
                <w:szCs w:val="20"/>
              </w:rPr>
            </w:pPr>
            <w:r w:rsidRPr="008555EA">
              <w:rPr>
                <w:rFonts w:asciiTheme="majorHAnsi" w:hAnsiTheme="majorHAnsi" w:cstheme="majorHAnsi"/>
                <w:b/>
                <w:bCs/>
                <w:sz w:val="20"/>
                <w:szCs w:val="20"/>
              </w:rPr>
              <w:t>60.000,00</w:t>
            </w:r>
          </w:p>
        </w:tc>
        <w:tc>
          <w:tcPr>
            <w:tcW w:w="153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c>
          <w:tcPr>
            <w:tcW w:w="308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r>
      <w:tr w:rsidR="009018DB" w:rsidTr="001E1E83">
        <w:trPr>
          <w:trHeight w:val="524"/>
          <w:jc w:val="center"/>
        </w:trPr>
        <w:tc>
          <w:tcPr>
            <w:tcW w:w="530" w:type="dxa"/>
          </w:tcPr>
          <w:p w:rsidR="009018DB" w:rsidRDefault="009018DB" w:rsidP="00305942">
            <w:pPr>
              <w:widowControl/>
              <w:pBdr>
                <w:top w:val="nil"/>
                <w:left w:val="nil"/>
                <w:bottom w:val="nil"/>
                <w:right w:val="nil"/>
                <w:between w:val="nil"/>
              </w:pBdr>
              <w:spacing w:before="60" w:after="60" w:line="276" w:lineRule="auto"/>
              <w:ind w:left="0" w:hanging="2"/>
              <w:jc w:val="right"/>
              <w:rPr>
                <w:rFonts w:ascii="Calibri" w:eastAsia="Calibri" w:hAnsi="Calibri" w:cs="Calibri"/>
                <w:color w:val="000000"/>
                <w:sz w:val="18"/>
                <w:szCs w:val="18"/>
              </w:rPr>
            </w:pPr>
          </w:p>
        </w:tc>
        <w:tc>
          <w:tcPr>
            <w:tcW w:w="3510" w:type="dxa"/>
            <w:vAlign w:val="center"/>
          </w:tcPr>
          <w:p w:rsidR="009018DB" w:rsidRPr="00373321" w:rsidRDefault="00504585" w:rsidP="00EA5A0C">
            <w:pPr>
              <w:ind w:left="0" w:hanging="2"/>
              <w:textDirection w:val="lrTb"/>
              <w:rPr>
                <w:rFonts w:asciiTheme="majorHAnsi" w:hAnsiTheme="majorHAnsi" w:cstheme="majorHAnsi"/>
                <w:b/>
                <w:bCs/>
                <w:sz w:val="20"/>
                <w:szCs w:val="20"/>
              </w:rPr>
            </w:pPr>
            <w:r w:rsidRPr="00373321">
              <w:rPr>
                <w:rFonts w:asciiTheme="majorHAnsi" w:hAnsiTheme="majorHAnsi" w:cstheme="majorHAnsi"/>
                <w:b/>
                <w:bCs/>
                <w:sz w:val="20"/>
                <w:szCs w:val="20"/>
              </w:rPr>
              <w:t>ΠΡΟΣΤΙΘΕΤΑΙ Φ.Π.Α 24%</w:t>
            </w:r>
          </w:p>
        </w:tc>
        <w:tc>
          <w:tcPr>
            <w:tcW w:w="1440" w:type="dxa"/>
            <w:vAlign w:val="center"/>
          </w:tcPr>
          <w:p w:rsidR="009018DB" w:rsidRPr="008555EA" w:rsidRDefault="009018DB" w:rsidP="00305942">
            <w:pPr>
              <w:ind w:left="0" w:hanging="2"/>
              <w:jc w:val="right"/>
              <w:textDirection w:val="lrTb"/>
              <w:rPr>
                <w:rFonts w:asciiTheme="majorHAnsi" w:hAnsiTheme="majorHAnsi" w:cstheme="majorHAnsi"/>
                <w:b/>
                <w:bCs/>
                <w:sz w:val="20"/>
                <w:szCs w:val="20"/>
              </w:rPr>
            </w:pPr>
            <w:r w:rsidRPr="008555EA">
              <w:rPr>
                <w:rFonts w:asciiTheme="majorHAnsi" w:hAnsiTheme="majorHAnsi" w:cstheme="majorHAnsi"/>
                <w:b/>
                <w:bCs/>
                <w:sz w:val="20"/>
                <w:szCs w:val="20"/>
              </w:rPr>
              <w:t>14.400,00</w:t>
            </w:r>
          </w:p>
        </w:tc>
        <w:tc>
          <w:tcPr>
            <w:tcW w:w="153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c>
          <w:tcPr>
            <w:tcW w:w="308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r>
      <w:tr w:rsidR="009018DB" w:rsidTr="001E1E83">
        <w:trPr>
          <w:trHeight w:val="614"/>
          <w:jc w:val="center"/>
        </w:trPr>
        <w:tc>
          <w:tcPr>
            <w:tcW w:w="530" w:type="dxa"/>
          </w:tcPr>
          <w:p w:rsidR="009018DB" w:rsidRDefault="009018DB" w:rsidP="00305942">
            <w:pPr>
              <w:widowControl/>
              <w:pBdr>
                <w:top w:val="nil"/>
                <w:left w:val="nil"/>
                <w:bottom w:val="nil"/>
                <w:right w:val="nil"/>
                <w:between w:val="nil"/>
              </w:pBdr>
              <w:spacing w:before="60" w:after="60" w:line="276" w:lineRule="auto"/>
              <w:ind w:left="0" w:hanging="2"/>
              <w:jc w:val="right"/>
              <w:rPr>
                <w:rFonts w:ascii="Calibri" w:eastAsia="Calibri" w:hAnsi="Calibri" w:cs="Calibri"/>
                <w:color w:val="000000"/>
                <w:sz w:val="18"/>
                <w:szCs w:val="18"/>
              </w:rPr>
            </w:pPr>
          </w:p>
        </w:tc>
        <w:tc>
          <w:tcPr>
            <w:tcW w:w="3510" w:type="dxa"/>
            <w:vAlign w:val="center"/>
          </w:tcPr>
          <w:p w:rsidR="001E1E83" w:rsidRDefault="001E1E83" w:rsidP="00EA5A0C">
            <w:pPr>
              <w:ind w:left="0" w:hanging="2"/>
              <w:textDirection w:val="lrTb"/>
              <w:rPr>
                <w:rFonts w:asciiTheme="majorHAnsi" w:hAnsiTheme="majorHAnsi" w:cstheme="majorHAnsi"/>
                <w:b/>
                <w:bCs/>
                <w:sz w:val="20"/>
                <w:szCs w:val="20"/>
              </w:rPr>
            </w:pPr>
          </w:p>
          <w:p w:rsidR="009018DB" w:rsidRDefault="00504585" w:rsidP="00EA5A0C">
            <w:pPr>
              <w:ind w:left="0" w:hanging="2"/>
              <w:textDirection w:val="lrTb"/>
              <w:rPr>
                <w:rFonts w:asciiTheme="majorHAnsi" w:hAnsiTheme="majorHAnsi" w:cstheme="majorHAnsi"/>
                <w:b/>
                <w:bCs/>
                <w:sz w:val="20"/>
                <w:szCs w:val="20"/>
              </w:rPr>
            </w:pPr>
            <w:r w:rsidRPr="00373321">
              <w:rPr>
                <w:rFonts w:asciiTheme="majorHAnsi" w:hAnsiTheme="majorHAnsi" w:cstheme="majorHAnsi"/>
                <w:b/>
                <w:bCs/>
                <w:sz w:val="20"/>
                <w:szCs w:val="20"/>
              </w:rPr>
              <w:t>ΓΕΝΙΚΟ ΣΥΝΟΛΟ ΑΜΟΙΒΩΝ  ΜΕ Φ.Π.Α 24%</w:t>
            </w:r>
          </w:p>
          <w:p w:rsidR="001E1E83" w:rsidRPr="00373321" w:rsidRDefault="001E1E83" w:rsidP="00EA5A0C">
            <w:pPr>
              <w:ind w:left="0" w:hanging="2"/>
              <w:textDirection w:val="lrTb"/>
              <w:rPr>
                <w:rFonts w:asciiTheme="majorHAnsi" w:hAnsiTheme="majorHAnsi" w:cstheme="majorHAnsi"/>
                <w:b/>
                <w:bCs/>
                <w:sz w:val="20"/>
                <w:szCs w:val="20"/>
              </w:rPr>
            </w:pPr>
          </w:p>
        </w:tc>
        <w:tc>
          <w:tcPr>
            <w:tcW w:w="1440" w:type="dxa"/>
            <w:vAlign w:val="center"/>
          </w:tcPr>
          <w:p w:rsidR="009018DB" w:rsidRPr="008555EA" w:rsidRDefault="009018DB" w:rsidP="00305942">
            <w:pPr>
              <w:ind w:left="0" w:hanging="2"/>
              <w:jc w:val="right"/>
              <w:textDirection w:val="lrTb"/>
              <w:rPr>
                <w:rFonts w:asciiTheme="majorHAnsi" w:hAnsiTheme="majorHAnsi" w:cstheme="majorHAnsi"/>
                <w:b/>
                <w:bCs/>
                <w:sz w:val="20"/>
                <w:szCs w:val="20"/>
              </w:rPr>
            </w:pPr>
            <w:r w:rsidRPr="008555EA">
              <w:rPr>
                <w:rFonts w:asciiTheme="majorHAnsi" w:hAnsiTheme="majorHAnsi" w:cstheme="majorHAnsi"/>
                <w:b/>
                <w:bCs/>
                <w:sz w:val="20"/>
                <w:szCs w:val="20"/>
              </w:rPr>
              <w:t>74.400,00</w:t>
            </w:r>
          </w:p>
        </w:tc>
        <w:tc>
          <w:tcPr>
            <w:tcW w:w="153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c>
          <w:tcPr>
            <w:tcW w:w="3080" w:type="dxa"/>
            <w:vAlign w:val="center"/>
          </w:tcPr>
          <w:p w:rsidR="009018DB" w:rsidRDefault="009018DB" w:rsidP="00305942">
            <w:pPr>
              <w:widowControl/>
              <w:pBdr>
                <w:top w:val="nil"/>
                <w:left w:val="nil"/>
                <w:bottom w:val="nil"/>
                <w:right w:val="nil"/>
                <w:between w:val="nil"/>
              </w:pBdr>
              <w:spacing w:before="60" w:after="60" w:line="276" w:lineRule="auto"/>
              <w:ind w:left="0" w:hanging="2"/>
              <w:jc w:val="center"/>
              <w:rPr>
                <w:rFonts w:ascii="Calibri" w:eastAsia="Calibri" w:hAnsi="Calibri" w:cs="Calibri"/>
                <w:color w:val="000000"/>
                <w:sz w:val="18"/>
                <w:szCs w:val="18"/>
              </w:rPr>
            </w:pPr>
          </w:p>
        </w:tc>
      </w:tr>
    </w:tbl>
    <w:p w:rsidR="009018DB" w:rsidRDefault="009018DB" w:rsidP="009018DB">
      <w:pPr>
        <w:widowControl/>
        <w:pBdr>
          <w:top w:val="nil"/>
          <w:left w:val="nil"/>
          <w:bottom w:val="nil"/>
          <w:right w:val="nil"/>
          <w:between w:val="nil"/>
        </w:pBdr>
        <w:spacing w:line="360" w:lineRule="auto"/>
        <w:ind w:leftChars="0" w:left="2" w:firstLineChars="0" w:hanging="2"/>
        <w:rPr>
          <w:rFonts w:ascii="Calibri" w:eastAsia="Calibri" w:hAnsi="Calibri" w:cs="Calibri"/>
          <w:b/>
          <w:color w:val="000000"/>
        </w:rPr>
      </w:pPr>
      <w:r>
        <w:rPr>
          <w:rFonts w:ascii="Calibri" w:eastAsia="Calibri" w:hAnsi="Calibri" w:cs="Calibri"/>
          <w:b/>
          <w:color w:val="000000"/>
        </w:rPr>
        <w:t xml:space="preserve"> </w:t>
      </w:r>
    </w:p>
    <w:p w:rsidR="009018DB" w:rsidRDefault="009018DB" w:rsidP="001E1E83">
      <w:pPr>
        <w:widowControl/>
        <w:pBdr>
          <w:top w:val="nil"/>
          <w:left w:val="nil"/>
          <w:bottom w:val="nil"/>
          <w:right w:val="nil"/>
          <w:between w:val="nil"/>
        </w:pBdr>
        <w:spacing w:line="240" w:lineRule="auto"/>
        <w:ind w:leftChars="0" w:left="0" w:firstLineChars="0" w:firstLine="0"/>
        <w:jc w:val="center"/>
        <w:rPr>
          <w:rFonts w:ascii="Calibri" w:eastAsia="Calibri" w:hAnsi="Calibri" w:cs="Calibri"/>
          <w:color w:val="000000"/>
        </w:rPr>
      </w:pPr>
      <w:r>
        <w:rPr>
          <w:rFonts w:ascii="Calibri" w:eastAsia="Calibri" w:hAnsi="Calibri" w:cs="Calibri"/>
          <w:b/>
          <w:color w:val="000000"/>
        </w:rPr>
        <w:t>Συνολική Προσφερόμενη Δαπάνη με ΦΠΑ</w:t>
      </w:r>
    </w:p>
    <w:p w:rsidR="009018DB" w:rsidRDefault="009018DB" w:rsidP="009018DB">
      <w:pPr>
        <w:widowControl/>
        <w:pBdr>
          <w:top w:val="nil"/>
          <w:left w:val="nil"/>
          <w:bottom w:val="nil"/>
          <w:right w:val="nil"/>
          <w:between w:val="nil"/>
        </w:pBdr>
        <w:spacing w:line="240" w:lineRule="auto"/>
        <w:ind w:leftChars="0" w:left="0" w:firstLineChars="0" w:firstLine="0"/>
        <w:rPr>
          <w:rFonts w:ascii="Calibri" w:eastAsia="Calibri" w:hAnsi="Calibri" w:cs="Calibri"/>
          <w:color w:val="000000"/>
        </w:rPr>
      </w:pPr>
      <w:r>
        <w:rPr>
          <w:rFonts w:ascii="Calibri" w:eastAsia="Calibri" w:hAnsi="Calibri" w:cs="Calibri"/>
          <w:b/>
          <w:color w:val="000000"/>
        </w:rPr>
        <w:t xml:space="preserve">                                                                               (ολογράφως):.................................................................</w:t>
      </w:r>
      <w:r w:rsidR="00CE2456">
        <w:rPr>
          <w:rFonts w:ascii="Calibri" w:eastAsia="Calibri" w:hAnsi="Calibri" w:cs="Calibri"/>
          <w:b/>
          <w:color w:val="000000"/>
        </w:rPr>
        <w:t>..................................................................</w:t>
      </w:r>
    </w:p>
    <w:p w:rsidR="00CE2456" w:rsidRDefault="009018DB" w:rsidP="009018DB">
      <w:pPr>
        <w:widowControl/>
        <w:pBdr>
          <w:top w:val="nil"/>
          <w:left w:val="nil"/>
          <w:bottom w:val="nil"/>
          <w:right w:val="nil"/>
          <w:between w:val="nil"/>
        </w:pBdr>
        <w:spacing w:line="360" w:lineRule="auto"/>
        <w:ind w:leftChars="0" w:left="2" w:firstLineChars="0" w:hanging="2"/>
        <w:rPr>
          <w:rFonts w:ascii="Calibri" w:eastAsia="Calibri" w:hAnsi="Calibri" w:cs="Calibri"/>
          <w:b/>
          <w:color w:val="000000"/>
        </w:rPr>
      </w:pPr>
      <w:r>
        <w:rPr>
          <w:rFonts w:ascii="Calibri" w:eastAsia="Calibri" w:hAnsi="Calibri" w:cs="Calibri"/>
          <w:b/>
          <w:color w:val="000000"/>
        </w:rPr>
        <w:t xml:space="preserve">                                                                                              </w:t>
      </w:r>
    </w:p>
    <w:p w:rsidR="009018DB" w:rsidRDefault="009018DB" w:rsidP="009018DB">
      <w:pPr>
        <w:widowControl/>
        <w:pBdr>
          <w:top w:val="nil"/>
          <w:left w:val="nil"/>
          <w:bottom w:val="nil"/>
          <w:right w:val="nil"/>
          <w:between w:val="nil"/>
        </w:pBdr>
        <w:spacing w:line="360" w:lineRule="auto"/>
        <w:ind w:leftChars="0" w:left="2" w:firstLineChars="0" w:hanging="2"/>
        <w:rPr>
          <w:rFonts w:ascii="Calibri" w:eastAsia="Calibri" w:hAnsi="Calibri" w:cs="Calibri"/>
          <w:color w:val="000000"/>
        </w:rPr>
      </w:pPr>
      <w:r>
        <w:rPr>
          <w:rFonts w:ascii="Calibri" w:eastAsia="Calibri" w:hAnsi="Calibri" w:cs="Calibri"/>
          <w:b/>
          <w:color w:val="000000"/>
        </w:rPr>
        <w:t>(αριθ</w:t>
      </w:r>
      <w:r w:rsidR="00CE2456">
        <w:rPr>
          <w:rFonts w:ascii="Calibri" w:eastAsia="Calibri" w:hAnsi="Calibri" w:cs="Calibri"/>
          <w:b/>
          <w:color w:val="000000"/>
        </w:rPr>
        <w:t>μητικά</w:t>
      </w:r>
      <w:r>
        <w:rPr>
          <w:rFonts w:ascii="Calibri" w:eastAsia="Calibri" w:hAnsi="Calibri" w:cs="Calibri"/>
          <w:b/>
          <w:color w:val="000000"/>
        </w:rPr>
        <w:t>): ………………………………………………</w:t>
      </w:r>
    </w:p>
    <w:p w:rsidR="009018DB" w:rsidRDefault="009018DB" w:rsidP="009018DB">
      <w:pPr>
        <w:widowControl/>
        <w:pBdr>
          <w:top w:val="nil"/>
          <w:left w:val="nil"/>
          <w:bottom w:val="nil"/>
          <w:right w:val="nil"/>
          <w:between w:val="nil"/>
        </w:pBdr>
        <w:spacing w:line="360" w:lineRule="auto"/>
        <w:ind w:leftChars="0" w:left="2" w:firstLineChars="0" w:hanging="2"/>
        <w:rPr>
          <w:rFonts w:ascii="Calibri" w:eastAsia="Calibri" w:hAnsi="Calibri" w:cs="Calibri"/>
          <w:color w:val="000000"/>
        </w:rPr>
      </w:pPr>
    </w:p>
    <w:p w:rsidR="009018DB" w:rsidRDefault="009018DB" w:rsidP="009018DB">
      <w:pPr>
        <w:widowControl/>
        <w:pBdr>
          <w:top w:val="nil"/>
          <w:left w:val="nil"/>
          <w:bottom w:val="nil"/>
          <w:right w:val="nil"/>
          <w:between w:val="nil"/>
        </w:pBdr>
        <w:spacing w:line="360" w:lineRule="auto"/>
        <w:ind w:leftChars="0" w:left="2" w:firstLineChars="0" w:hanging="2"/>
        <w:rPr>
          <w:rFonts w:ascii="Calibri" w:eastAsia="Calibri" w:hAnsi="Calibri" w:cs="Calibri"/>
          <w:color w:val="000000"/>
        </w:rPr>
      </w:pPr>
    </w:p>
    <w:p w:rsidR="00CE2456" w:rsidRDefault="00CE2456" w:rsidP="009018DB">
      <w:pPr>
        <w:pStyle w:val="a3"/>
        <w:pBdr>
          <w:top w:val="nil"/>
          <w:left w:val="nil"/>
          <w:bottom w:val="nil"/>
          <w:right w:val="nil"/>
          <w:between w:val="nil"/>
        </w:pBdr>
        <w:spacing w:before="120" w:after="120" w:line="240" w:lineRule="auto"/>
        <w:ind w:leftChars="0" w:left="396" w:firstLineChars="0" w:firstLine="0"/>
        <w:jc w:val="center"/>
        <w:rPr>
          <w:rFonts w:ascii="Calibri" w:eastAsia="Calibri" w:hAnsi="Calibri" w:cs="Calibri"/>
          <w:b/>
          <w:color w:val="000000"/>
          <w:sz w:val="24"/>
          <w:szCs w:val="24"/>
        </w:rPr>
      </w:pPr>
    </w:p>
    <w:p w:rsidR="009018DB" w:rsidRDefault="009018DB" w:rsidP="009018DB">
      <w:pPr>
        <w:pStyle w:val="a3"/>
        <w:pBdr>
          <w:top w:val="nil"/>
          <w:left w:val="nil"/>
          <w:bottom w:val="nil"/>
          <w:right w:val="nil"/>
          <w:between w:val="nil"/>
        </w:pBdr>
        <w:spacing w:before="120" w:after="120" w:line="240" w:lineRule="auto"/>
        <w:ind w:leftChars="0" w:left="396" w:firstLineChars="0" w:firstLine="0"/>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Β. </w:t>
      </w:r>
      <w:r w:rsidRPr="00716D75">
        <w:rPr>
          <w:rFonts w:ascii="Calibri" w:eastAsia="Calibri" w:hAnsi="Calibri" w:cs="Calibri"/>
          <w:b/>
          <w:color w:val="000000"/>
          <w:sz w:val="24"/>
          <w:szCs w:val="24"/>
        </w:rPr>
        <w:t xml:space="preserve">Πίνακας κατανομής </w:t>
      </w:r>
      <w:r>
        <w:rPr>
          <w:rFonts w:ascii="Calibri" w:eastAsia="Calibri" w:hAnsi="Calibri" w:cs="Calibri"/>
          <w:b/>
          <w:color w:val="000000"/>
          <w:sz w:val="24"/>
          <w:szCs w:val="24"/>
        </w:rPr>
        <w:t xml:space="preserve">προσφερόμενων </w:t>
      </w:r>
      <w:r w:rsidRPr="00716D75">
        <w:rPr>
          <w:rFonts w:ascii="Calibri" w:eastAsia="Calibri" w:hAnsi="Calibri" w:cs="Calibri"/>
          <w:b/>
          <w:color w:val="000000"/>
          <w:sz w:val="24"/>
          <w:szCs w:val="24"/>
        </w:rPr>
        <w:t xml:space="preserve">Αμοιβών </w:t>
      </w:r>
      <w:r>
        <w:rPr>
          <w:rFonts w:ascii="Calibri" w:eastAsia="Calibri" w:hAnsi="Calibri" w:cs="Calibri"/>
          <w:b/>
          <w:color w:val="000000"/>
          <w:sz w:val="24"/>
          <w:szCs w:val="24"/>
        </w:rPr>
        <w:t xml:space="preserve">Επιστημονικής </w:t>
      </w:r>
      <w:r w:rsidRPr="00716D75">
        <w:rPr>
          <w:rFonts w:ascii="Calibri" w:eastAsia="Calibri" w:hAnsi="Calibri" w:cs="Calibri"/>
          <w:b/>
          <w:color w:val="000000"/>
          <w:sz w:val="24"/>
          <w:szCs w:val="24"/>
        </w:rPr>
        <w:t>Ομάδας Έργου</w:t>
      </w:r>
    </w:p>
    <w:p w:rsidR="007A6BAE" w:rsidRDefault="007A6BAE" w:rsidP="009018DB">
      <w:pPr>
        <w:pStyle w:val="a3"/>
        <w:pBdr>
          <w:top w:val="nil"/>
          <w:left w:val="nil"/>
          <w:bottom w:val="nil"/>
          <w:right w:val="nil"/>
          <w:between w:val="nil"/>
        </w:pBdr>
        <w:spacing w:before="120" w:after="120" w:line="240" w:lineRule="auto"/>
        <w:ind w:leftChars="0" w:left="396" w:firstLineChars="0" w:firstLine="0"/>
        <w:jc w:val="center"/>
        <w:rPr>
          <w:rFonts w:ascii="Calibri" w:eastAsia="Calibri" w:hAnsi="Calibri" w:cs="Calibri"/>
          <w:b/>
          <w:color w:val="000000"/>
          <w:sz w:val="24"/>
          <w:szCs w:val="24"/>
        </w:rPr>
      </w:pPr>
    </w:p>
    <w:tbl>
      <w:tblPr>
        <w:tblW w:w="11005" w:type="dxa"/>
        <w:jc w:val="center"/>
        <w:tblLayout w:type="fixed"/>
        <w:tblLook w:val="0000" w:firstRow="0" w:lastRow="0" w:firstColumn="0" w:lastColumn="0" w:noHBand="0" w:noVBand="0"/>
      </w:tblPr>
      <w:tblGrid>
        <w:gridCol w:w="1103"/>
        <w:gridCol w:w="1505"/>
        <w:gridCol w:w="3600"/>
        <w:gridCol w:w="720"/>
        <w:gridCol w:w="900"/>
        <w:gridCol w:w="3177"/>
      </w:tblGrid>
      <w:tr w:rsidR="009018DB" w:rsidTr="007A6BAE">
        <w:trPr>
          <w:trHeight w:val="887"/>
          <w:jc w:val="center"/>
        </w:trPr>
        <w:tc>
          <w:tcPr>
            <w:tcW w:w="110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018DB" w:rsidRPr="001567E9"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b/>
                <w:color w:val="000000"/>
                <w:sz w:val="18"/>
                <w:szCs w:val="18"/>
              </w:rPr>
            </w:pPr>
            <w:r w:rsidRPr="001567E9">
              <w:rPr>
                <w:rFonts w:asciiTheme="majorHAnsi" w:eastAsia="Calibri" w:hAnsiTheme="majorHAnsi" w:cstheme="majorHAnsi"/>
                <w:b/>
                <w:color w:val="000000"/>
                <w:sz w:val="18"/>
                <w:szCs w:val="18"/>
              </w:rPr>
              <w:t>Είδος Εργασίας</w:t>
            </w:r>
          </w:p>
          <w:p w:rsidR="009018DB" w:rsidRPr="001567E9"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18"/>
                <w:szCs w:val="18"/>
              </w:rPr>
            </w:pPr>
            <w:r w:rsidRPr="001567E9">
              <w:rPr>
                <w:rFonts w:asciiTheme="majorHAnsi" w:eastAsia="Calibri" w:hAnsiTheme="majorHAnsi" w:cstheme="majorHAnsi"/>
                <w:b/>
                <w:color w:val="000000"/>
                <w:sz w:val="18"/>
                <w:szCs w:val="18"/>
              </w:rPr>
              <w:t>/ Υπηρεσίας</w:t>
            </w:r>
          </w:p>
        </w:tc>
        <w:tc>
          <w:tcPr>
            <w:tcW w:w="1505" w:type="dxa"/>
            <w:tcBorders>
              <w:top w:val="single" w:sz="4" w:space="0" w:color="000000"/>
              <w:left w:val="nil"/>
              <w:bottom w:val="single" w:sz="4" w:space="0" w:color="000000"/>
              <w:right w:val="single" w:sz="4" w:space="0" w:color="auto"/>
            </w:tcBorders>
            <w:shd w:val="clear" w:color="auto" w:fill="E0E0E0"/>
            <w:vAlign w:val="center"/>
          </w:tcPr>
          <w:p w:rsidR="009018DB" w:rsidRPr="001567E9"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b/>
                <w:color w:val="000000"/>
                <w:sz w:val="18"/>
                <w:szCs w:val="18"/>
              </w:rPr>
            </w:pPr>
            <w:r w:rsidRPr="001567E9">
              <w:rPr>
                <w:rFonts w:asciiTheme="majorHAnsi" w:eastAsia="Calibri" w:hAnsiTheme="majorHAnsi" w:cstheme="majorHAnsi"/>
                <w:b/>
                <w:color w:val="000000"/>
                <w:sz w:val="18"/>
                <w:szCs w:val="18"/>
              </w:rPr>
              <w:t xml:space="preserve">Επιστημονική </w:t>
            </w:r>
          </w:p>
          <w:p w:rsidR="009018DB" w:rsidRPr="001567E9"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18"/>
                <w:szCs w:val="18"/>
              </w:rPr>
            </w:pPr>
            <w:r w:rsidRPr="001567E9">
              <w:rPr>
                <w:rFonts w:asciiTheme="majorHAnsi" w:eastAsia="Calibri" w:hAnsiTheme="majorHAnsi" w:cstheme="majorHAnsi"/>
                <w:b/>
                <w:color w:val="000000"/>
                <w:sz w:val="18"/>
                <w:szCs w:val="18"/>
              </w:rPr>
              <w:t>Ομάδα Έργου</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9018DB" w:rsidRPr="001567E9"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18"/>
                <w:szCs w:val="18"/>
              </w:rPr>
            </w:pPr>
            <w:r w:rsidRPr="001567E9">
              <w:rPr>
                <w:rFonts w:asciiTheme="majorHAnsi" w:eastAsia="Calibri" w:hAnsiTheme="majorHAnsi" w:cstheme="majorHAnsi"/>
                <w:b/>
                <w:color w:val="000000"/>
                <w:sz w:val="18"/>
                <w:szCs w:val="18"/>
              </w:rPr>
              <w:t>ΕΙΔΙΚΗ ΕΜΠΕΙΡΙΑ </w:t>
            </w:r>
          </w:p>
        </w:tc>
        <w:tc>
          <w:tcPr>
            <w:tcW w:w="720" w:type="dxa"/>
            <w:tcBorders>
              <w:top w:val="single" w:sz="4" w:space="0" w:color="auto"/>
              <w:left w:val="single" w:sz="4" w:space="0" w:color="auto"/>
              <w:bottom w:val="single" w:sz="4" w:space="0" w:color="auto"/>
              <w:right w:val="single" w:sz="4" w:space="0" w:color="auto"/>
            </w:tcBorders>
            <w:shd w:val="clear" w:color="auto" w:fill="E0E0E0"/>
            <w:vAlign w:val="center"/>
          </w:tcPr>
          <w:p w:rsidR="009018DB" w:rsidRPr="001567E9"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18"/>
                <w:szCs w:val="18"/>
              </w:rPr>
            </w:pPr>
            <w:r w:rsidRPr="001567E9">
              <w:rPr>
                <w:rFonts w:asciiTheme="majorHAnsi" w:eastAsia="Calibri" w:hAnsiTheme="majorHAnsi" w:cstheme="majorHAnsi"/>
                <w:b/>
                <w:color w:val="000000"/>
                <w:sz w:val="18"/>
                <w:szCs w:val="18"/>
              </w:rPr>
              <w:t>Α/</w:t>
            </w:r>
            <w:r w:rsidRPr="001567E9">
              <w:rPr>
                <w:rFonts w:asciiTheme="majorHAnsi" w:hAnsiTheme="majorHAnsi" w:cstheme="majorHAnsi"/>
                <w:b/>
                <w:sz w:val="18"/>
                <w:szCs w:val="18"/>
              </w:rPr>
              <w:t>Ω</w:t>
            </w:r>
            <w:r>
              <w:rPr>
                <w:rFonts w:asciiTheme="majorHAnsi" w:eastAsia="Calibri" w:hAnsiTheme="majorHAnsi" w:cstheme="majorHAnsi"/>
                <w:b/>
                <w:color w:val="000000"/>
                <w:sz w:val="18"/>
                <w:szCs w:val="18"/>
              </w:rPr>
              <w:t xml:space="preserve"> Απασχόλησης</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9018DB" w:rsidRPr="001567E9"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18"/>
                <w:szCs w:val="18"/>
              </w:rPr>
            </w:pPr>
            <w:r w:rsidRPr="001567E9">
              <w:rPr>
                <w:rFonts w:asciiTheme="majorHAnsi" w:eastAsia="Calibri" w:hAnsiTheme="majorHAnsi" w:cstheme="majorHAnsi"/>
                <w:b/>
                <w:color w:val="000000"/>
                <w:sz w:val="18"/>
                <w:szCs w:val="18"/>
              </w:rPr>
              <w:t>Τιμή Α/</w:t>
            </w:r>
            <w:r w:rsidRPr="001567E9">
              <w:rPr>
                <w:rFonts w:asciiTheme="majorHAnsi" w:hAnsiTheme="majorHAnsi" w:cstheme="majorHAnsi"/>
                <w:b/>
                <w:sz w:val="18"/>
                <w:szCs w:val="18"/>
              </w:rPr>
              <w:t>Ω</w:t>
            </w:r>
            <w:r w:rsidRPr="001567E9">
              <w:rPr>
                <w:rFonts w:asciiTheme="majorHAnsi" w:eastAsia="Calibri" w:hAnsiTheme="majorHAnsi" w:cstheme="majorHAnsi"/>
                <w:b/>
                <w:color w:val="000000"/>
                <w:sz w:val="18"/>
                <w:szCs w:val="18"/>
              </w:rPr>
              <w:t xml:space="preserve"> σε (€) </w:t>
            </w:r>
          </w:p>
        </w:tc>
        <w:tc>
          <w:tcPr>
            <w:tcW w:w="3177" w:type="dxa"/>
            <w:tcBorders>
              <w:top w:val="single" w:sz="4" w:space="0" w:color="auto"/>
              <w:left w:val="single" w:sz="4" w:space="0" w:color="auto"/>
              <w:bottom w:val="single" w:sz="4" w:space="0" w:color="auto"/>
              <w:right w:val="single" w:sz="4" w:space="0" w:color="auto"/>
            </w:tcBorders>
            <w:shd w:val="clear" w:color="auto" w:fill="E0E0E0"/>
          </w:tcPr>
          <w:p w:rsidR="009018DB"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b/>
                <w:color w:val="000000"/>
                <w:sz w:val="18"/>
                <w:szCs w:val="18"/>
              </w:rPr>
            </w:pPr>
            <w:r>
              <w:rPr>
                <w:rFonts w:asciiTheme="majorHAnsi" w:eastAsia="Calibri" w:hAnsiTheme="majorHAnsi" w:cstheme="majorHAnsi"/>
                <w:b/>
                <w:color w:val="000000"/>
                <w:sz w:val="18"/>
                <w:szCs w:val="18"/>
              </w:rPr>
              <w:t xml:space="preserve">Συνολική Δαπάνη Προσφερόμενης  Αμοιβής </w:t>
            </w:r>
          </w:p>
          <w:p w:rsidR="009018DB"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b/>
                <w:color w:val="000000"/>
                <w:sz w:val="18"/>
                <w:szCs w:val="18"/>
              </w:rPr>
            </w:pPr>
            <w:r>
              <w:rPr>
                <w:rFonts w:asciiTheme="majorHAnsi" w:eastAsia="Calibri" w:hAnsiTheme="majorHAnsi" w:cstheme="majorHAnsi"/>
                <w:b/>
                <w:color w:val="000000"/>
                <w:sz w:val="18"/>
                <w:szCs w:val="18"/>
              </w:rPr>
              <w:t xml:space="preserve">σε </w:t>
            </w:r>
            <w:r w:rsidRPr="001567E9">
              <w:rPr>
                <w:rFonts w:asciiTheme="majorHAnsi" w:eastAsia="Calibri" w:hAnsiTheme="majorHAnsi" w:cstheme="majorHAnsi"/>
                <w:b/>
                <w:color w:val="000000"/>
                <w:sz w:val="18"/>
                <w:szCs w:val="18"/>
              </w:rPr>
              <w:t>(€)</w:t>
            </w:r>
          </w:p>
          <w:p w:rsidR="009018DB" w:rsidRPr="0068592C"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b/>
                <w:color w:val="000000"/>
                <w:sz w:val="18"/>
                <w:szCs w:val="18"/>
              </w:rPr>
            </w:pPr>
            <w:r>
              <w:rPr>
                <w:rFonts w:asciiTheme="majorHAnsi" w:eastAsia="Calibri" w:hAnsiTheme="majorHAnsi" w:cstheme="majorHAnsi"/>
                <w:b/>
                <w:color w:val="000000"/>
                <w:sz w:val="18"/>
                <w:szCs w:val="18"/>
              </w:rPr>
              <w:t>Ολογράφως &amp; Αριθμητικά</w:t>
            </w:r>
          </w:p>
          <w:p w:rsidR="009018DB" w:rsidRPr="001567E9"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18"/>
                <w:szCs w:val="18"/>
              </w:rPr>
            </w:pPr>
          </w:p>
        </w:tc>
      </w:tr>
      <w:tr w:rsidR="009018DB" w:rsidTr="007A6BAE">
        <w:trPr>
          <w:trHeight w:val="1499"/>
          <w:jc w:val="center"/>
        </w:trPr>
        <w:tc>
          <w:tcPr>
            <w:tcW w:w="1103" w:type="dxa"/>
            <w:vMerge w:val="restart"/>
            <w:tcBorders>
              <w:top w:val="nil"/>
              <w:left w:val="single" w:sz="4" w:space="0" w:color="000000"/>
              <w:bottom w:val="single" w:sz="4" w:space="0" w:color="000000"/>
              <w:right w:val="single" w:sz="4" w:space="0" w:color="000000"/>
            </w:tcBorders>
            <w:vAlign w:val="center"/>
          </w:tcPr>
          <w:p w:rsidR="009018DB" w:rsidRPr="004D504F" w:rsidRDefault="009018DB" w:rsidP="00305942">
            <w:pPr>
              <w:widowControl/>
              <w:pBdr>
                <w:top w:val="nil"/>
                <w:left w:val="nil"/>
                <w:bottom w:val="nil"/>
                <w:right w:val="nil"/>
                <w:between w:val="nil"/>
              </w:pBdr>
              <w:spacing w:line="240" w:lineRule="auto"/>
              <w:ind w:leftChars="0" w:left="0" w:firstLineChars="0" w:firstLine="0"/>
              <w:jc w:val="center"/>
              <w:rPr>
                <w:rFonts w:asciiTheme="majorHAnsi" w:eastAsia="Calibri" w:hAnsiTheme="majorHAnsi" w:cstheme="majorHAnsi"/>
                <w:color w:val="000000"/>
                <w:sz w:val="18"/>
                <w:szCs w:val="18"/>
              </w:rPr>
            </w:pPr>
            <w:r w:rsidRPr="004D504F">
              <w:rPr>
                <w:rFonts w:asciiTheme="majorHAnsi" w:hAnsiTheme="majorHAnsi" w:cstheme="majorHAnsi"/>
                <w:sz w:val="18"/>
                <w:szCs w:val="18"/>
              </w:rPr>
              <w:t>Παροχή Υπηρεσίας Συμβούλου για την εκπόνηση του Σχεδίου Βιώσιμης Αστικής Κινητικότητας (ΣΒΑΚ) του Δήμου Αιγάλεω</w:t>
            </w:r>
          </w:p>
        </w:tc>
        <w:tc>
          <w:tcPr>
            <w:tcW w:w="1505" w:type="dxa"/>
            <w:tcBorders>
              <w:top w:val="nil"/>
              <w:left w:val="nil"/>
              <w:bottom w:val="single" w:sz="4" w:space="0" w:color="000000"/>
              <w:right w:val="single" w:sz="4" w:space="0" w:color="000000"/>
            </w:tcBorders>
            <w:vAlign w:val="center"/>
          </w:tcPr>
          <w:p w:rsidR="009018DB" w:rsidRPr="00FF4E45" w:rsidRDefault="009018DB" w:rsidP="00305942">
            <w:pPr>
              <w:widowControl/>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sidRPr="00FF4E45">
              <w:rPr>
                <w:rFonts w:ascii="Calibri" w:eastAsia="Calibri" w:hAnsi="Calibri" w:cs="Calibri"/>
                <w:color w:val="000000"/>
                <w:sz w:val="18"/>
                <w:szCs w:val="18"/>
              </w:rPr>
              <w:t>Συντονιστής (Υπεύθυνος) Έργου</w:t>
            </w:r>
            <w:r>
              <w:rPr>
                <w:rFonts w:ascii="Calibri" w:eastAsia="Calibri" w:hAnsi="Calibri" w:cs="Calibri"/>
                <w:color w:val="000000"/>
                <w:sz w:val="18"/>
                <w:szCs w:val="18"/>
              </w:rPr>
              <w:t xml:space="preserve"> </w:t>
            </w:r>
            <w:r w:rsidR="00C01C8D">
              <w:rPr>
                <w:rFonts w:ascii="Calibri" w:eastAsia="Calibri" w:hAnsi="Calibri" w:cs="Calibri"/>
                <w:color w:val="000000"/>
                <w:sz w:val="18"/>
                <w:szCs w:val="18"/>
              </w:rPr>
              <w:t>(16,45</w:t>
            </w:r>
            <w:r w:rsidRPr="00FF4E45">
              <w:rPr>
                <w:rFonts w:ascii="Calibri" w:eastAsia="Calibri" w:hAnsi="Calibri" w:cs="Calibri"/>
                <w:color w:val="000000"/>
                <w:sz w:val="18"/>
                <w:szCs w:val="18"/>
              </w:rPr>
              <w:t>%</w:t>
            </w:r>
            <w:r w:rsidRPr="00FF4E45">
              <w:rPr>
                <w:rFonts w:asciiTheme="majorHAnsi" w:eastAsia="Calibri" w:hAnsiTheme="majorHAnsi" w:cstheme="majorHAnsi"/>
                <w:color w:val="000000"/>
                <w:sz w:val="18"/>
                <w:szCs w:val="18"/>
              </w:rPr>
              <w:t xml:space="preserve"> της συνολικής </w:t>
            </w:r>
            <w:r>
              <w:rPr>
                <w:rFonts w:asciiTheme="majorHAnsi" w:eastAsia="Calibri" w:hAnsiTheme="majorHAnsi" w:cstheme="majorHAnsi"/>
                <w:color w:val="000000"/>
                <w:sz w:val="18"/>
                <w:szCs w:val="18"/>
              </w:rPr>
              <w:t xml:space="preserve">προσφερόμενης </w:t>
            </w:r>
            <w:r w:rsidRPr="00FF4E45">
              <w:rPr>
                <w:rFonts w:asciiTheme="majorHAnsi" w:eastAsia="Calibri" w:hAnsiTheme="majorHAnsi" w:cstheme="majorHAnsi"/>
                <w:color w:val="000000"/>
                <w:sz w:val="18"/>
                <w:szCs w:val="18"/>
              </w:rPr>
              <w:t>Αμοιβής</w:t>
            </w:r>
            <w:r w:rsidRPr="00FF4E45">
              <w:rPr>
                <w:rFonts w:ascii="Calibri" w:eastAsia="Calibri" w:hAnsi="Calibri" w:cs="Calibri"/>
                <w:color w:val="000000"/>
                <w:sz w:val="18"/>
                <w:szCs w:val="18"/>
              </w:rPr>
              <w:t>)</w:t>
            </w:r>
          </w:p>
        </w:tc>
        <w:tc>
          <w:tcPr>
            <w:tcW w:w="3600" w:type="dxa"/>
            <w:tcBorders>
              <w:top w:val="single" w:sz="4" w:space="0" w:color="auto"/>
              <w:left w:val="nil"/>
              <w:bottom w:val="single" w:sz="4" w:space="0" w:color="000000"/>
              <w:right w:val="single" w:sz="4" w:space="0" w:color="000000"/>
            </w:tcBorders>
            <w:vAlign w:val="center"/>
          </w:tcPr>
          <w:p w:rsidR="009018DB" w:rsidRDefault="009018DB"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721707">
              <w:rPr>
                <w:rFonts w:ascii="Calibri" w:eastAsia="Calibri" w:hAnsi="Calibri" w:cs="Calibri"/>
                <w:color w:val="000000"/>
                <w:sz w:val="18"/>
                <w:szCs w:val="18"/>
              </w:rPr>
              <w:t>Διπλωματούχος Μηχανικός με μεταπτυχιακές σπουδές και διδακτορικό στο αντικείμενο του πολεοδομικού ή/και του κυκλοφοριακού σχε</w:t>
            </w:r>
            <w:r>
              <w:rPr>
                <w:rFonts w:ascii="Calibri" w:eastAsia="Calibri" w:hAnsi="Calibri" w:cs="Calibri"/>
                <w:color w:val="000000"/>
                <w:sz w:val="18"/>
                <w:szCs w:val="18"/>
              </w:rPr>
              <w:t xml:space="preserve">διασμού με 20ετή τουλάχιστον </w:t>
            </w:r>
            <w:r w:rsidRPr="00721707">
              <w:rPr>
                <w:rFonts w:ascii="Calibri" w:eastAsia="Calibri" w:hAnsi="Calibri" w:cs="Calibri"/>
                <w:color w:val="000000"/>
                <w:sz w:val="18"/>
                <w:szCs w:val="18"/>
              </w:rPr>
              <w:t>ειδική εμπειρία σε μελέτες και έρευνες βιώσιμης κινητικότητας. Ειδικότερα, να διαθέτει εμπειρία σε πέντε (5) έργα / προγράμματα για την εκπόνηση  σχεδιασμών για την βιώσιμη  κινητικότητα </w:t>
            </w:r>
          </w:p>
          <w:p w:rsidR="00CE2456" w:rsidRPr="00721707" w:rsidRDefault="00CE2456"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tc>
        <w:tc>
          <w:tcPr>
            <w:tcW w:w="720" w:type="dxa"/>
            <w:tcBorders>
              <w:top w:val="single" w:sz="4" w:space="0" w:color="auto"/>
              <w:left w:val="single" w:sz="4" w:space="0" w:color="000000"/>
              <w:bottom w:val="single" w:sz="4" w:space="0" w:color="000000"/>
              <w:right w:val="single" w:sz="4" w:space="0" w:color="000000"/>
            </w:tcBorders>
            <w:vAlign w:val="center"/>
          </w:tcPr>
          <w:p w:rsidR="009018DB" w:rsidRDefault="009018DB" w:rsidP="00305942">
            <w:pPr>
              <w:widowControl/>
              <w:pBdr>
                <w:top w:val="nil"/>
                <w:left w:val="nil"/>
                <w:bottom w:val="nil"/>
                <w:right w:val="nil"/>
                <w:between w:val="nil"/>
              </w:pBdr>
              <w:spacing w:line="240" w:lineRule="auto"/>
              <w:ind w:left="0" w:hanging="2"/>
              <w:jc w:val="center"/>
              <w:rPr>
                <w:rFonts w:asciiTheme="majorHAnsi" w:hAnsiTheme="majorHAnsi" w:cstheme="majorHAnsi"/>
                <w:sz w:val="20"/>
                <w:szCs w:val="20"/>
              </w:rPr>
            </w:pPr>
          </w:p>
          <w:p w:rsidR="00ED6EA3" w:rsidRDefault="00ED6EA3" w:rsidP="00305942">
            <w:pPr>
              <w:widowControl/>
              <w:pBdr>
                <w:top w:val="nil"/>
                <w:left w:val="nil"/>
                <w:bottom w:val="nil"/>
                <w:right w:val="nil"/>
                <w:between w:val="nil"/>
              </w:pBdr>
              <w:spacing w:line="240" w:lineRule="auto"/>
              <w:ind w:left="0" w:hanging="2"/>
              <w:jc w:val="center"/>
              <w:rPr>
                <w:rFonts w:asciiTheme="majorHAnsi" w:hAnsiTheme="majorHAnsi" w:cstheme="majorHAnsi"/>
                <w:sz w:val="20"/>
                <w:szCs w:val="20"/>
              </w:rPr>
            </w:pPr>
          </w:p>
          <w:p w:rsidR="009018DB" w:rsidRDefault="005F276D" w:rsidP="00305942">
            <w:pPr>
              <w:widowControl/>
              <w:pBdr>
                <w:top w:val="nil"/>
                <w:left w:val="nil"/>
                <w:bottom w:val="nil"/>
                <w:right w:val="nil"/>
                <w:between w:val="nil"/>
              </w:pBdr>
              <w:spacing w:line="240" w:lineRule="auto"/>
              <w:ind w:left="0" w:hanging="2"/>
              <w:jc w:val="center"/>
              <w:rPr>
                <w:rFonts w:asciiTheme="majorHAnsi" w:hAnsiTheme="majorHAnsi" w:cstheme="majorHAnsi"/>
                <w:sz w:val="20"/>
                <w:szCs w:val="20"/>
              </w:rPr>
            </w:pPr>
            <w:r>
              <w:rPr>
                <w:rFonts w:asciiTheme="majorHAnsi" w:hAnsiTheme="majorHAnsi" w:cstheme="majorHAnsi"/>
                <w:sz w:val="20"/>
                <w:szCs w:val="20"/>
              </w:rPr>
              <w:t>13,4</w:t>
            </w:r>
          </w:p>
          <w:p w:rsidR="005F276D" w:rsidRDefault="005F276D" w:rsidP="00305942">
            <w:pPr>
              <w:widowControl/>
              <w:pBdr>
                <w:top w:val="nil"/>
                <w:left w:val="nil"/>
                <w:bottom w:val="nil"/>
                <w:right w:val="nil"/>
                <w:between w:val="nil"/>
              </w:pBdr>
              <w:spacing w:line="240" w:lineRule="auto"/>
              <w:ind w:left="0" w:hanging="2"/>
              <w:jc w:val="center"/>
              <w:rPr>
                <w:rFonts w:asciiTheme="majorHAnsi" w:hAnsiTheme="majorHAnsi" w:cstheme="majorHAnsi"/>
                <w:sz w:val="20"/>
                <w:szCs w:val="20"/>
              </w:rPr>
            </w:pPr>
          </w:p>
          <w:p w:rsidR="009018DB" w:rsidRPr="00B724A3" w:rsidRDefault="009018DB" w:rsidP="00305942">
            <w:pPr>
              <w:widowControl/>
              <w:pBdr>
                <w:top w:val="nil"/>
                <w:left w:val="nil"/>
                <w:bottom w:val="nil"/>
                <w:right w:val="nil"/>
                <w:between w:val="nil"/>
              </w:pBdr>
              <w:spacing w:line="240" w:lineRule="auto"/>
              <w:ind w:left="0" w:hanging="2"/>
              <w:jc w:val="center"/>
              <w:rPr>
                <w:rFonts w:asciiTheme="majorHAnsi" w:hAnsiTheme="majorHAnsi" w:cstheme="majorHAnsi"/>
                <w:sz w:val="20"/>
                <w:szCs w:val="20"/>
              </w:rPr>
            </w:pPr>
          </w:p>
        </w:tc>
        <w:tc>
          <w:tcPr>
            <w:tcW w:w="900" w:type="dxa"/>
            <w:tcBorders>
              <w:top w:val="single" w:sz="4" w:space="0" w:color="auto"/>
              <w:left w:val="single" w:sz="4" w:space="0" w:color="000000"/>
              <w:bottom w:val="single" w:sz="4" w:space="0" w:color="000000"/>
              <w:right w:val="single" w:sz="4" w:space="0" w:color="000000"/>
            </w:tcBorders>
            <w:vAlign w:val="center"/>
          </w:tcPr>
          <w:p w:rsidR="009018DB" w:rsidRPr="00B724A3"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20"/>
                <w:szCs w:val="20"/>
              </w:rPr>
            </w:pPr>
            <w:r w:rsidRPr="00B724A3">
              <w:rPr>
                <w:rFonts w:asciiTheme="majorHAnsi" w:eastAsia="Calibri" w:hAnsiTheme="majorHAnsi" w:cstheme="majorHAnsi"/>
                <w:color w:val="000000"/>
                <w:sz w:val="20"/>
                <w:szCs w:val="20"/>
              </w:rPr>
              <w:t>736.20</w:t>
            </w:r>
          </w:p>
        </w:tc>
        <w:tc>
          <w:tcPr>
            <w:tcW w:w="3177" w:type="dxa"/>
            <w:tcBorders>
              <w:top w:val="single" w:sz="4" w:space="0" w:color="auto"/>
              <w:left w:val="single" w:sz="4" w:space="0" w:color="000000"/>
              <w:bottom w:val="single" w:sz="4" w:space="0" w:color="000000"/>
              <w:right w:val="single" w:sz="4" w:space="0" w:color="000000"/>
            </w:tcBorders>
          </w:tcPr>
          <w:p w:rsidR="009018DB" w:rsidRPr="008555EA" w:rsidRDefault="009018DB" w:rsidP="00305942">
            <w:pPr>
              <w:widowControl/>
              <w:suppressAutoHyphens w:val="0"/>
              <w:autoSpaceDE/>
              <w:autoSpaceDN/>
              <w:spacing w:line="240" w:lineRule="auto"/>
              <w:ind w:leftChars="0" w:left="0" w:firstLineChars="0" w:firstLine="0"/>
              <w:jc w:val="right"/>
              <w:textDirection w:val="lrTb"/>
              <w:textAlignment w:val="auto"/>
              <w:outlineLvl w:val="9"/>
              <w:rPr>
                <w:rFonts w:asciiTheme="majorHAnsi" w:eastAsia="Times New Roman" w:hAnsiTheme="majorHAnsi" w:cstheme="majorHAnsi"/>
                <w:b/>
                <w:bCs/>
                <w:position w:val="0"/>
                <w:sz w:val="20"/>
                <w:szCs w:val="20"/>
                <w:lang w:bidi="ar-SA"/>
              </w:rPr>
            </w:pPr>
          </w:p>
        </w:tc>
      </w:tr>
      <w:tr w:rsidR="009018DB" w:rsidTr="007A6BAE">
        <w:trPr>
          <w:trHeight w:val="1380"/>
          <w:jc w:val="center"/>
        </w:trPr>
        <w:tc>
          <w:tcPr>
            <w:tcW w:w="1103" w:type="dxa"/>
            <w:vMerge/>
            <w:tcBorders>
              <w:top w:val="nil"/>
              <w:left w:val="single" w:sz="4" w:space="0" w:color="000000"/>
              <w:bottom w:val="single" w:sz="4" w:space="0" w:color="000000"/>
              <w:right w:val="single" w:sz="4" w:space="0" w:color="000000"/>
            </w:tcBorders>
            <w:vAlign w:val="center"/>
          </w:tcPr>
          <w:p w:rsidR="009018DB" w:rsidRDefault="009018DB" w:rsidP="00305942">
            <w:pPr>
              <w:pBdr>
                <w:top w:val="nil"/>
                <w:left w:val="nil"/>
                <w:bottom w:val="nil"/>
                <w:right w:val="nil"/>
                <w:between w:val="nil"/>
              </w:pBdr>
              <w:spacing w:line="276" w:lineRule="auto"/>
              <w:ind w:left="0" w:hanging="2"/>
              <w:rPr>
                <w:rFonts w:ascii="Calibri" w:eastAsia="Calibri" w:hAnsi="Calibri" w:cs="Calibri"/>
                <w:color w:val="000000"/>
                <w:sz w:val="18"/>
                <w:szCs w:val="18"/>
              </w:rPr>
            </w:pPr>
          </w:p>
        </w:tc>
        <w:tc>
          <w:tcPr>
            <w:tcW w:w="1505" w:type="dxa"/>
            <w:tcBorders>
              <w:top w:val="nil"/>
              <w:left w:val="nil"/>
              <w:bottom w:val="single" w:sz="4" w:space="0" w:color="000000"/>
              <w:right w:val="single" w:sz="4" w:space="0" w:color="000000"/>
            </w:tcBorders>
            <w:vAlign w:val="center"/>
          </w:tcPr>
          <w:p w:rsidR="009018DB" w:rsidRPr="00FF4E45" w:rsidRDefault="009018DB" w:rsidP="00305942">
            <w:pPr>
              <w:widowControl/>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Διευθυντής Έργου </w:t>
            </w:r>
            <w:r w:rsidR="00C01C8D">
              <w:rPr>
                <w:rFonts w:ascii="Calibri" w:eastAsia="Calibri" w:hAnsi="Calibri" w:cs="Calibri"/>
                <w:color w:val="000000"/>
                <w:sz w:val="18"/>
                <w:szCs w:val="18"/>
              </w:rPr>
              <w:t>(16,45</w:t>
            </w:r>
            <w:r w:rsidRPr="00FF4E45">
              <w:rPr>
                <w:rFonts w:ascii="Calibri" w:eastAsia="Calibri" w:hAnsi="Calibri" w:cs="Calibri"/>
                <w:color w:val="000000"/>
                <w:sz w:val="18"/>
                <w:szCs w:val="18"/>
              </w:rPr>
              <w:t>%</w:t>
            </w:r>
            <w:r w:rsidRPr="00FF4E45">
              <w:rPr>
                <w:rFonts w:asciiTheme="majorHAnsi" w:eastAsia="Calibri" w:hAnsiTheme="majorHAnsi" w:cstheme="majorHAnsi"/>
                <w:color w:val="000000"/>
                <w:sz w:val="18"/>
                <w:szCs w:val="18"/>
              </w:rPr>
              <w:t xml:space="preserve"> της συνολικής </w:t>
            </w:r>
            <w:r>
              <w:rPr>
                <w:rFonts w:asciiTheme="majorHAnsi" w:eastAsia="Calibri" w:hAnsiTheme="majorHAnsi" w:cstheme="majorHAnsi"/>
                <w:color w:val="000000"/>
                <w:sz w:val="18"/>
                <w:szCs w:val="18"/>
              </w:rPr>
              <w:t xml:space="preserve">προσφερόμενης </w:t>
            </w:r>
            <w:r w:rsidRPr="00FF4E45">
              <w:rPr>
                <w:rFonts w:asciiTheme="majorHAnsi" w:eastAsia="Calibri" w:hAnsiTheme="majorHAnsi" w:cstheme="majorHAnsi"/>
                <w:color w:val="000000"/>
                <w:sz w:val="18"/>
                <w:szCs w:val="18"/>
              </w:rPr>
              <w:t>Αμοιβής</w:t>
            </w:r>
            <w:r w:rsidRPr="00FF4E45">
              <w:rPr>
                <w:rFonts w:ascii="Calibri" w:eastAsia="Calibri" w:hAnsi="Calibri" w:cs="Calibri"/>
                <w:color w:val="000000"/>
                <w:sz w:val="18"/>
                <w:szCs w:val="18"/>
              </w:rPr>
              <w:t>)</w:t>
            </w:r>
          </w:p>
        </w:tc>
        <w:tc>
          <w:tcPr>
            <w:tcW w:w="3600" w:type="dxa"/>
            <w:tcBorders>
              <w:top w:val="nil"/>
              <w:left w:val="nil"/>
              <w:bottom w:val="single" w:sz="4" w:space="0" w:color="000000"/>
              <w:right w:val="single" w:sz="4" w:space="0" w:color="000000"/>
            </w:tcBorders>
            <w:vAlign w:val="center"/>
          </w:tcPr>
          <w:p w:rsidR="009018DB" w:rsidRDefault="009018DB"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721707">
              <w:rPr>
                <w:rFonts w:ascii="Calibri" w:eastAsia="Calibri" w:hAnsi="Calibri" w:cs="Calibri"/>
                <w:color w:val="000000"/>
                <w:sz w:val="18"/>
                <w:szCs w:val="18"/>
              </w:rPr>
              <w:t>Κάτοχος πανεπιστημιακού διπλώματος και μεταπτυχιακού τίτλου σπουδών σε γνωστικό αντικείμενο σχετικό με διοίκηση. Επίσης, να διαθέτει τουλάχιστον 15ετή επαγγελματική εμπειρία στην παροχή συμβουλευτικών υπηρεσιών και ειδική εμπειρία σε θέματα στρατηγικού και επιχειρησιακού σχεδιασμού </w:t>
            </w:r>
          </w:p>
          <w:p w:rsidR="00CE2456" w:rsidRPr="00721707" w:rsidRDefault="00CE2456"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tc>
        <w:tc>
          <w:tcPr>
            <w:tcW w:w="720" w:type="dxa"/>
            <w:tcBorders>
              <w:top w:val="nil"/>
              <w:left w:val="single" w:sz="4" w:space="0" w:color="000000"/>
              <w:bottom w:val="single" w:sz="4" w:space="0" w:color="auto"/>
              <w:right w:val="single" w:sz="4" w:space="0" w:color="000000"/>
            </w:tcBorders>
            <w:vAlign w:val="center"/>
          </w:tcPr>
          <w:p w:rsidR="009018DB" w:rsidRDefault="009018DB" w:rsidP="00305942">
            <w:pPr>
              <w:ind w:leftChars="0" w:left="0" w:firstLineChars="0" w:firstLine="0"/>
              <w:jc w:val="center"/>
              <w:rPr>
                <w:rFonts w:asciiTheme="majorHAnsi" w:hAnsiTheme="majorHAnsi" w:cstheme="majorHAnsi"/>
                <w:sz w:val="20"/>
                <w:szCs w:val="20"/>
              </w:rPr>
            </w:pPr>
          </w:p>
          <w:p w:rsidR="00ED6EA3" w:rsidRDefault="00ED6EA3" w:rsidP="00305942">
            <w:pPr>
              <w:ind w:leftChars="0" w:left="0" w:firstLineChars="0" w:firstLine="0"/>
              <w:jc w:val="center"/>
              <w:rPr>
                <w:rFonts w:asciiTheme="majorHAnsi" w:hAnsiTheme="majorHAnsi" w:cstheme="majorHAnsi"/>
                <w:sz w:val="20"/>
                <w:szCs w:val="20"/>
              </w:rPr>
            </w:pPr>
          </w:p>
          <w:p w:rsidR="009018DB" w:rsidRDefault="005F276D" w:rsidP="00305942">
            <w:pPr>
              <w:ind w:leftChars="0" w:left="0" w:firstLineChars="0" w:firstLine="0"/>
              <w:jc w:val="center"/>
              <w:rPr>
                <w:rFonts w:asciiTheme="majorHAnsi" w:hAnsiTheme="majorHAnsi" w:cstheme="majorHAnsi"/>
                <w:sz w:val="20"/>
                <w:szCs w:val="20"/>
              </w:rPr>
            </w:pPr>
            <w:r>
              <w:rPr>
                <w:rFonts w:asciiTheme="majorHAnsi" w:hAnsiTheme="majorHAnsi" w:cstheme="majorHAnsi"/>
                <w:sz w:val="20"/>
                <w:szCs w:val="20"/>
              </w:rPr>
              <w:t>13,4</w:t>
            </w:r>
          </w:p>
          <w:p w:rsidR="005F276D" w:rsidRDefault="005F276D" w:rsidP="00305942">
            <w:pPr>
              <w:ind w:leftChars="0" w:left="0" w:firstLineChars="0" w:firstLine="0"/>
              <w:jc w:val="center"/>
              <w:rPr>
                <w:rFonts w:asciiTheme="majorHAnsi" w:hAnsiTheme="majorHAnsi" w:cstheme="majorHAnsi"/>
                <w:sz w:val="20"/>
                <w:szCs w:val="20"/>
              </w:rPr>
            </w:pPr>
          </w:p>
          <w:p w:rsidR="009018DB" w:rsidRPr="00B724A3" w:rsidRDefault="009018DB" w:rsidP="00305942">
            <w:pPr>
              <w:ind w:leftChars="0" w:left="0" w:firstLineChars="0" w:firstLine="0"/>
              <w:jc w:val="center"/>
              <w:rPr>
                <w:rFonts w:asciiTheme="majorHAnsi" w:hAnsiTheme="majorHAnsi" w:cstheme="majorHAnsi"/>
                <w:sz w:val="20"/>
                <w:szCs w:val="20"/>
              </w:rPr>
            </w:pPr>
          </w:p>
        </w:tc>
        <w:tc>
          <w:tcPr>
            <w:tcW w:w="900" w:type="dxa"/>
            <w:tcBorders>
              <w:top w:val="nil"/>
              <w:left w:val="single" w:sz="4" w:space="0" w:color="000000"/>
              <w:bottom w:val="single" w:sz="4" w:space="0" w:color="auto"/>
              <w:right w:val="single" w:sz="4" w:space="0" w:color="000000"/>
            </w:tcBorders>
            <w:vAlign w:val="center"/>
          </w:tcPr>
          <w:p w:rsidR="009018DB" w:rsidRPr="00B724A3"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552,15</w:t>
            </w:r>
          </w:p>
        </w:tc>
        <w:tc>
          <w:tcPr>
            <w:tcW w:w="3177" w:type="dxa"/>
            <w:tcBorders>
              <w:top w:val="nil"/>
              <w:left w:val="single" w:sz="4" w:space="0" w:color="000000"/>
              <w:bottom w:val="single" w:sz="4" w:space="0" w:color="auto"/>
              <w:right w:val="single" w:sz="4" w:space="0" w:color="000000"/>
            </w:tcBorders>
          </w:tcPr>
          <w:p w:rsidR="009018DB" w:rsidRPr="008555EA" w:rsidRDefault="009018DB" w:rsidP="00305942">
            <w:pPr>
              <w:ind w:left="0" w:hanging="2"/>
              <w:jc w:val="right"/>
              <w:rPr>
                <w:rFonts w:asciiTheme="majorHAnsi" w:hAnsiTheme="majorHAnsi" w:cstheme="majorHAnsi"/>
                <w:b/>
                <w:bCs/>
                <w:sz w:val="20"/>
                <w:szCs w:val="20"/>
              </w:rPr>
            </w:pPr>
          </w:p>
        </w:tc>
      </w:tr>
      <w:tr w:rsidR="009018DB" w:rsidTr="007A6BAE">
        <w:trPr>
          <w:trHeight w:val="960"/>
          <w:jc w:val="center"/>
        </w:trPr>
        <w:tc>
          <w:tcPr>
            <w:tcW w:w="1103" w:type="dxa"/>
            <w:vMerge/>
            <w:tcBorders>
              <w:top w:val="nil"/>
              <w:left w:val="single" w:sz="4" w:space="0" w:color="000000"/>
              <w:bottom w:val="single" w:sz="4" w:space="0" w:color="000000"/>
              <w:right w:val="single" w:sz="4" w:space="0" w:color="000000"/>
            </w:tcBorders>
            <w:vAlign w:val="center"/>
          </w:tcPr>
          <w:p w:rsidR="009018DB" w:rsidRDefault="009018DB" w:rsidP="00305942">
            <w:pPr>
              <w:pBdr>
                <w:top w:val="nil"/>
                <w:left w:val="nil"/>
                <w:bottom w:val="nil"/>
                <w:right w:val="nil"/>
                <w:between w:val="nil"/>
              </w:pBdr>
              <w:spacing w:line="276" w:lineRule="auto"/>
              <w:ind w:left="0" w:hanging="2"/>
              <w:rPr>
                <w:rFonts w:ascii="Calibri" w:eastAsia="Calibri" w:hAnsi="Calibri" w:cs="Calibri"/>
                <w:color w:val="000000"/>
                <w:sz w:val="18"/>
                <w:szCs w:val="18"/>
              </w:rPr>
            </w:pPr>
          </w:p>
        </w:tc>
        <w:tc>
          <w:tcPr>
            <w:tcW w:w="1505" w:type="dxa"/>
            <w:tcBorders>
              <w:top w:val="nil"/>
              <w:left w:val="nil"/>
              <w:bottom w:val="single" w:sz="4" w:space="0" w:color="000000"/>
              <w:right w:val="single" w:sz="4" w:space="0" w:color="000000"/>
            </w:tcBorders>
            <w:vAlign w:val="center"/>
          </w:tcPr>
          <w:p w:rsidR="009018DB" w:rsidRPr="00FF4E45" w:rsidRDefault="009018DB" w:rsidP="00305942">
            <w:pPr>
              <w:widowControl/>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sidRPr="00FF4E45">
              <w:rPr>
                <w:rFonts w:ascii="Calibri" w:eastAsia="Calibri" w:hAnsi="Calibri" w:cs="Calibri"/>
                <w:color w:val="000000"/>
                <w:sz w:val="18"/>
                <w:szCs w:val="18"/>
              </w:rPr>
              <w:t>Υ</w:t>
            </w:r>
            <w:r>
              <w:rPr>
                <w:rFonts w:ascii="Calibri" w:eastAsia="Calibri" w:hAnsi="Calibri" w:cs="Calibri"/>
                <w:color w:val="000000"/>
                <w:sz w:val="18"/>
                <w:szCs w:val="18"/>
              </w:rPr>
              <w:t>πεύθυνος Διασφάλισης Ποιότητας </w:t>
            </w:r>
            <w:r w:rsidR="00C01C8D">
              <w:rPr>
                <w:rFonts w:ascii="Calibri" w:eastAsia="Calibri" w:hAnsi="Calibri" w:cs="Calibri"/>
                <w:color w:val="000000"/>
                <w:sz w:val="18"/>
                <w:szCs w:val="18"/>
              </w:rPr>
              <w:t>(16,01</w:t>
            </w:r>
            <w:r w:rsidRPr="00FF4E45">
              <w:rPr>
                <w:rFonts w:ascii="Calibri" w:eastAsia="Calibri" w:hAnsi="Calibri" w:cs="Calibri"/>
                <w:color w:val="000000"/>
                <w:sz w:val="18"/>
                <w:szCs w:val="18"/>
              </w:rPr>
              <w:t>%</w:t>
            </w:r>
            <w:r w:rsidRPr="00FF4E45">
              <w:rPr>
                <w:rFonts w:asciiTheme="majorHAnsi" w:eastAsia="Calibri" w:hAnsiTheme="majorHAnsi" w:cstheme="majorHAnsi"/>
                <w:color w:val="000000"/>
                <w:sz w:val="18"/>
                <w:szCs w:val="18"/>
              </w:rPr>
              <w:t xml:space="preserve"> της συνολικής </w:t>
            </w:r>
            <w:r>
              <w:rPr>
                <w:rFonts w:asciiTheme="majorHAnsi" w:eastAsia="Calibri" w:hAnsiTheme="majorHAnsi" w:cstheme="majorHAnsi"/>
                <w:color w:val="000000"/>
                <w:sz w:val="18"/>
                <w:szCs w:val="18"/>
              </w:rPr>
              <w:t xml:space="preserve">προσφερόμενης </w:t>
            </w:r>
            <w:r w:rsidRPr="00FF4E45">
              <w:rPr>
                <w:rFonts w:asciiTheme="majorHAnsi" w:eastAsia="Calibri" w:hAnsiTheme="majorHAnsi" w:cstheme="majorHAnsi"/>
                <w:color w:val="000000"/>
                <w:sz w:val="18"/>
                <w:szCs w:val="18"/>
              </w:rPr>
              <w:t>Αμοιβής</w:t>
            </w:r>
            <w:r w:rsidRPr="00FF4E45">
              <w:rPr>
                <w:rFonts w:ascii="Calibri" w:eastAsia="Calibri" w:hAnsi="Calibri" w:cs="Calibri"/>
                <w:color w:val="000000"/>
                <w:sz w:val="18"/>
                <w:szCs w:val="18"/>
              </w:rPr>
              <w:t>)</w:t>
            </w:r>
          </w:p>
        </w:tc>
        <w:tc>
          <w:tcPr>
            <w:tcW w:w="3600" w:type="dxa"/>
            <w:tcBorders>
              <w:top w:val="nil"/>
              <w:left w:val="nil"/>
              <w:bottom w:val="single" w:sz="4" w:space="0" w:color="000000"/>
              <w:right w:val="single" w:sz="4" w:space="0" w:color="auto"/>
            </w:tcBorders>
            <w:vAlign w:val="center"/>
          </w:tcPr>
          <w:p w:rsidR="00CE2456" w:rsidRDefault="009018DB"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721707">
              <w:rPr>
                <w:rFonts w:ascii="Calibri" w:eastAsia="Calibri" w:hAnsi="Calibri" w:cs="Calibri"/>
                <w:color w:val="000000"/>
                <w:sz w:val="18"/>
                <w:szCs w:val="18"/>
              </w:rPr>
              <w:t>Διπλωματούχος Μηχανικός με 5ετή τουλάχιστον γενική εμπειρία στον τομέα του επιχειρησιακού και του στρατηγικού σχεδιασμού, διαχείρισης έργων, υλοποίησης συγχρηματοδοτούμενων έργων ευρωπαϊκών προγραμμάτων, μελέτες ανάπτυξης και έργα στρατηγικού σχεδιασμού</w:t>
            </w:r>
          </w:p>
          <w:p w:rsidR="009018DB" w:rsidRPr="00721707" w:rsidRDefault="009018DB"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721707">
              <w:rPr>
                <w:rFonts w:ascii="Calibri" w:eastAsia="Calibri" w:hAnsi="Calibri" w:cs="Calibri"/>
                <w:color w:val="000000"/>
                <w:sz w:val="18"/>
                <w:szCs w:val="18"/>
              </w:rPr>
              <w:t> </w:t>
            </w:r>
          </w:p>
        </w:tc>
        <w:tc>
          <w:tcPr>
            <w:tcW w:w="720" w:type="dxa"/>
            <w:tcBorders>
              <w:top w:val="single" w:sz="4" w:space="0" w:color="auto"/>
              <w:left w:val="single" w:sz="4" w:space="0" w:color="auto"/>
              <w:bottom w:val="single" w:sz="4" w:space="0" w:color="auto"/>
              <w:right w:val="single" w:sz="4" w:space="0" w:color="auto"/>
            </w:tcBorders>
            <w:vAlign w:val="center"/>
          </w:tcPr>
          <w:p w:rsidR="009018DB" w:rsidRDefault="009018DB" w:rsidP="00305942">
            <w:pPr>
              <w:ind w:left="0" w:hanging="2"/>
              <w:jc w:val="center"/>
              <w:rPr>
                <w:rFonts w:asciiTheme="majorHAnsi" w:hAnsiTheme="majorHAnsi" w:cstheme="majorHAnsi"/>
                <w:sz w:val="20"/>
                <w:szCs w:val="20"/>
              </w:rPr>
            </w:pPr>
          </w:p>
          <w:p w:rsidR="009018DB" w:rsidRDefault="005F276D" w:rsidP="00305942">
            <w:pPr>
              <w:ind w:left="0" w:hanging="2"/>
              <w:jc w:val="center"/>
              <w:rPr>
                <w:rFonts w:asciiTheme="majorHAnsi" w:hAnsiTheme="majorHAnsi" w:cstheme="majorHAnsi"/>
                <w:sz w:val="20"/>
                <w:szCs w:val="20"/>
              </w:rPr>
            </w:pPr>
            <w:r>
              <w:rPr>
                <w:rFonts w:asciiTheme="majorHAnsi" w:hAnsiTheme="majorHAnsi" w:cstheme="majorHAnsi"/>
                <w:sz w:val="20"/>
                <w:szCs w:val="20"/>
              </w:rPr>
              <w:t>17,4</w:t>
            </w:r>
          </w:p>
          <w:p w:rsidR="009018DB" w:rsidRPr="00B724A3" w:rsidRDefault="009018DB" w:rsidP="00305942">
            <w:pPr>
              <w:ind w:left="0" w:hanging="2"/>
              <w:jc w:val="center"/>
              <w:rPr>
                <w:rFonts w:asciiTheme="majorHAnsi" w:eastAsia="Calibri" w:hAnsiTheme="majorHAnsi" w:cstheme="maj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018DB" w:rsidRPr="00B724A3"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552,15</w:t>
            </w:r>
          </w:p>
        </w:tc>
        <w:tc>
          <w:tcPr>
            <w:tcW w:w="3177" w:type="dxa"/>
            <w:tcBorders>
              <w:top w:val="single" w:sz="4" w:space="0" w:color="auto"/>
              <w:left w:val="single" w:sz="4" w:space="0" w:color="auto"/>
              <w:bottom w:val="single" w:sz="4" w:space="0" w:color="auto"/>
              <w:right w:val="single" w:sz="4" w:space="0" w:color="auto"/>
            </w:tcBorders>
          </w:tcPr>
          <w:p w:rsidR="009018DB" w:rsidRPr="008555EA" w:rsidRDefault="009018DB" w:rsidP="00305942">
            <w:pPr>
              <w:ind w:left="0" w:hanging="2"/>
              <w:jc w:val="right"/>
              <w:rPr>
                <w:rFonts w:asciiTheme="majorHAnsi" w:hAnsiTheme="majorHAnsi" w:cstheme="majorHAnsi"/>
                <w:b/>
                <w:bCs/>
                <w:sz w:val="20"/>
                <w:szCs w:val="20"/>
              </w:rPr>
            </w:pPr>
          </w:p>
        </w:tc>
      </w:tr>
      <w:tr w:rsidR="009018DB" w:rsidTr="007A6BAE">
        <w:trPr>
          <w:trHeight w:val="1200"/>
          <w:jc w:val="center"/>
        </w:trPr>
        <w:tc>
          <w:tcPr>
            <w:tcW w:w="1103" w:type="dxa"/>
            <w:vMerge/>
            <w:tcBorders>
              <w:top w:val="nil"/>
              <w:left w:val="single" w:sz="4" w:space="0" w:color="000000"/>
              <w:bottom w:val="single" w:sz="4" w:space="0" w:color="000000"/>
              <w:right w:val="single" w:sz="4" w:space="0" w:color="000000"/>
            </w:tcBorders>
            <w:vAlign w:val="center"/>
          </w:tcPr>
          <w:p w:rsidR="009018DB" w:rsidRDefault="009018DB" w:rsidP="00305942">
            <w:pPr>
              <w:pBdr>
                <w:top w:val="nil"/>
                <w:left w:val="nil"/>
                <w:bottom w:val="nil"/>
                <w:right w:val="nil"/>
                <w:between w:val="nil"/>
              </w:pBdr>
              <w:spacing w:line="276" w:lineRule="auto"/>
              <w:ind w:left="0" w:hanging="2"/>
              <w:rPr>
                <w:rFonts w:ascii="Calibri" w:eastAsia="Calibri" w:hAnsi="Calibri" w:cs="Calibri"/>
                <w:color w:val="000000"/>
                <w:sz w:val="18"/>
                <w:szCs w:val="18"/>
              </w:rPr>
            </w:pPr>
          </w:p>
        </w:tc>
        <w:tc>
          <w:tcPr>
            <w:tcW w:w="1505" w:type="dxa"/>
            <w:tcBorders>
              <w:top w:val="single" w:sz="4" w:space="0" w:color="000000"/>
              <w:left w:val="nil"/>
              <w:bottom w:val="single" w:sz="4" w:space="0" w:color="auto"/>
              <w:right w:val="single" w:sz="4" w:space="0" w:color="000000"/>
            </w:tcBorders>
            <w:vAlign w:val="center"/>
          </w:tcPr>
          <w:p w:rsidR="009018DB" w:rsidRPr="00FF4E45" w:rsidRDefault="009018DB" w:rsidP="00305942">
            <w:pPr>
              <w:widowControl/>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Εμπειρογνώμονας  </w:t>
            </w:r>
            <w:r w:rsidR="00C01C8D">
              <w:rPr>
                <w:rFonts w:ascii="Calibri" w:eastAsia="Calibri" w:hAnsi="Calibri" w:cs="Calibri"/>
                <w:color w:val="000000"/>
                <w:sz w:val="18"/>
                <w:szCs w:val="18"/>
              </w:rPr>
              <w:t>(12,45</w:t>
            </w:r>
            <w:r w:rsidRPr="00FF4E45">
              <w:rPr>
                <w:rFonts w:ascii="Calibri" w:eastAsia="Calibri" w:hAnsi="Calibri" w:cs="Calibri"/>
                <w:color w:val="000000"/>
                <w:sz w:val="18"/>
                <w:szCs w:val="18"/>
              </w:rPr>
              <w:t>%</w:t>
            </w:r>
            <w:r w:rsidRPr="00FF4E45">
              <w:rPr>
                <w:rFonts w:asciiTheme="majorHAnsi" w:eastAsia="Calibri" w:hAnsiTheme="majorHAnsi" w:cstheme="majorHAnsi"/>
                <w:color w:val="000000"/>
                <w:sz w:val="18"/>
                <w:szCs w:val="18"/>
              </w:rPr>
              <w:t xml:space="preserve"> της συνολικής </w:t>
            </w:r>
            <w:r>
              <w:rPr>
                <w:rFonts w:asciiTheme="majorHAnsi" w:eastAsia="Calibri" w:hAnsiTheme="majorHAnsi" w:cstheme="majorHAnsi"/>
                <w:color w:val="000000"/>
                <w:sz w:val="18"/>
                <w:szCs w:val="18"/>
              </w:rPr>
              <w:t xml:space="preserve">προσφερόμενης </w:t>
            </w:r>
            <w:r w:rsidRPr="00FF4E45">
              <w:rPr>
                <w:rFonts w:asciiTheme="majorHAnsi" w:eastAsia="Calibri" w:hAnsiTheme="majorHAnsi" w:cstheme="majorHAnsi"/>
                <w:color w:val="000000"/>
                <w:sz w:val="18"/>
                <w:szCs w:val="18"/>
              </w:rPr>
              <w:t>Αμοιβής</w:t>
            </w:r>
            <w:r w:rsidRPr="00FF4E45">
              <w:rPr>
                <w:rFonts w:ascii="Calibri" w:eastAsia="Calibri" w:hAnsi="Calibri" w:cs="Calibri"/>
                <w:color w:val="000000"/>
                <w:sz w:val="18"/>
                <w:szCs w:val="18"/>
              </w:rPr>
              <w:t>)</w:t>
            </w:r>
          </w:p>
        </w:tc>
        <w:tc>
          <w:tcPr>
            <w:tcW w:w="3600" w:type="dxa"/>
            <w:tcBorders>
              <w:top w:val="single" w:sz="4" w:space="0" w:color="000000"/>
              <w:left w:val="nil"/>
              <w:bottom w:val="single" w:sz="4" w:space="0" w:color="auto"/>
              <w:right w:val="single" w:sz="4" w:space="0" w:color="auto"/>
            </w:tcBorders>
            <w:vAlign w:val="center"/>
          </w:tcPr>
          <w:p w:rsidR="009018DB" w:rsidRDefault="009018DB"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721707">
              <w:rPr>
                <w:rFonts w:ascii="Calibri" w:eastAsia="Calibri" w:hAnsi="Calibri" w:cs="Calibri"/>
                <w:color w:val="000000"/>
                <w:sz w:val="18"/>
                <w:szCs w:val="18"/>
              </w:rPr>
              <w:t>Διπλωματούχος Μηχανικός με Μεταπτυχιακό τίτλο σπουδών στα Γεωγραφικά Συστήματα Πληροφοριών και τουλάχιστον 5ετή εμπειρία και εξειδικευμένη γνώση σε θέματα μεταφορών και χρήση γεωγραφικών συστημάτων πληροφοριών, η οποία να κατοχυρώνεται από εμπειρία σε μελέτες, υπηρεσίες και προγράμματα (εθνικά ή ευρωπαϊκά). Ειδικότερα, να διαθέτει εμπειρία σε πέντε (5) μελέτες ή</w:t>
            </w:r>
            <w:r>
              <w:rPr>
                <w:rFonts w:ascii="Calibri" w:eastAsia="Calibri" w:hAnsi="Calibri" w:cs="Calibri"/>
                <w:color w:val="000000"/>
                <w:sz w:val="18"/>
                <w:szCs w:val="18"/>
              </w:rPr>
              <w:t xml:space="preserve"> υπηρεσίες ή προγράμματα σχετικά</w:t>
            </w:r>
            <w:r w:rsidRPr="00721707">
              <w:rPr>
                <w:rFonts w:ascii="Calibri" w:eastAsia="Calibri" w:hAnsi="Calibri" w:cs="Calibri"/>
                <w:color w:val="000000"/>
                <w:sz w:val="18"/>
                <w:szCs w:val="18"/>
              </w:rPr>
              <w:t xml:space="preserve"> με μεταφορές και GIS </w:t>
            </w:r>
          </w:p>
          <w:p w:rsidR="00CE2456" w:rsidRPr="00721707" w:rsidRDefault="00CE2456"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ED6EA3" w:rsidRDefault="00ED6EA3" w:rsidP="00305942">
            <w:pPr>
              <w:ind w:left="0" w:hanging="2"/>
              <w:jc w:val="center"/>
              <w:rPr>
                <w:rFonts w:asciiTheme="majorHAnsi" w:hAnsiTheme="majorHAnsi" w:cstheme="majorHAnsi"/>
                <w:sz w:val="20"/>
                <w:szCs w:val="20"/>
              </w:rPr>
            </w:pPr>
          </w:p>
          <w:p w:rsidR="009018DB" w:rsidRDefault="005F276D" w:rsidP="00305942">
            <w:pPr>
              <w:ind w:left="0" w:hanging="2"/>
              <w:jc w:val="center"/>
              <w:rPr>
                <w:rFonts w:asciiTheme="majorHAnsi" w:hAnsiTheme="majorHAnsi" w:cstheme="majorHAnsi"/>
                <w:sz w:val="20"/>
                <w:szCs w:val="20"/>
              </w:rPr>
            </w:pPr>
            <w:r>
              <w:rPr>
                <w:rFonts w:asciiTheme="majorHAnsi" w:hAnsiTheme="majorHAnsi" w:cstheme="majorHAnsi"/>
                <w:sz w:val="20"/>
                <w:szCs w:val="20"/>
              </w:rPr>
              <w:t>20,3</w:t>
            </w:r>
          </w:p>
          <w:p w:rsidR="009018DB" w:rsidRPr="00B724A3" w:rsidRDefault="009018DB" w:rsidP="00305942">
            <w:pPr>
              <w:ind w:left="0" w:hanging="2"/>
              <w:jc w:val="center"/>
              <w:rPr>
                <w:rFonts w:asciiTheme="majorHAnsi" w:eastAsia="Calibri" w:hAnsiTheme="majorHAnsi" w:cstheme="maj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018DB" w:rsidRPr="00B724A3"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20"/>
                <w:szCs w:val="20"/>
              </w:rPr>
            </w:pPr>
            <w:r w:rsidRPr="00B724A3">
              <w:rPr>
                <w:rFonts w:asciiTheme="majorHAnsi" w:eastAsia="Calibri" w:hAnsiTheme="majorHAnsi" w:cstheme="majorHAnsi"/>
                <w:color w:val="000000"/>
                <w:sz w:val="20"/>
                <w:szCs w:val="20"/>
              </w:rPr>
              <w:t>368,10</w:t>
            </w:r>
          </w:p>
        </w:tc>
        <w:tc>
          <w:tcPr>
            <w:tcW w:w="3177" w:type="dxa"/>
            <w:tcBorders>
              <w:top w:val="single" w:sz="4" w:space="0" w:color="auto"/>
              <w:left w:val="single" w:sz="4" w:space="0" w:color="auto"/>
              <w:bottom w:val="single" w:sz="4" w:space="0" w:color="auto"/>
              <w:right w:val="single" w:sz="4" w:space="0" w:color="auto"/>
            </w:tcBorders>
          </w:tcPr>
          <w:p w:rsidR="009018DB" w:rsidRPr="008555EA" w:rsidRDefault="009018DB" w:rsidP="00305942">
            <w:pPr>
              <w:ind w:left="0" w:hanging="2"/>
              <w:jc w:val="right"/>
              <w:rPr>
                <w:rFonts w:asciiTheme="majorHAnsi" w:hAnsiTheme="majorHAnsi" w:cstheme="majorHAnsi"/>
                <w:b/>
                <w:bCs/>
                <w:sz w:val="20"/>
                <w:szCs w:val="20"/>
              </w:rPr>
            </w:pPr>
          </w:p>
        </w:tc>
      </w:tr>
      <w:tr w:rsidR="009018DB" w:rsidTr="007A6BAE">
        <w:trPr>
          <w:trHeight w:val="1550"/>
          <w:jc w:val="center"/>
        </w:trPr>
        <w:tc>
          <w:tcPr>
            <w:tcW w:w="1103" w:type="dxa"/>
            <w:vMerge/>
            <w:tcBorders>
              <w:top w:val="nil"/>
              <w:left w:val="single" w:sz="4" w:space="0" w:color="000000"/>
              <w:bottom w:val="single" w:sz="4" w:space="0" w:color="auto"/>
              <w:right w:val="single" w:sz="4" w:space="0" w:color="000000"/>
            </w:tcBorders>
            <w:vAlign w:val="center"/>
          </w:tcPr>
          <w:p w:rsidR="009018DB" w:rsidRDefault="009018DB" w:rsidP="00305942">
            <w:pPr>
              <w:pBdr>
                <w:top w:val="nil"/>
                <w:left w:val="nil"/>
                <w:bottom w:val="nil"/>
                <w:right w:val="nil"/>
                <w:between w:val="nil"/>
              </w:pBdr>
              <w:spacing w:line="276" w:lineRule="auto"/>
              <w:ind w:left="0" w:hanging="2"/>
              <w:rPr>
                <w:rFonts w:ascii="Calibri" w:eastAsia="Calibri" w:hAnsi="Calibri" w:cs="Calibri"/>
                <w:color w:val="000000"/>
                <w:sz w:val="18"/>
                <w:szCs w:val="18"/>
              </w:rPr>
            </w:pPr>
          </w:p>
        </w:tc>
        <w:tc>
          <w:tcPr>
            <w:tcW w:w="1505" w:type="dxa"/>
            <w:tcBorders>
              <w:top w:val="single" w:sz="4" w:space="0" w:color="auto"/>
              <w:left w:val="single" w:sz="4" w:space="0" w:color="000000"/>
              <w:bottom w:val="single" w:sz="4" w:space="0" w:color="auto"/>
              <w:right w:val="single" w:sz="4" w:space="0" w:color="000000"/>
            </w:tcBorders>
            <w:vAlign w:val="center"/>
          </w:tcPr>
          <w:p w:rsidR="009018DB" w:rsidRPr="00FF4E45" w:rsidRDefault="009018DB" w:rsidP="00305942">
            <w:pPr>
              <w:widowControl/>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Μέλη Ομάδας Έργου </w:t>
            </w:r>
            <w:r w:rsidR="00C01C8D">
              <w:rPr>
                <w:rFonts w:ascii="Calibri" w:eastAsia="Calibri" w:hAnsi="Calibri" w:cs="Calibri"/>
                <w:color w:val="000000"/>
                <w:sz w:val="18"/>
                <w:szCs w:val="18"/>
              </w:rPr>
              <w:t>(12,88</w:t>
            </w:r>
            <w:r w:rsidRPr="00FF4E45">
              <w:rPr>
                <w:rFonts w:ascii="Calibri" w:eastAsia="Calibri" w:hAnsi="Calibri" w:cs="Calibri"/>
                <w:color w:val="000000"/>
                <w:sz w:val="18"/>
                <w:szCs w:val="18"/>
              </w:rPr>
              <w:t>%</w:t>
            </w:r>
            <w:r w:rsidRPr="00FF4E45">
              <w:rPr>
                <w:rFonts w:asciiTheme="majorHAnsi" w:eastAsia="Calibri" w:hAnsiTheme="majorHAnsi" w:cstheme="majorHAnsi"/>
                <w:color w:val="000000"/>
                <w:sz w:val="18"/>
                <w:szCs w:val="18"/>
              </w:rPr>
              <w:t xml:space="preserve"> της συνολικής </w:t>
            </w:r>
            <w:r>
              <w:rPr>
                <w:rFonts w:asciiTheme="majorHAnsi" w:eastAsia="Calibri" w:hAnsiTheme="majorHAnsi" w:cstheme="majorHAnsi"/>
                <w:color w:val="000000"/>
                <w:sz w:val="18"/>
                <w:szCs w:val="18"/>
              </w:rPr>
              <w:t xml:space="preserve">προσφερόμενης </w:t>
            </w:r>
            <w:r w:rsidRPr="00FF4E45">
              <w:rPr>
                <w:rFonts w:asciiTheme="majorHAnsi" w:eastAsia="Calibri" w:hAnsiTheme="majorHAnsi" w:cstheme="majorHAnsi"/>
                <w:color w:val="000000"/>
                <w:sz w:val="18"/>
                <w:szCs w:val="18"/>
              </w:rPr>
              <w:t>Αμοιβής</w:t>
            </w:r>
            <w:r w:rsidRPr="00FF4E45">
              <w:rPr>
                <w:rFonts w:ascii="Calibri" w:eastAsia="Calibri" w:hAnsi="Calibri" w:cs="Calibri"/>
                <w:color w:val="000000"/>
                <w:sz w:val="18"/>
                <w:szCs w:val="18"/>
              </w:rPr>
              <w:t>)</w:t>
            </w:r>
          </w:p>
        </w:tc>
        <w:tc>
          <w:tcPr>
            <w:tcW w:w="3600" w:type="dxa"/>
            <w:tcBorders>
              <w:top w:val="single" w:sz="4" w:space="0" w:color="auto"/>
              <w:left w:val="nil"/>
              <w:bottom w:val="single" w:sz="4" w:space="0" w:color="auto"/>
              <w:right w:val="single" w:sz="4" w:space="0" w:color="auto"/>
            </w:tcBorders>
            <w:vAlign w:val="center"/>
          </w:tcPr>
          <w:p w:rsidR="009018DB" w:rsidRDefault="009018DB" w:rsidP="00CE2456">
            <w:pPr>
              <w:widowControl/>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18"/>
                <w:szCs w:val="18"/>
              </w:rPr>
            </w:pPr>
            <w:r w:rsidRPr="00721707">
              <w:rPr>
                <w:rFonts w:ascii="Calibri" w:eastAsia="Calibri" w:hAnsi="Calibri" w:cs="Calibri"/>
                <w:color w:val="000000"/>
                <w:sz w:val="18"/>
                <w:szCs w:val="18"/>
              </w:rPr>
              <w:t>Διπλωματούχος μηχανικός - συγκοινωνιολόγος με τουλάχιστον 5ετή γενική εμπειρία σε έργα σχετικά με τις μεταφορές και εξειδικευμένη εμπειρία σε τουλάχιστον πέντε (5) μελέτες ή υπηρεσίες ή έρευνες ή προγράμματα σχετικές με τη βιώσιμη κινητικότητα </w:t>
            </w:r>
          </w:p>
          <w:p w:rsidR="007A6BAE" w:rsidRPr="00721707" w:rsidRDefault="007A6BAE" w:rsidP="00CE2456">
            <w:pPr>
              <w:widowControl/>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18DB" w:rsidRDefault="009018DB" w:rsidP="00305942">
            <w:pPr>
              <w:ind w:left="0" w:hanging="2"/>
              <w:jc w:val="center"/>
              <w:rPr>
                <w:rFonts w:asciiTheme="majorHAnsi" w:hAnsiTheme="majorHAnsi" w:cstheme="majorHAnsi"/>
                <w:sz w:val="20"/>
                <w:szCs w:val="20"/>
              </w:rPr>
            </w:pPr>
          </w:p>
          <w:p w:rsidR="009018DB" w:rsidRDefault="005F276D" w:rsidP="00305942">
            <w:pPr>
              <w:ind w:left="0" w:hanging="2"/>
              <w:jc w:val="center"/>
              <w:rPr>
                <w:rFonts w:asciiTheme="majorHAnsi" w:hAnsiTheme="majorHAnsi" w:cstheme="majorHAnsi"/>
                <w:sz w:val="20"/>
                <w:szCs w:val="20"/>
              </w:rPr>
            </w:pPr>
            <w:r>
              <w:rPr>
                <w:rFonts w:asciiTheme="majorHAnsi" w:hAnsiTheme="majorHAnsi" w:cstheme="majorHAnsi"/>
                <w:sz w:val="20"/>
                <w:szCs w:val="20"/>
              </w:rPr>
              <w:t>21</w:t>
            </w:r>
          </w:p>
          <w:p w:rsidR="009018DB" w:rsidRPr="00B724A3" w:rsidRDefault="009018DB" w:rsidP="00305942">
            <w:pPr>
              <w:ind w:left="0" w:hanging="2"/>
              <w:jc w:val="center"/>
              <w:rPr>
                <w:rFonts w:asciiTheme="majorHAnsi" w:hAnsiTheme="majorHAnsi" w:cstheme="maj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018DB" w:rsidRPr="00B724A3"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20"/>
                <w:szCs w:val="20"/>
              </w:rPr>
            </w:pPr>
            <w:r w:rsidRPr="00B724A3">
              <w:rPr>
                <w:rFonts w:asciiTheme="majorHAnsi" w:eastAsia="Calibri" w:hAnsiTheme="majorHAnsi" w:cstheme="majorHAnsi"/>
                <w:color w:val="000000"/>
                <w:sz w:val="20"/>
                <w:szCs w:val="20"/>
              </w:rPr>
              <w:t>368,10</w:t>
            </w:r>
          </w:p>
        </w:tc>
        <w:tc>
          <w:tcPr>
            <w:tcW w:w="3177" w:type="dxa"/>
            <w:tcBorders>
              <w:top w:val="single" w:sz="4" w:space="0" w:color="auto"/>
              <w:left w:val="single" w:sz="4" w:space="0" w:color="auto"/>
              <w:bottom w:val="single" w:sz="4" w:space="0" w:color="auto"/>
              <w:right w:val="single" w:sz="4" w:space="0" w:color="auto"/>
            </w:tcBorders>
          </w:tcPr>
          <w:p w:rsidR="009018DB" w:rsidRPr="008555EA" w:rsidRDefault="009018DB" w:rsidP="00305942">
            <w:pPr>
              <w:ind w:left="0" w:hanging="2"/>
              <w:jc w:val="right"/>
              <w:rPr>
                <w:rFonts w:asciiTheme="majorHAnsi" w:hAnsiTheme="majorHAnsi" w:cstheme="majorHAnsi"/>
                <w:b/>
                <w:bCs/>
                <w:sz w:val="20"/>
                <w:szCs w:val="20"/>
              </w:rPr>
            </w:pPr>
          </w:p>
        </w:tc>
      </w:tr>
      <w:tr w:rsidR="009018DB" w:rsidTr="007A6BAE">
        <w:trPr>
          <w:trHeight w:val="1433"/>
          <w:jc w:val="center"/>
        </w:trPr>
        <w:tc>
          <w:tcPr>
            <w:tcW w:w="1103" w:type="dxa"/>
            <w:vMerge/>
            <w:tcBorders>
              <w:top w:val="single" w:sz="4" w:space="0" w:color="auto"/>
              <w:left w:val="single" w:sz="4" w:space="0" w:color="000000"/>
              <w:bottom w:val="single" w:sz="4" w:space="0" w:color="000000"/>
              <w:right w:val="single" w:sz="4" w:space="0" w:color="auto"/>
            </w:tcBorders>
            <w:vAlign w:val="center"/>
          </w:tcPr>
          <w:p w:rsidR="009018DB" w:rsidRDefault="009018DB" w:rsidP="00305942">
            <w:pPr>
              <w:pBdr>
                <w:top w:val="nil"/>
                <w:left w:val="nil"/>
                <w:bottom w:val="nil"/>
                <w:right w:val="nil"/>
                <w:between w:val="nil"/>
              </w:pBdr>
              <w:spacing w:line="276" w:lineRule="auto"/>
              <w:ind w:left="0" w:hanging="2"/>
              <w:rPr>
                <w:rFonts w:ascii="Calibri" w:eastAsia="Calibri" w:hAnsi="Calibri" w:cs="Calibri"/>
                <w:color w:val="000000"/>
                <w:sz w:val="18"/>
                <w:szCs w:val="18"/>
              </w:rPr>
            </w:pPr>
          </w:p>
        </w:tc>
        <w:tc>
          <w:tcPr>
            <w:tcW w:w="1505" w:type="dxa"/>
            <w:tcBorders>
              <w:top w:val="single" w:sz="4" w:space="0" w:color="auto"/>
              <w:left w:val="single" w:sz="4" w:space="0" w:color="auto"/>
              <w:bottom w:val="single" w:sz="4" w:space="0" w:color="auto"/>
              <w:right w:val="single" w:sz="4" w:space="0" w:color="auto"/>
            </w:tcBorders>
            <w:vAlign w:val="center"/>
          </w:tcPr>
          <w:p w:rsidR="009018DB" w:rsidRPr="00FF4E45" w:rsidRDefault="009018DB" w:rsidP="00305942">
            <w:pPr>
              <w:widowControl/>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Μέλη Ομάδας Έργου </w:t>
            </w:r>
            <w:r w:rsidR="00C01C8D">
              <w:rPr>
                <w:rFonts w:ascii="Calibri" w:eastAsia="Calibri" w:hAnsi="Calibri" w:cs="Calibri"/>
                <w:color w:val="000000"/>
                <w:sz w:val="18"/>
                <w:szCs w:val="18"/>
              </w:rPr>
              <w:t>(12,88</w:t>
            </w:r>
            <w:r w:rsidRPr="00FF4E45">
              <w:rPr>
                <w:rFonts w:ascii="Calibri" w:eastAsia="Calibri" w:hAnsi="Calibri" w:cs="Calibri"/>
                <w:color w:val="000000"/>
                <w:sz w:val="18"/>
                <w:szCs w:val="18"/>
              </w:rPr>
              <w:t>%</w:t>
            </w:r>
            <w:r w:rsidRPr="00FF4E45">
              <w:rPr>
                <w:rFonts w:asciiTheme="majorHAnsi" w:eastAsia="Calibri" w:hAnsiTheme="majorHAnsi" w:cstheme="majorHAnsi"/>
                <w:color w:val="000000"/>
                <w:sz w:val="18"/>
                <w:szCs w:val="18"/>
              </w:rPr>
              <w:t xml:space="preserve"> της συνολικής </w:t>
            </w:r>
            <w:r>
              <w:rPr>
                <w:rFonts w:asciiTheme="majorHAnsi" w:eastAsia="Calibri" w:hAnsiTheme="majorHAnsi" w:cstheme="majorHAnsi"/>
                <w:color w:val="000000"/>
                <w:sz w:val="18"/>
                <w:szCs w:val="18"/>
              </w:rPr>
              <w:t xml:space="preserve">προσφερόμενης </w:t>
            </w:r>
            <w:r w:rsidRPr="00FF4E45">
              <w:rPr>
                <w:rFonts w:asciiTheme="majorHAnsi" w:eastAsia="Calibri" w:hAnsiTheme="majorHAnsi" w:cstheme="majorHAnsi"/>
                <w:color w:val="000000"/>
                <w:sz w:val="18"/>
                <w:szCs w:val="18"/>
              </w:rPr>
              <w:t>Αμοιβής</w:t>
            </w:r>
            <w:r w:rsidRPr="00FF4E45">
              <w:rPr>
                <w:rFonts w:ascii="Calibri" w:eastAsia="Calibri" w:hAnsi="Calibri" w:cs="Calibri"/>
                <w:color w:val="000000"/>
                <w:sz w:val="18"/>
                <w:szCs w:val="18"/>
              </w:rPr>
              <w:t>)</w:t>
            </w:r>
          </w:p>
        </w:tc>
        <w:tc>
          <w:tcPr>
            <w:tcW w:w="3600" w:type="dxa"/>
            <w:tcBorders>
              <w:top w:val="single" w:sz="4" w:space="0" w:color="auto"/>
              <w:left w:val="single" w:sz="4" w:space="0" w:color="auto"/>
              <w:bottom w:val="single" w:sz="4" w:space="0" w:color="auto"/>
              <w:right w:val="single" w:sz="4" w:space="0" w:color="auto"/>
            </w:tcBorders>
            <w:vAlign w:val="center"/>
          </w:tcPr>
          <w:p w:rsidR="008B1A65" w:rsidRDefault="009018DB" w:rsidP="00CE2456">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721707">
              <w:rPr>
                <w:rFonts w:ascii="Calibri" w:eastAsia="Calibri" w:hAnsi="Calibri" w:cs="Calibri"/>
                <w:color w:val="000000"/>
                <w:sz w:val="18"/>
                <w:szCs w:val="18"/>
              </w:rPr>
              <w:t>Διπλωματούχος μηχανικός - συγκοινωνιολόγος με τουλάχιστον 5ετή γενική εμπειρία σε έργα σχετικά με τις μεταφορές και εξειδικευμένη εμπειρία σε τουλάχιστον πέντε (5) μελέτες ή υπηρεσίες ή έρευνες ή προγράμματα σχετικές με τη βιώσιμη κινητικότητα </w:t>
            </w:r>
          </w:p>
          <w:p w:rsidR="00CE2456" w:rsidRPr="00721707" w:rsidRDefault="00CE2456" w:rsidP="007A6BAE">
            <w:pPr>
              <w:widowControl/>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18DB" w:rsidRDefault="009018DB" w:rsidP="00305942">
            <w:pPr>
              <w:ind w:left="0" w:hanging="2"/>
              <w:jc w:val="center"/>
              <w:rPr>
                <w:rFonts w:asciiTheme="majorHAnsi" w:hAnsiTheme="majorHAnsi" w:cstheme="majorHAnsi"/>
                <w:sz w:val="20"/>
                <w:szCs w:val="20"/>
              </w:rPr>
            </w:pPr>
          </w:p>
          <w:p w:rsidR="009018DB" w:rsidRDefault="005F276D" w:rsidP="00305942">
            <w:pPr>
              <w:ind w:left="0" w:hanging="2"/>
              <w:jc w:val="center"/>
              <w:rPr>
                <w:rFonts w:asciiTheme="majorHAnsi" w:hAnsiTheme="majorHAnsi" w:cstheme="majorHAnsi"/>
                <w:sz w:val="20"/>
                <w:szCs w:val="20"/>
              </w:rPr>
            </w:pPr>
            <w:r>
              <w:rPr>
                <w:rFonts w:asciiTheme="majorHAnsi" w:hAnsiTheme="majorHAnsi" w:cstheme="majorHAnsi"/>
                <w:sz w:val="20"/>
                <w:szCs w:val="20"/>
              </w:rPr>
              <w:t>21</w:t>
            </w:r>
          </w:p>
          <w:p w:rsidR="009018DB" w:rsidRPr="00B724A3" w:rsidRDefault="009018DB" w:rsidP="00305942">
            <w:pPr>
              <w:ind w:left="0" w:hanging="2"/>
              <w:jc w:val="center"/>
              <w:rPr>
                <w:rFonts w:asciiTheme="majorHAnsi" w:hAnsiTheme="majorHAnsi" w:cstheme="maj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018DB" w:rsidRPr="00B724A3"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20"/>
                <w:szCs w:val="20"/>
              </w:rPr>
            </w:pPr>
            <w:r w:rsidRPr="00B724A3">
              <w:rPr>
                <w:rFonts w:asciiTheme="majorHAnsi" w:eastAsia="Calibri" w:hAnsiTheme="majorHAnsi" w:cstheme="majorHAnsi"/>
                <w:color w:val="000000"/>
                <w:sz w:val="20"/>
                <w:szCs w:val="20"/>
              </w:rPr>
              <w:t>368,10</w:t>
            </w:r>
          </w:p>
        </w:tc>
        <w:tc>
          <w:tcPr>
            <w:tcW w:w="3177" w:type="dxa"/>
            <w:tcBorders>
              <w:top w:val="single" w:sz="4" w:space="0" w:color="auto"/>
              <w:left w:val="single" w:sz="4" w:space="0" w:color="auto"/>
              <w:bottom w:val="single" w:sz="4" w:space="0" w:color="auto"/>
              <w:right w:val="single" w:sz="4" w:space="0" w:color="auto"/>
            </w:tcBorders>
          </w:tcPr>
          <w:p w:rsidR="009018DB" w:rsidRPr="008555EA" w:rsidRDefault="009018DB" w:rsidP="00305942">
            <w:pPr>
              <w:ind w:left="0" w:hanging="2"/>
              <w:jc w:val="right"/>
              <w:rPr>
                <w:rFonts w:asciiTheme="majorHAnsi" w:hAnsiTheme="majorHAnsi" w:cstheme="majorHAnsi"/>
                <w:b/>
                <w:bCs/>
                <w:sz w:val="20"/>
                <w:szCs w:val="20"/>
              </w:rPr>
            </w:pPr>
          </w:p>
        </w:tc>
      </w:tr>
      <w:tr w:rsidR="009018DB" w:rsidTr="007A6BAE">
        <w:trPr>
          <w:trHeight w:val="911"/>
          <w:jc w:val="center"/>
        </w:trPr>
        <w:tc>
          <w:tcPr>
            <w:tcW w:w="1103" w:type="dxa"/>
            <w:vMerge/>
            <w:tcBorders>
              <w:top w:val="nil"/>
              <w:left w:val="single" w:sz="4" w:space="0" w:color="000000"/>
              <w:bottom w:val="single" w:sz="4" w:space="0" w:color="000000"/>
              <w:right w:val="single" w:sz="4" w:space="0" w:color="000000"/>
            </w:tcBorders>
            <w:vAlign w:val="center"/>
          </w:tcPr>
          <w:p w:rsidR="009018DB" w:rsidRDefault="009018DB" w:rsidP="00305942">
            <w:pPr>
              <w:pBdr>
                <w:top w:val="nil"/>
                <w:left w:val="nil"/>
                <w:bottom w:val="nil"/>
                <w:right w:val="nil"/>
                <w:between w:val="nil"/>
              </w:pBdr>
              <w:spacing w:line="276" w:lineRule="auto"/>
              <w:ind w:left="0" w:hanging="2"/>
              <w:rPr>
                <w:rFonts w:ascii="Calibri" w:eastAsia="Calibri" w:hAnsi="Calibri" w:cs="Calibri"/>
                <w:color w:val="000000"/>
                <w:sz w:val="18"/>
                <w:szCs w:val="18"/>
              </w:rPr>
            </w:pPr>
          </w:p>
        </w:tc>
        <w:tc>
          <w:tcPr>
            <w:tcW w:w="1505" w:type="dxa"/>
            <w:tcBorders>
              <w:top w:val="single" w:sz="4" w:space="0" w:color="auto"/>
              <w:left w:val="single" w:sz="4" w:space="0" w:color="000000"/>
              <w:bottom w:val="single" w:sz="4" w:space="0" w:color="000000"/>
              <w:right w:val="single" w:sz="4" w:space="0" w:color="000000"/>
            </w:tcBorders>
            <w:vAlign w:val="center"/>
          </w:tcPr>
          <w:p w:rsidR="009018DB" w:rsidRPr="004D504F" w:rsidRDefault="009018DB" w:rsidP="00305942">
            <w:pPr>
              <w:widowControl/>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Μέλη Ομάδας Έργου </w:t>
            </w:r>
            <w:r w:rsidR="00C01C8D">
              <w:rPr>
                <w:rFonts w:ascii="Calibri" w:eastAsia="Calibri" w:hAnsi="Calibri" w:cs="Calibri"/>
                <w:color w:val="000000"/>
                <w:sz w:val="18"/>
                <w:szCs w:val="18"/>
              </w:rPr>
              <w:t>(12,88</w:t>
            </w:r>
            <w:r w:rsidRPr="00FF4E45">
              <w:rPr>
                <w:rFonts w:ascii="Calibri" w:eastAsia="Calibri" w:hAnsi="Calibri" w:cs="Calibri"/>
                <w:color w:val="000000"/>
                <w:sz w:val="18"/>
                <w:szCs w:val="18"/>
              </w:rPr>
              <w:t>%</w:t>
            </w:r>
            <w:r w:rsidRPr="00FF4E45">
              <w:rPr>
                <w:rFonts w:asciiTheme="majorHAnsi" w:eastAsia="Calibri" w:hAnsiTheme="majorHAnsi" w:cstheme="majorHAnsi"/>
                <w:color w:val="000000"/>
                <w:sz w:val="18"/>
                <w:szCs w:val="18"/>
              </w:rPr>
              <w:t xml:space="preserve"> της συνολικής </w:t>
            </w:r>
            <w:r>
              <w:rPr>
                <w:rFonts w:asciiTheme="majorHAnsi" w:eastAsia="Calibri" w:hAnsiTheme="majorHAnsi" w:cstheme="majorHAnsi"/>
                <w:color w:val="000000"/>
                <w:sz w:val="18"/>
                <w:szCs w:val="18"/>
              </w:rPr>
              <w:t xml:space="preserve">προσφερόμενης </w:t>
            </w:r>
            <w:r w:rsidRPr="00FF4E45">
              <w:rPr>
                <w:rFonts w:asciiTheme="majorHAnsi" w:eastAsia="Calibri" w:hAnsiTheme="majorHAnsi" w:cstheme="majorHAnsi"/>
                <w:color w:val="000000"/>
                <w:sz w:val="18"/>
                <w:szCs w:val="18"/>
              </w:rPr>
              <w:t>Αμοιβής</w:t>
            </w:r>
            <w:r w:rsidRPr="00FF4E45">
              <w:rPr>
                <w:rFonts w:ascii="Calibri" w:eastAsia="Calibri" w:hAnsi="Calibri" w:cs="Calibri"/>
                <w:color w:val="000000"/>
                <w:sz w:val="18"/>
                <w:szCs w:val="18"/>
              </w:rPr>
              <w:t>)</w:t>
            </w:r>
          </w:p>
        </w:tc>
        <w:tc>
          <w:tcPr>
            <w:tcW w:w="3600" w:type="dxa"/>
            <w:tcBorders>
              <w:top w:val="single" w:sz="4" w:space="0" w:color="auto"/>
              <w:left w:val="nil"/>
              <w:bottom w:val="single" w:sz="4" w:space="0" w:color="000000"/>
              <w:right w:val="single" w:sz="4" w:space="0" w:color="auto"/>
            </w:tcBorders>
            <w:vAlign w:val="center"/>
          </w:tcPr>
          <w:p w:rsidR="009018DB" w:rsidRDefault="009018DB"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721707">
              <w:rPr>
                <w:rFonts w:ascii="Calibri" w:eastAsia="Calibri" w:hAnsi="Calibri" w:cs="Calibri"/>
                <w:color w:val="000000"/>
                <w:sz w:val="18"/>
                <w:szCs w:val="18"/>
              </w:rPr>
              <w:t>Πτυχιούχος Γεωγραφίας, με μεταπτυχιακό τίτλο σπουδών στο Περιβάλλον και εμπειρία σε πέντε (5) έργα / προγράμματα για την εκπόνηση  σχεδιασμών για την βιώσιμη  κινητικότητα</w:t>
            </w:r>
          </w:p>
          <w:p w:rsidR="009018DB" w:rsidRPr="00721707" w:rsidRDefault="009018DB" w:rsidP="00305942">
            <w:pPr>
              <w:widowControl/>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721707">
              <w:rPr>
                <w:rFonts w:ascii="Calibri" w:eastAsia="Calibri" w:hAnsi="Calibri" w:cs="Calibri"/>
                <w:color w:val="000000"/>
                <w:sz w:val="18"/>
                <w:szCs w:val="18"/>
              </w:rPr>
              <w:t> </w:t>
            </w:r>
          </w:p>
        </w:tc>
        <w:tc>
          <w:tcPr>
            <w:tcW w:w="720" w:type="dxa"/>
            <w:tcBorders>
              <w:top w:val="single" w:sz="4" w:space="0" w:color="auto"/>
              <w:left w:val="single" w:sz="4" w:space="0" w:color="auto"/>
              <w:bottom w:val="single" w:sz="4" w:space="0" w:color="auto"/>
              <w:right w:val="single" w:sz="4" w:space="0" w:color="auto"/>
            </w:tcBorders>
            <w:vAlign w:val="center"/>
          </w:tcPr>
          <w:p w:rsidR="009018DB" w:rsidRDefault="009018DB" w:rsidP="00305942">
            <w:pPr>
              <w:ind w:left="0" w:hanging="2"/>
              <w:jc w:val="center"/>
              <w:rPr>
                <w:rFonts w:asciiTheme="majorHAnsi" w:hAnsiTheme="majorHAnsi" w:cstheme="majorHAnsi"/>
                <w:sz w:val="20"/>
                <w:szCs w:val="20"/>
              </w:rPr>
            </w:pPr>
          </w:p>
          <w:p w:rsidR="009018DB" w:rsidRDefault="005F276D" w:rsidP="00305942">
            <w:pPr>
              <w:ind w:left="0" w:hanging="2"/>
              <w:jc w:val="center"/>
              <w:rPr>
                <w:rFonts w:asciiTheme="majorHAnsi" w:hAnsiTheme="majorHAnsi" w:cstheme="majorHAnsi"/>
                <w:sz w:val="20"/>
                <w:szCs w:val="20"/>
              </w:rPr>
            </w:pPr>
            <w:r>
              <w:rPr>
                <w:rFonts w:asciiTheme="majorHAnsi" w:hAnsiTheme="majorHAnsi" w:cstheme="majorHAnsi"/>
                <w:sz w:val="20"/>
                <w:szCs w:val="20"/>
              </w:rPr>
              <w:t>21</w:t>
            </w:r>
          </w:p>
          <w:p w:rsidR="009018DB" w:rsidRPr="00B724A3" w:rsidRDefault="009018DB" w:rsidP="00305942">
            <w:pPr>
              <w:ind w:left="0" w:hanging="2"/>
              <w:jc w:val="center"/>
              <w:rPr>
                <w:rFonts w:asciiTheme="majorHAnsi" w:hAnsiTheme="majorHAnsi" w:cstheme="maj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018DB" w:rsidRPr="00B724A3" w:rsidRDefault="009018DB" w:rsidP="00305942">
            <w:pPr>
              <w:widowControl/>
              <w:pBdr>
                <w:top w:val="nil"/>
                <w:left w:val="nil"/>
                <w:bottom w:val="nil"/>
                <w:right w:val="nil"/>
                <w:between w:val="nil"/>
              </w:pBdr>
              <w:spacing w:line="240" w:lineRule="auto"/>
              <w:ind w:left="0" w:hanging="2"/>
              <w:jc w:val="center"/>
              <w:rPr>
                <w:rFonts w:asciiTheme="majorHAnsi" w:eastAsia="Calibri" w:hAnsiTheme="majorHAnsi" w:cstheme="majorHAnsi"/>
                <w:color w:val="000000"/>
                <w:sz w:val="20"/>
                <w:szCs w:val="20"/>
              </w:rPr>
            </w:pPr>
            <w:r w:rsidRPr="00B724A3">
              <w:rPr>
                <w:rFonts w:asciiTheme="majorHAnsi" w:eastAsia="Calibri" w:hAnsiTheme="majorHAnsi" w:cstheme="majorHAnsi"/>
                <w:color w:val="000000"/>
                <w:sz w:val="20"/>
                <w:szCs w:val="20"/>
              </w:rPr>
              <w:t>368,10</w:t>
            </w:r>
          </w:p>
        </w:tc>
        <w:tc>
          <w:tcPr>
            <w:tcW w:w="3177" w:type="dxa"/>
            <w:tcBorders>
              <w:top w:val="single" w:sz="4" w:space="0" w:color="auto"/>
              <w:left w:val="single" w:sz="4" w:space="0" w:color="auto"/>
              <w:bottom w:val="single" w:sz="4" w:space="0" w:color="auto"/>
              <w:right w:val="single" w:sz="4" w:space="0" w:color="auto"/>
            </w:tcBorders>
          </w:tcPr>
          <w:p w:rsidR="009018DB" w:rsidRPr="008555EA" w:rsidRDefault="009018DB" w:rsidP="00305942">
            <w:pPr>
              <w:ind w:left="0" w:hanging="2"/>
              <w:jc w:val="right"/>
              <w:rPr>
                <w:rFonts w:asciiTheme="majorHAnsi" w:hAnsiTheme="majorHAnsi" w:cstheme="majorHAnsi"/>
                <w:b/>
                <w:bCs/>
                <w:sz w:val="20"/>
                <w:szCs w:val="20"/>
              </w:rPr>
            </w:pPr>
          </w:p>
        </w:tc>
      </w:tr>
      <w:tr w:rsidR="009018DB" w:rsidTr="007A6BAE">
        <w:trPr>
          <w:trHeight w:val="632"/>
          <w:jc w:val="center"/>
        </w:trPr>
        <w:tc>
          <w:tcPr>
            <w:tcW w:w="1103" w:type="dxa"/>
            <w:tcBorders>
              <w:top w:val="nil"/>
              <w:left w:val="nil"/>
              <w:bottom w:val="nil"/>
              <w:right w:val="nil"/>
            </w:tcBorders>
          </w:tcPr>
          <w:p w:rsidR="009018DB" w:rsidRDefault="009018DB" w:rsidP="00305942">
            <w:pPr>
              <w:widowControl/>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1505" w:type="dxa"/>
            <w:tcBorders>
              <w:top w:val="nil"/>
              <w:left w:val="nil"/>
              <w:bottom w:val="nil"/>
              <w:right w:val="nil"/>
            </w:tcBorders>
          </w:tcPr>
          <w:p w:rsidR="009018DB" w:rsidRDefault="009018DB" w:rsidP="00305942">
            <w:pPr>
              <w:widowControl/>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5220" w:type="dxa"/>
            <w:gridSpan w:val="3"/>
            <w:tcBorders>
              <w:top w:val="single" w:sz="4" w:space="0" w:color="000000"/>
              <w:left w:val="single" w:sz="4" w:space="0" w:color="000000"/>
              <w:bottom w:val="single" w:sz="4" w:space="0" w:color="000000"/>
              <w:right w:val="single" w:sz="4" w:space="0" w:color="auto"/>
            </w:tcBorders>
            <w:vAlign w:val="center"/>
          </w:tcPr>
          <w:p w:rsidR="009018DB" w:rsidRDefault="009018DB" w:rsidP="00305942">
            <w:pPr>
              <w:widowControl/>
              <w:suppressAutoHyphens w:val="0"/>
              <w:autoSpaceDE/>
              <w:autoSpaceDN/>
              <w:spacing w:line="240" w:lineRule="auto"/>
              <w:ind w:leftChars="0" w:left="0" w:firstLineChars="0" w:firstLine="0"/>
              <w:textDirection w:val="lrTb"/>
              <w:textAlignment w:val="auto"/>
              <w:outlineLvl w:val="9"/>
              <w:rPr>
                <w:rFonts w:asciiTheme="majorHAnsi" w:hAnsiTheme="majorHAnsi" w:cstheme="majorHAnsi"/>
                <w:b/>
                <w:bCs/>
                <w:sz w:val="20"/>
                <w:szCs w:val="20"/>
              </w:rPr>
            </w:pPr>
          </w:p>
          <w:p w:rsidR="009018DB" w:rsidRDefault="009018DB" w:rsidP="00305942">
            <w:pPr>
              <w:widowControl/>
              <w:suppressAutoHyphens w:val="0"/>
              <w:autoSpaceDE/>
              <w:autoSpaceDN/>
              <w:spacing w:line="240" w:lineRule="auto"/>
              <w:ind w:leftChars="0" w:left="0" w:firstLineChars="0" w:firstLine="0"/>
              <w:textDirection w:val="lrTb"/>
              <w:textAlignment w:val="auto"/>
              <w:outlineLvl w:val="9"/>
              <w:rPr>
                <w:rFonts w:asciiTheme="majorHAnsi" w:hAnsiTheme="majorHAnsi" w:cstheme="majorHAnsi"/>
                <w:b/>
                <w:bCs/>
                <w:sz w:val="20"/>
                <w:szCs w:val="20"/>
              </w:rPr>
            </w:pPr>
            <w:r w:rsidRPr="00373321">
              <w:rPr>
                <w:rFonts w:asciiTheme="majorHAnsi" w:hAnsiTheme="majorHAnsi" w:cstheme="majorHAnsi"/>
                <w:b/>
                <w:bCs/>
                <w:sz w:val="20"/>
                <w:szCs w:val="20"/>
              </w:rPr>
              <w:t xml:space="preserve">ΣΥΝΟΛΟ </w:t>
            </w:r>
            <w:r>
              <w:rPr>
                <w:rFonts w:asciiTheme="majorHAnsi" w:hAnsiTheme="majorHAnsi" w:cstheme="majorHAnsi"/>
                <w:b/>
                <w:bCs/>
                <w:sz w:val="20"/>
                <w:szCs w:val="20"/>
              </w:rPr>
              <w:t xml:space="preserve">ΠΡΟΣΦΕΡΟΜΕΝΩΝ </w:t>
            </w:r>
            <w:r w:rsidRPr="00373321">
              <w:rPr>
                <w:rFonts w:asciiTheme="majorHAnsi" w:hAnsiTheme="majorHAnsi" w:cstheme="majorHAnsi"/>
                <w:b/>
                <w:bCs/>
                <w:sz w:val="20"/>
                <w:szCs w:val="20"/>
              </w:rPr>
              <w:t>ΑΜΟΙΒΩΝ</w:t>
            </w:r>
          </w:p>
          <w:p w:rsidR="00996CF8" w:rsidRPr="00CF1C01" w:rsidRDefault="00996CF8" w:rsidP="00305942">
            <w:pPr>
              <w:widowControl/>
              <w:suppressAutoHyphens w:val="0"/>
              <w:autoSpaceDE/>
              <w:autoSpaceDN/>
              <w:spacing w:line="240" w:lineRule="auto"/>
              <w:ind w:leftChars="0" w:left="0" w:firstLineChars="0" w:firstLine="0"/>
              <w:textDirection w:val="lrTb"/>
              <w:textAlignment w:val="auto"/>
              <w:outlineLvl w:val="9"/>
              <w:rPr>
                <w:rFonts w:asciiTheme="majorHAnsi" w:hAnsiTheme="majorHAnsi" w:cstheme="majorHAnsi"/>
                <w:b/>
                <w:bCs/>
                <w:sz w:val="20"/>
                <w:szCs w:val="20"/>
              </w:rPr>
            </w:pPr>
          </w:p>
        </w:tc>
        <w:tc>
          <w:tcPr>
            <w:tcW w:w="3177" w:type="dxa"/>
            <w:tcBorders>
              <w:top w:val="single" w:sz="4" w:space="0" w:color="auto"/>
              <w:left w:val="single" w:sz="4" w:space="0" w:color="auto"/>
              <w:bottom w:val="single" w:sz="4" w:space="0" w:color="auto"/>
              <w:right w:val="single" w:sz="4" w:space="0" w:color="auto"/>
            </w:tcBorders>
          </w:tcPr>
          <w:p w:rsidR="009018DB" w:rsidRPr="008555EA" w:rsidRDefault="009018DB" w:rsidP="00305942">
            <w:pPr>
              <w:widowControl/>
              <w:suppressAutoHyphens w:val="0"/>
              <w:autoSpaceDE/>
              <w:autoSpaceDN/>
              <w:spacing w:line="240" w:lineRule="auto"/>
              <w:ind w:leftChars="0" w:left="0" w:firstLineChars="0" w:firstLine="0"/>
              <w:jc w:val="right"/>
              <w:textDirection w:val="lrTb"/>
              <w:textAlignment w:val="auto"/>
              <w:outlineLvl w:val="9"/>
              <w:rPr>
                <w:rFonts w:asciiTheme="majorHAnsi" w:eastAsia="Times New Roman" w:hAnsiTheme="majorHAnsi" w:cstheme="majorHAnsi"/>
                <w:b/>
                <w:bCs/>
                <w:position w:val="0"/>
                <w:sz w:val="20"/>
                <w:szCs w:val="20"/>
                <w:lang w:bidi="ar-SA"/>
              </w:rPr>
            </w:pPr>
          </w:p>
        </w:tc>
      </w:tr>
      <w:tr w:rsidR="009018DB" w:rsidTr="007A6BAE">
        <w:trPr>
          <w:trHeight w:val="288"/>
          <w:jc w:val="center"/>
        </w:trPr>
        <w:tc>
          <w:tcPr>
            <w:tcW w:w="1103" w:type="dxa"/>
            <w:tcBorders>
              <w:top w:val="nil"/>
              <w:left w:val="nil"/>
              <w:bottom w:val="nil"/>
              <w:right w:val="nil"/>
            </w:tcBorders>
          </w:tcPr>
          <w:p w:rsidR="009018DB" w:rsidRDefault="009018DB" w:rsidP="00305942">
            <w:pPr>
              <w:widowControl/>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1505" w:type="dxa"/>
            <w:tcBorders>
              <w:top w:val="nil"/>
              <w:left w:val="nil"/>
              <w:bottom w:val="nil"/>
              <w:right w:val="nil"/>
            </w:tcBorders>
          </w:tcPr>
          <w:p w:rsidR="009018DB" w:rsidRDefault="009018DB" w:rsidP="00305942">
            <w:pPr>
              <w:widowControl/>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5220" w:type="dxa"/>
            <w:gridSpan w:val="3"/>
            <w:tcBorders>
              <w:top w:val="single" w:sz="4" w:space="0" w:color="000000"/>
              <w:left w:val="single" w:sz="4" w:space="0" w:color="000000"/>
              <w:bottom w:val="single" w:sz="4" w:space="0" w:color="000000"/>
              <w:right w:val="single" w:sz="4" w:space="0" w:color="auto"/>
            </w:tcBorders>
            <w:vAlign w:val="center"/>
          </w:tcPr>
          <w:p w:rsidR="00996CF8" w:rsidRDefault="00996CF8" w:rsidP="00305942">
            <w:pPr>
              <w:spacing w:line="240" w:lineRule="auto"/>
              <w:ind w:leftChars="0" w:left="2" w:hanging="2"/>
              <w:rPr>
                <w:rFonts w:asciiTheme="majorHAnsi" w:hAnsiTheme="majorHAnsi" w:cstheme="majorHAnsi"/>
                <w:b/>
                <w:bCs/>
                <w:sz w:val="20"/>
                <w:szCs w:val="20"/>
              </w:rPr>
            </w:pPr>
          </w:p>
          <w:p w:rsidR="009018DB" w:rsidRDefault="009018DB" w:rsidP="00305942">
            <w:pPr>
              <w:spacing w:line="240" w:lineRule="auto"/>
              <w:ind w:leftChars="0" w:left="2" w:hanging="2"/>
              <w:rPr>
                <w:rFonts w:asciiTheme="majorHAnsi" w:hAnsiTheme="majorHAnsi" w:cstheme="majorHAnsi"/>
                <w:b/>
                <w:bCs/>
                <w:sz w:val="20"/>
                <w:szCs w:val="20"/>
              </w:rPr>
            </w:pPr>
            <w:r w:rsidRPr="00373321">
              <w:rPr>
                <w:rFonts w:asciiTheme="majorHAnsi" w:hAnsiTheme="majorHAnsi" w:cstheme="majorHAnsi"/>
                <w:b/>
                <w:bCs/>
                <w:sz w:val="20"/>
                <w:szCs w:val="20"/>
              </w:rPr>
              <w:t>ΠΡΟΣΤΙΘΕΤΑΙ Φ.Π.Α 24%</w:t>
            </w:r>
          </w:p>
          <w:p w:rsidR="009018DB" w:rsidRPr="00373321" w:rsidRDefault="009018DB" w:rsidP="00305942">
            <w:pPr>
              <w:spacing w:line="240" w:lineRule="auto"/>
              <w:ind w:leftChars="0" w:left="2" w:hanging="2"/>
              <w:rPr>
                <w:rFonts w:asciiTheme="majorHAnsi" w:hAnsiTheme="majorHAnsi" w:cstheme="majorHAnsi"/>
                <w:b/>
                <w:bCs/>
                <w:sz w:val="20"/>
                <w:szCs w:val="20"/>
              </w:rPr>
            </w:pPr>
          </w:p>
        </w:tc>
        <w:tc>
          <w:tcPr>
            <w:tcW w:w="3177" w:type="dxa"/>
            <w:tcBorders>
              <w:top w:val="single" w:sz="4" w:space="0" w:color="auto"/>
              <w:left w:val="single" w:sz="4" w:space="0" w:color="auto"/>
              <w:bottom w:val="single" w:sz="4" w:space="0" w:color="auto"/>
              <w:right w:val="single" w:sz="4" w:space="0" w:color="auto"/>
            </w:tcBorders>
          </w:tcPr>
          <w:p w:rsidR="009018DB" w:rsidRPr="008555EA" w:rsidRDefault="009018DB" w:rsidP="00305942">
            <w:pPr>
              <w:spacing w:line="240" w:lineRule="auto"/>
              <w:ind w:leftChars="0" w:left="2" w:hanging="2"/>
              <w:jc w:val="right"/>
              <w:rPr>
                <w:rFonts w:asciiTheme="majorHAnsi" w:hAnsiTheme="majorHAnsi" w:cstheme="majorHAnsi"/>
                <w:b/>
                <w:bCs/>
                <w:sz w:val="20"/>
                <w:szCs w:val="20"/>
              </w:rPr>
            </w:pPr>
          </w:p>
        </w:tc>
      </w:tr>
      <w:tr w:rsidR="009018DB" w:rsidTr="007A6BAE">
        <w:trPr>
          <w:trHeight w:val="288"/>
          <w:jc w:val="center"/>
        </w:trPr>
        <w:tc>
          <w:tcPr>
            <w:tcW w:w="1103" w:type="dxa"/>
            <w:tcBorders>
              <w:top w:val="nil"/>
              <w:left w:val="nil"/>
              <w:bottom w:val="nil"/>
              <w:right w:val="nil"/>
            </w:tcBorders>
          </w:tcPr>
          <w:p w:rsidR="009018DB" w:rsidRDefault="009018DB" w:rsidP="00305942">
            <w:pPr>
              <w:widowControl/>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1505" w:type="dxa"/>
            <w:tcBorders>
              <w:top w:val="nil"/>
              <w:left w:val="nil"/>
              <w:bottom w:val="nil"/>
              <w:right w:val="nil"/>
            </w:tcBorders>
          </w:tcPr>
          <w:p w:rsidR="009018DB" w:rsidRDefault="009018DB" w:rsidP="00305942">
            <w:pPr>
              <w:widowControl/>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5220" w:type="dxa"/>
            <w:gridSpan w:val="3"/>
            <w:tcBorders>
              <w:top w:val="single" w:sz="4" w:space="0" w:color="000000"/>
              <w:left w:val="single" w:sz="4" w:space="0" w:color="000000"/>
              <w:bottom w:val="single" w:sz="4" w:space="0" w:color="000000"/>
              <w:right w:val="single" w:sz="4" w:space="0" w:color="auto"/>
            </w:tcBorders>
            <w:vAlign w:val="center"/>
          </w:tcPr>
          <w:p w:rsidR="00996CF8" w:rsidRDefault="00996CF8" w:rsidP="00305942">
            <w:pPr>
              <w:spacing w:line="240" w:lineRule="auto"/>
              <w:ind w:leftChars="0" w:left="2" w:hanging="2"/>
              <w:rPr>
                <w:rFonts w:asciiTheme="majorHAnsi" w:hAnsiTheme="majorHAnsi" w:cstheme="majorHAnsi"/>
                <w:b/>
                <w:bCs/>
                <w:sz w:val="20"/>
                <w:szCs w:val="20"/>
              </w:rPr>
            </w:pPr>
          </w:p>
          <w:p w:rsidR="009018DB" w:rsidRDefault="009018DB" w:rsidP="00305942">
            <w:pPr>
              <w:spacing w:line="240" w:lineRule="auto"/>
              <w:ind w:leftChars="0" w:left="2" w:hanging="2"/>
              <w:rPr>
                <w:rFonts w:asciiTheme="majorHAnsi" w:hAnsiTheme="majorHAnsi" w:cstheme="majorHAnsi"/>
                <w:b/>
                <w:bCs/>
                <w:sz w:val="20"/>
                <w:szCs w:val="20"/>
              </w:rPr>
            </w:pPr>
            <w:r w:rsidRPr="00373321">
              <w:rPr>
                <w:rFonts w:asciiTheme="majorHAnsi" w:hAnsiTheme="majorHAnsi" w:cstheme="majorHAnsi"/>
                <w:b/>
                <w:bCs/>
                <w:sz w:val="20"/>
                <w:szCs w:val="20"/>
              </w:rPr>
              <w:t xml:space="preserve">ΓΕΝΙΚΟ ΣΥΝΟΛΟ </w:t>
            </w:r>
            <w:r>
              <w:rPr>
                <w:rFonts w:asciiTheme="majorHAnsi" w:hAnsiTheme="majorHAnsi" w:cstheme="majorHAnsi"/>
                <w:b/>
                <w:bCs/>
                <w:sz w:val="20"/>
                <w:szCs w:val="20"/>
              </w:rPr>
              <w:t xml:space="preserve">ΠΡΟΣΦΕΡΟΜΕΝΩΝ </w:t>
            </w:r>
            <w:r w:rsidRPr="00373321">
              <w:rPr>
                <w:rFonts w:asciiTheme="majorHAnsi" w:hAnsiTheme="majorHAnsi" w:cstheme="majorHAnsi"/>
                <w:b/>
                <w:bCs/>
                <w:sz w:val="20"/>
                <w:szCs w:val="20"/>
              </w:rPr>
              <w:t>ΑΜΟΙΒΩΝ  ΜΕ Φ.Π.Α 24%</w:t>
            </w:r>
          </w:p>
          <w:p w:rsidR="00996CF8" w:rsidRPr="00373321" w:rsidRDefault="00996CF8" w:rsidP="00305942">
            <w:pPr>
              <w:spacing w:line="240" w:lineRule="auto"/>
              <w:ind w:leftChars="0" w:left="2" w:hanging="2"/>
              <w:rPr>
                <w:rFonts w:asciiTheme="majorHAnsi" w:hAnsiTheme="majorHAnsi" w:cstheme="majorHAnsi"/>
                <w:b/>
                <w:bCs/>
                <w:sz w:val="20"/>
                <w:szCs w:val="20"/>
              </w:rPr>
            </w:pPr>
          </w:p>
        </w:tc>
        <w:tc>
          <w:tcPr>
            <w:tcW w:w="3177" w:type="dxa"/>
            <w:tcBorders>
              <w:top w:val="single" w:sz="4" w:space="0" w:color="auto"/>
              <w:left w:val="single" w:sz="4" w:space="0" w:color="auto"/>
              <w:bottom w:val="single" w:sz="4" w:space="0" w:color="auto"/>
              <w:right w:val="single" w:sz="4" w:space="0" w:color="auto"/>
            </w:tcBorders>
          </w:tcPr>
          <w:p w:rsidR="009018DB" w:rsidRPr="008555EA" w:rsidRDefault="009018DB" w:rsidP="00305942">
            <w:pPr>
              <w:spacing w:line="240" w:lineRule="auto"/>
              <w:ind w:leftChars="0" w:left="2" w:hanging="2"/>
              <w:jc w:val="right"/>
              <w:rPr>
                <w:rFonts w:asciiTheme="majorHAnsi" w:hAnsiTheme="majorHAnsi" w:cstheme="majorHAnsi"/>
                <w:b/>
                <w:bCs/>
                <w:sz w:val="20"/>
                <w:szCs w:val="20"/>
              </w:rPr>
            </w:pPr>
          </w:p>
        </w:tc>
      </w:tr>
    </w:tbl>
    <w:p w:rsidR="009018DB" w:rsidRDefault="009018DB" w:rsidP="009018DB">
      <w:pPr>
        <w:widowControl/>
        <w:pBdr>
          <w:top w:val="nil"/>
          <w:left w:val="nil"/>
          <w:bottom w:val="nil"/>
          <w:right w:val="nil"/>
          <w:between w:val="nil"/>
        </w:pBdr>
        <w:spacing w:line="360" w:lineRule="auto"/>
        <w:ind w:leftChars="0" w:left="2" w:firstLineChars="0" w:hanging="2"/>
        <w:rPr>
          <w:rFonts w:ascii="Calibri" w:eastAsia="Calibri" w:hAnsi="Calibri" w:cs="Calibri"/>
          <w:color w:val="000000"/>
        </w:rPr>
      </w:pPr>
    </w:p>
    <w:p w:rsidR="009018DB" w:rsidRDefault="009018DB" w:rsidP="009018DB">
      <w:pPr>
        <w:widowControl/>
        <w:pBdr>
          <w:top w:val="nil"/>
          <w:left w:val="nil"/>
          <w:bottom w:val="nil"/>
          <w:right w:val="nil"/>
          <w:between w:val="nil"/>
        </w:pBdr>
        <w:spacing w:line="360" w:lineRule="auto"/>
        <w:ind w:leftChars="0" w:left="2" w:firstLineChars="0" w:hanging="2"/>
        <w:rPr>
          <w:rFonts w:ascii="Calibri" w:eastAsia="Calibri" w:hAnsi="Calibri" w:cs="Calibri"/>
          <w:color w:val="000000"/>
        </w:rPr>
      </w:pPr>
      <w:r>
        <w:rPr>
          <w:rFonts w:ascii="Calibri" w:eastAsia="Calibri" w:hAnsi="Calibri" w:cs="Calibri"/>
          <w:color w:val="000000"/>
        </w:rPr>
        <w:t>Ο χρόνος ισχύος της προσφοράς είναι …………....μήνες από την επομένη της διενέργειας του διαγωνισμού.</w:t>
      </w:r>
    </w:p>
    <w:p w:rsidR="009018DB" w:rsidRDefault="009018DB" w:rsidP="00CE2456">
      <w:pPr>
        <w:widowControl/>
        <w:pBdr>
          <w:top w:val="nil"/>
          <w:left w:val="nil"/>
          <w:bottom w:val="nil"/>
          <w:right w:val="nil"/>
          <w:between w:val="nil"/>
        </w:pBdr>
        <w:spacing w:after="200" w:line="276" w:lineRule="auto"/>
        <w:ind w:left="0" w:hanging="2"/>
        <w:jc w:val="center"/>
        <w:rPr>
          <w:rFonts w:ascii="Calibri" w:eastAsia="Calibri" w:hAnsi="Calibri" w:cs="Calibri"/>
          <w:color w:val="000000"/>
        </w:rPr>
      </w:pPr>
      <w:r>
        <w:rPr>
          <w:rFonts w:ascii="Calibri" w:eastAsia="Calibri" w:hAnsi="Calibri" w:cs="Calibri"/>
          <w:b/>
          <w:color w:val="000000"/>
        </w:rPr>
        <w:t>Ο προσφέρων</w:t>
      </w:r>
    </w:p>
    <w:p w:rsidR="009018DB" w:rsidRDefault="009018DB" w:rsidP="00CE2456">
      <w:pPr>
        <w:pBdr>
          <w:top w:val="nil"/>
          <w:left w:val="nil"/>
          <w:bottom w:val="nil"/>
          <w:right w:val="nil"/>
          <w:between w:val="nil"/>
        </w:pBdr>
        <w:spacing w:before="120" w:after="120" w:line="240" w:lineRule="auto"/>
        <w:ind w:left="0" w:hanging="2"/>
        <w:jc w:val="center"/>
        <w:rPr>
          <w:rFonts w:ascii="Calibri" w:eastAsia="Calibri" w:hAnsi="Calibri" w:cs="Calibri"/>
          <w:color w:val="000000"/>
        </w:rPr>
      </w:pPr>
      <w:r>
        <w:rPr>
          <w:rFonts w:ascii="Calibri" w:eastAsia="Calibri" w:hAnsi="Calibri" w:cs="Calibri"/>
          <w:color w:val="000000"/>
        </w:rPr>
        <w:t>………………………………  /03/ 2021</w:t>
      </w:r>
    </w:p>
    <w:p w:rsidR="009018DB" w:rsidRDefault="009018DB" w:rsidP="00CE2456">
      <w:pPr>
        <w:pBdr>
          <w:top w:val="nil"/>
          <w:left w:val="nil"/>
          <w:bottom w:val="nil"/>
          <w:right w:val="nil"/>
          <w:between w:val="nil"/>
        </w:pBdr>
        <w:spacing w:before="120" w:after="120" w:line="240" w:lineRule="auto"/>
        <w:ind w:left="0" w:hanging="2"/>
        <w:jc w:val="center"/>
        <w:rPr>
          <w:rFonts w:ascii="Calibri" w:eastAsia="Calibri" w:hAnsi="Calibri" w:cs="Calibri"/>
          <w:color w:val="000000"/>
        </w:rPr>
      </w:pPr>
    </w:p>
    <w:p w:rsidR="009018DB" w:rsidRPr="00101553" w:rsidRDefault="009018DB"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sz w:val="20"/>
          <w:szCs w:val="20"/>
        </w:rPr>
      </w:pPr>
      <w:r w:rsidRPr="00101553">
        <w:rPr>
          <w:rFonts w:asciiTheme="majorHAnsi" w:eastAsia="Calibri" w:hAnsiTheme="majorHAnsi" w:cstheme="majorHAnsi"/>
          <w:color w:val="000000"/>
          <w:sz w:val="20"/>
          <w:szCs w:val="20"/>
        </w:rPr>
        <w:t>(Ονοματεπώνυμο προσφερόντων και σφραγίδα)</w:t>
      </w:r>
    </w:p>
    <w:p w:rsidR="009018DB" w:rsidRDefault="009018DB"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644F52" w:rsidRDefault="00644F52"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7A6BAE" w:rsidRDefault="007A6BAE"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7A6BAE" w:rsidRDefault="007A6BAE"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7A6BAE" w:rsidRDefault="007A6BAE"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7A6BAE" w:rsidRDefault="007A6BAE"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7A6BAE" w:rsidRDefault="007A6BAE"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7A6BAE" w:rsidRDefault="007A6BAE"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7A6BAE" w:rsidRDefault="007A6BAE"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7A6BAE" w:rsidRDefault="007A6BAE"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p w:rsidR="00644F52" w:rsidRDefault="00644F52"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bookmarkStart w:id="0" w:name="_GoBack"/>
      <w:bookmarkEnd w:id="0"/>
    </w:p>
    <w:p w:rsidR="00644F52" w:rsidRPr="008A031D" w:rsidRDefault="00644F52" w:rsidP="00CE2456">
      <w:pPr>
        <w:pBdr>
          <w:top w:val="nil"/>
          <w:left w:val="nil"/>
          <w:bottom w:val="nil"/>
          <w:right w:val="nil"/>
          <w:between w:val="nil"/>
        </w:pBdr>
        <w:spacing w:before="120" w:after="120" w:line="240" w:lineRule="auto"/>
        <w:ind w:left="0" w:hanging="2"/>
        <w:jc w:val="center"/>
        <w:rPr>
          <w:rFonts w:asciiTheme="majorHAnsi" w:eastAsia="Calibri" w:hAnsiTheme="majorHAnsi" w:cstheme="majorHAnsi"/>
          <w:color w:val="000000"/>
        </w:rPr>
      </w:pPr>
    </w:p>
    <w:tbl>
      <w:tblPr>
        <w:tblW w:w="0" w:type="auto"/>
        <w:tblLayout w:type="fixed"/>
        <w:tblLook w:val="0000" w:firstRow="0" w:lastRow="0" w:firstColumn="0" w:lastColumn="0" w:noHBand="0" w:noVBand="0"/>
      </w:tblPr>
      <w:tblGrid>
        <w:gridCol w:w="4261"/>
        <w:gridCol w:w="4260"/>
      </w:tblGrid>
      <w:tr w:rsidR="009018DB" w:rsidRPr="008A031D" w:rsidTr="00305942">
        <w:tc>
          <w:tcPr>
            <w:tcW w:w="4261" w:type="dxa"/>
            <w:shd w:val="clear" w:color="auto" w:fill="auto"/>
          </w:tcPr>
          <w:p w:rsidR="009018DB" w:rsidRPr="008A031D" w:rsidRDefault="009018DB" w:rsidP="00305942">
            <w:pPr>
              <w:spacing w:line="200" w:lineRule="atLeast"/>
              <w:ind w:left="0" w:hanging="2"/>
              <w:jc w:val="center"/>
              <w:rPr>
                <w:rFonts w:asciiTheme="majorHAnsi" w:hAnsiTheme="majorHAnsi" w:cstheme="majorHAnsi"/>
                <w:bCs/>
                <w:sz w:val="20"/>
                <w:szCs w:val="20"/>
              </w:rPr>
            </w:pPr>
            <w:r w:rsidRPr="008A031D">
              <w:rPr>
                <w:rFonts w:asciiTheme="majorHAnsi" w:hAnsiTheme="majorHAnsi" w:cstheme="majorHAnsi"/>
                <w:bCs/>
                <w:sz w:val="20"/>
                <w:szCs w:val="20"/>
              </w:rPr>
              <w:lastRenderedPageBreak/>
              <w:br/>
            </w:r>
            <w:r w:rsidRPr="008A031D">
              <w:rPr>
                <w:rFonts w:asciiTheme="majorHAnsi" w:hAnsiTheme="majorHAnsi" w:cstheme="majorHAnsi"/>
                <w:bCs/>
                <w:sz w:val="20"/>
                <w:szCs w:val="20"/>
              </w:rPr>
              <w:br/>
              <w:t>Η ΣΥΝΤΑΞΑΣΑ</w:t>
            </w:r>
            <w:r w:rsidRPr="008A031D">
              <w:rPr>
                <w:rFonts w:asciiTheme="majorHAnsi" w:hAnsiTheme="majorHAnsi" w:cstheme="majorHAnsi"/>
                <w:bCs/>
                <w:sz w:val="20"/>
                <w:szCs w:val="20"/>
              </w:rPr>
              <w:br/>
            </w:r>
            <w:r w:rsidRPr="008A031D">
              <w:rPr>
                <w:rFonts w:asciiTheme="majorHAnsi" w:hAnsiTheme="majorHAnsi" w:cstheme="majorHAnsi"/>
                <w:bCs/>
                <w:sz w:val="20"/>
                <w:szCs w:val="20"/>
              </w:rPr>
              <w:br/>
            </w:r>
          </w:p>
          <w:p w:rsidR="009018DB" w:rsidRPr="008A031D" w:rsidRDefault="009018DB" w:rsidP="00305942">
            <w:pPr>
              <w:spacing w:line="200" w:lineRule="atLeast"/>
              <w:ind w:left="0" w:hanging="2"/>
              <w:jc w:val="center"/>
              <w:rPr>
                <w:rFonts w:asciiTheme="majorHAnsi" w:hAnsiTheme="majorHAnsi" w:cstheme="majorHAnsi"/>
                <w:bCs/>
                <w:sz w:val="20"/>
                <w:szCs w:val="20"/>
              </w:rPr>
            </w:pPr>
            <w:r w:rsidRPr="008A031D">
              <w:rPr>
                <w:rFonts w:asciiTheme="majorHAnsi" w:hAnsiTheme="majorHAnsi" w:cstheme="majorHAnsi"/>
                <w:bCs/>
                <w:sz w:val="20"/>
                <w:szCs w:val="20"/>
              </w:rPr>
              <w:br/>
              <w:t xml:space="preserve">Ευφροσύνη Μαραγκού                                              </w:t>
            </w:r>
            <w:r w:rsidRPr="008A031D">
              <w:rPr>
                <w:rFonts w:asciiTheme="majorHAnsi" w:hAnsiTheme="majorHAnsi" w:cstheme="majorHAnsi"/>
                <w:sz w:val="20"/>
                <w:szCs w:val="20"/>
              </w:rPr>
              <w:t xml:space="preserve"> </w:t>
            </w:r>
            <w:r w:rsidRPr="008A031D">
              <w:rPr>
                <w:rFonts w:asciiTheme="majorHAnsi" w:hAnsiTheme="majorHAnsi" w:cstheme="majorHAnsi"/>
                <w:bCs/>
                <w:sz w:val="20"/>
                <w:szCs w:val="20"/>
              </w:rPr>
              <w:br/>
              <w:t>Αρχιτέκτονας Μηχανικός</w:t>
            </w:r>
          </w:p>
          <w:p w:rsidR="009018DB" w:rsidRPr="008A031D" w:rsidRDefault="009018DB" w:rsidP="00305942">
            <w:pPr>
              <w:spacing w:line="200" w:lineRule="atLeast"/>
              <w:ind w:left="0" w:hanging="2"/>
              <w:jc w:val="center"/>
              <w:rPr>
                <w:rFonts w:asciiTheme="majorHAnsi" w:hAnsiTheme="majorHAnsi" w:cstheme="majorHAnsi"/>
                <w:bCs/>
                <w:sz w:val="20"/>
                <w:szCs w:val="20"/>
              </w:rPr>
            </w:pPr>
          </w:p>
        </w:tc>
        <w:tc>
          <w:tcPr>
            <w:tcW w:w="4260" w:type="dxa"/>
            <w:shd w:val="clear" w:color="auto" w:fill="auto"/>
          </w:tcPr>
          <w:p w:rsidR="009018DB" w:rsidRPr="008A031D" w:rsidRDefault="009018DB" w:rsidP="00305942">
            <w:pPr>
              <w:spacing w:line="200" w:lineRule="atLeast"/>
              <w:ind w:left="0" w:hanging="2"/>
              <w:jc w:val="center"/>
              <w:rPr>
                <w:rFonts w:asciiTheme="majorHAnsi" w:hAnsiTheme="majorHAnsi" w:cstheme="majorHAnsi"/>
                <w:bCs/>
                <w:sz w:val="20"/>
                <w:szCs w:val="20"/>
              </w:rPr>
            </w:pPr>
            <w:r w:rsidRPr="008A031D">
              <w:rPr>
                <w:rFonts w:asciiTheme="majorHAnsi" w:hAnsiTheme="majorHAnsi" w:cstheme="majorHAnsi"/>
                <w:bCs/>
                <w:sz w:val="20"/>
                <w:szCs w:val="20"/>
              </w:rPr>
              <w:t xml:space="preserve">Αιγάλεω , 18 / 2 / 2021 </w:t>
            </w:r>
          </w:p>
          <w:p w:rsidR="009018DB" w:rsidRPr="008A031D" w:rsidRDefault="009018DB" w:rsidP="00305942">
            <w:pPr>
              <w:spacing w:line="200" w:lineRule="atLeast"/>
              <w:ind w:left="0" w:hanging="2"/>
              <w:jc w:val="center"/>
              <w:rPr>
                <w:rFonts w:asciiTheme="majorHAnsi" w:hAnsiTheme="majorHAnsi" w:cstheme="majorHAnsi"/>
                <w:bCs/>
                <w:sz w:val="20"/>
                <w:szCs w:val="20"/>
              </w:rPr>
            </w:pPr>
            <w:r w:rsidRPr="008A031D">
              <w:rPr>
                <w:rFonts w:asciiTheme="majorHAnsi" w:hAnsiTheme="majorHAnsi" w:cstheme="majorHAnsi"/>
                <w:bCs/>
                <w:sz w:val="20"/>
                <w:szCs w:val="20"/>
              </w:rPr>
              <w:br/>
              <w:t>ΘΕΩΡΗΘΗΚΕ</w:t>
            </w:r>
            <w:r w:rsidRPr="008A031D">
              <w:rPr>
                <w:rFonts w:asciiTheme="majorHAnsi" w:hAnsiTheme="majorHAnsi" w:cstheme="majorHAnsi"/>
                <w:bCs/>
                <w:sz w:val="20"/>
                <w:szCs w:val="20"/>
              </w:rPr>
              <w:br/>
              <w:t>Η Δ/ΝΤΡΙΑ ΤΕΧΝΙΚΩΝ ΥΠΗΡΕΣΙΩΝ ΤΟΥ ΔΗΜΟΥ</w:t>
            </w:r>
            <w:r w:rsidRPr="008A031D">
              <w:rPr>
                <w:rFonts w:asciiTheme="majorHAnsi" w:hAnsiTheme="majorHAnsi" w:cstheme="majorHAnsi"/>
                <w:bCs/>
                <w:sz w:val="20"/>
                <w:szCs w:val="20"/>
              </w:rPr>
              <w:br/>
            </w:r>
          </w:p>
          <w:p w:rsidR="009018DB" w:rsidRPr="008A031D" w:rsidRDefault="009018DB" w:rsidP="00305942">
            <w:pPr>
              <w:spacing w:line="200" w:lineRule="atLeast"/>
              <w:ind w:left="0" w:hanging="2"/>
              <w:jc w:val="center"/>
              <w:rPr>
                <w:rFonts w:asciiTheme="majorHAnsi" w:hAnsiTheme="majorHAnsi" w:cstheme="majorHAnsi"/>
                <w:bCs/>
                <w:sz w:val="20"/>
                <w:szCs w:val="20"/>
              </w:rPr>
            </w:pPr>
            <w:r w:rsidRPr="008A031D">
              <w:rPr>
                <w:rFonts w:asciiTheme="majorHAnsi" w:hAnsiTheme="majorHAnsi" w:cstheme="majorHAnsi"/>
                <w:bCs/>
                <w:sz w:val="20"/>
                <w:szCs w:val="20"/>
              </w:rPr>
              <w:br/>
              <w:t xml:space="preserve">Μαρία </w:t>
            </w:r>
            <w:proofErr w:type="spellStart"/>
            <w:r w:rsidRPr="008A031D">
              <w:rPr>
                <w:rFonts w:asciiTheme="majorHAnsi" w:hAnsiTheme="majorHAnsi" w:cstheme="majorHAnsi"/>
                <w:bCs/>
                <w:sz w:val="20"/>
                <w:szCs w:val="20"/>
              </w:rPr>
              <w:t>Τζώρτζη</w:t>
            </w:r>
            <w:proofErr w:type="spellEnd"/>
          </w:p>
          <w:p w:rsidR="009018DB" w:rsidRPr="008A031D" w:rsidRDefault="009018DB" w:rsidP="00305942">
            <w:pPr>
              <w:spacing w:line="200" w:lineRule="atLeast"/>
              <w:ind w:left="0" w:hanging="2"/>
              <w:jc w:val="center"/>
              <w:rPr>
                <w:rFonts w:asciiTheme="majorHAnsi" w:hAnsiTheme="majorHAnsi" w:cstheme="majorHAnsi"/>
                <w:sz w:val="20"/>
                <w:szCs w:val="20"/>
              </w:rPr>
            </w:pPr>
            <w:r w:rsidRPr="008A031D">
              <w:rPr>
                <w:rFonts w:asciiTheme="majorHAnsi" w:hAnsiTheme="majorHAnsi" w:cstheme="majorHAnsi"/>
                <w:bCs/>
                <w:sz w:val="20"/>
                <w:szCs w:val="20"/>
              </w:rPr>
              <w:t xml:space="preserve">Αρχιτέκτονας Μηχανικός </w:t>
            </w:r>
          </w:p>
        </w:tc>
      </w:tr>
    </w:tbl>
    <w:p w:rsidR="009018DB" w:rsidRDefault="009018DB" w:rsidP="009018DB">
      <w:pPr>
        <w:pBdr>
          <w:top w:val="nil"/>
          <w:left w:val="nil"/>
          <w:bottom w:val="nil"/>
          <w:right w:val="nil"/>
          <w:between w:val="nil"/>
        </w:pBdr>
        <w:spacing w:before="120" w:after="120" w:line="240" w:lineRule="auto"/>
        <w:ind w:left="0" w:hanging="2"/>
        <w:jc w:val="center"/>
        <w:rPr>
          <w:rFonts w:ascii="Calibri" w:eastAsia="Calibri" w:hAnsi="Calibri" w:cs="Calibri"/>
          <w:color w:val="000000"/>
        </w:rPr>
      </w:pPr>
    </w:p>
    <w:p w:rsidR="00A44570" w:rsidRDefault="00A44570" w:rsidP="009018DB">
      <w:pPr>
        <w:ind w:left="0" w:hanging="2"/>
      </w:pPr>
    </w:p>
    <w:sectPr w:rsidR="00A44570" w:rsidSect="00CF3562">
      <w:headerReference w:type="even" r:id="rId11"/>
      <w:headerReference w:type="default" r:id="rId12"/>
      <w:footerReference w:type="even" r:id="rId13"/>
      <w:footerReference w:type="default" r:id="rId14"/>
      <w:headerReference w:type="first" r:id="rId15"/>
      <w:footerReference w:type="first" r:id="rId16"/>
      <w:pgSz w:w="11910" w:h="16840"/>
      <w:pgMar w:top="1797" w:right="1440" w:bottom="1797"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5B" w:rsidRDefault="001C4F5B" w:rsidP="00F34128">
      <w:pPr>
        <w:spacing w:line="240" w:lineRule="auto"/>
        <w:ind w:left="0" w:hanging="2"/>
      </w:pPr>
      <w:r>
        <w:separator/>
      </w:r>
    </w:p>
  </w:endnote>
  <w:endnote w:type="continuationSeparator" w:id="0">
    <w:p w:rsidR="001C4F5B" w:rsidRDefault="001C4F5B" w:rsidP="00F341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7E" w:rsidRDefault="002A227E" w:rsidP="002A227E">
    <w:pPr>
      <w:pStyle w:val="a5"/>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3B" w:rsidRDefault="009018DB" w:rsidP="00F820FD">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127F4">
      <w:rPr>
        <w:rFonts w:ascii="Calibri" w:eastAsia="Calibri" w:hAnsi="Calibri" w:cs="Calibri"/>
        <w:noProof/>
        <w:color w:val="000000"/>
      </w:rPr>
      <w:t>6</w:t>
    </w:r>
    <w:r>
      <w:rPr>
        <w:rFonts w:ascii="Calibri" w:eastAsia="Calibri" w:hAnsi="Calibri" w:cs="Calibri"/>
        <w:color w:val="000000"/>
      </w:rPr>
      <w:fldChar w:fldCharType="end"/>
    </w:r>
    <w:r w:rsidR="002A227E">
      <w:rPr>
        <w:rFonts w:ascii="Calibri" w:eastAsia="Calibri" w:hAnsi="Calibri" w:cs="Calibri"/>
        <w:color w:val="000000"/>
      </w:rPr>
      <w:t>/5</w:t>
    </w:r>
    <w:r>
      <w:rPr>
        <w:rFonts w:ascii="Calibri" w:eastAsia="Calibri" w:hAnsi="Calibri" w:cs="Calibri"/>
        <w:color w:val="00000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7E" w:rsidRDefault="002A227E" w:rsidP="002A227E">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5B" w:rsidRDefault="001C4F5B" w:rsidP="00F34128">
      <w:pPr>
        <w:spacing w:line="240" w:lineRule="auto"/>
        <w:ind w:left="0" w:hanging="2"/>
      </w:pPr>
      <w:r>
        <w:separator/>
      </w:r>
    </w:p>
  </w:footnote>
  <w:footnote w:type="continuationSeparator" w:id="0">
    <w:p w:rsidR="001C4F5B" w:rsidRDefault="001C4F5B" w:rsidP="00F3412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7E" w:rsidRDefault="002A227E" w:rsidP="002A227E">
    <w:pPr>
      <w:pStyle w:val="a4"/>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7E" w:rsidRDefault="002A227E" w:rsidP="002A227E">
    <w:pPr>
      <w:pStyle w:val="a4"/>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7E" w:rsidRDefault="002A227E" w:rsidP="002A227E">
    <w:pPr>
      <w:pStyle w:val="a4"/>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CA"/>
    <w:rsid w:val="001C4F5B"/>
    <w:rsid w:val="001E1E83"/>
    <w:rsid w:val="00255D5A"/>
    <w:rsid w:val="002A227E"/>
    <w:rsid w:val="002B26FA"/>
    <w:rsid w:val="004127F4"/>
    <w:rsid w:val="00504585"/>
    <w:rsid w:val="005F276D"/>
    <w:rsid w:val="00644F52"/>
    <w:rsid w:val="006B014C"/>
    <w:rsid w:val="006B74E9"/>
    <w:rsid w:val="006F60E4"/>
    <w:rsid w:val="007703CA"/>
    <w:rsid w:val="007A6BAE"/>
    <w:rsid w:val="008B1A65"/>
    <w:rsid w:val="009018DB"/>
    <w:rsid w:val="00936A0D"/>
    <w:rsid w:val="00996CF8"/>
    <w:rsid w:val="00A44570"/>
    <w:rsid w:val="00B2246F"/>
    <w:rsid w:val="00C01C8D"/>
    <w:rsid w:val="00CE2456"/>
    <w:rsid w:val="00D90D06"/>
    <w:rsid w:val="00EA5A0C"/>
    <w:rsid w:val="00ED6EA3"/>
    <w:rsid w:val="00F34128"/>
    <w:rsid w:val="00FB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18DB"/>
    <w:pPr>
      <w:widowControl w:val="0"/>
      <w:suppressAutoHyphens/>
      <w:autoSpaceDE w:val="0"/>
      <w:autoSpaceDN w:val="0"/>
      <w:spacing w:after="0" w:line="1" w:lineRule="atLeast"/>
      <w:ind w:leftChars="-1" w:left="-1" w:hangingChars="1" w:hanging="1"/>
      <w:textDirection w:val="btLr"/>
      <w:textAlignment w:val="top"/>
      <w:outlineLvl w:val="0"/>
    </w:pPr>
    <w:rPr>
      <w:rFonts w:ascii="Arial" w:eastAsia="Arial" w:hAnsi="Arial" w:cs="Arial"/>
      <w:position w:val="-1"/>
      <w:lang w:val="el-GR" w:eastAsia="el-GR" w:bidi="el-GR"/>
    </w:rPr>
  </w:style>
  <w:style w:type="paragraph" w:styleId="6">
    <w:name w:val="heading 6"/>
    <w:basedOn w:val="a"/>
    <w:next w:val="a"/>
    <w:link w:val="6Char"/>
    <w:rsid w:val="009018D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9018DB"/>
    <w:rPr>
      <w:rFonts w:ascii="Arial" w:eastAsia="Arial" w:hAnsi="Arial" w:cs="Arial"/>
      <w:b/>
      <w:position w:val="-1"/>
      <w:sz w:val="20"/>
      <w:szCs w:val="20"/>
      <w:lang w:val="el-GR" w:eastAsia="el-GR" w:bidi="el-GR"/>
    </w:rPr>
  </w:style>
  <w:style w:type="paragraph" w:styleId="a3">
    <w:name w:val="List Paragraph"/>
    <w:basedOn w:val="a"/>
    <w:uiPriority w:val="34"/>
    <w:qFormat/>
    <w:rsid w:val="009018DB"/>
    <w:pPr>
      <w:ind w:left="1494" w:hanging="721"/>
    </w:pPr>
  </w:style>
  <w:style w:type="paragraph" w:styleId="a4">
    <w:name w:val="header"/>
    <w:basedOn w:val="a"/>
    <w:link w:val="Char"/>
    <w:uiPriority w:val="99"/>
    <w:unhideWhenUsed/>
    <w:rsid w:val="002A227E"/>
    <w:pPr>
      <w:tabs>
        <w:tab w:val="center" w:pos="4680"/>
        <w:tab w:val="right" w:pos="9360"/>
      </w:tabs>
      <w:spacing w:line="240" w:lineRule="auto"/>
    </w:pPr>
  </w:style>
  <w:style w:type="character" w:customStyle="1" w:styleId="Char">
    <w:name w:val="Κεφαλίδα Char"/>
    <w:basedOn w:val="a0"/>
    <w:link w:val="a4"/>
    <w:uiPriority w:val="99"/>
    <w:rsid w:val="002A227E"/>
    <w:rPr>
      <w:rFonts w:ascii="Arial" w:eastAsia="Arial" w:hAnsi="Arial" w:cs="Arial"/>
      <w:position w:val="-1"/>
      <w:lang w:val="el-GR" w:eastAsia="el-GR" w:bidi="el-GR"/>
    </w:rPr>
  </w:style>
  <w:style w:type="paragraph" w:styleId="a5">
    <w:name w:val="footer"/>
    <w:basedOn w:val="a"/>
    <w:link w:val="Char0"/>
    <w:uiPriority w:val="99"/>
    <w:unhideWhenUsed/>
    <w:rsid w:val="002A227E"/>
    <w:pPr>
      <w:tabs>
        <w:tab w:val="center" w:pos="4680"/>
        <w:tab w:val="right" w:pos="9360"/>
      </w:tabs>
      <w:spacing w:line="240" w:lineRule="auto"/>
    </w:pPr>
  </w:style>
  <w:style w:type="character" w:customStyle="1" w:styleId="Char0">
    <w:name w:val="Υποσέλιδο Char"/>
    <w:basedOn w:val="a0"/>
    <w:link w:val="a5"/>
    <w:uiPriority w:val="99"/>
    <w:rsid w:val="002A227E"/>
    <w:rPr>
      <w:rFonts w:ascii="Arial" w:eastAsia="Arial" w:hAnsi="Arial" w:cs="Arial"/>
      <w:position w:val="-1"/>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18DB"/>
    <w:pPr>
      <w:widowControl w:val="0"/>
      <w:suppressAutoHyphens/>
      <w:autoSpaceDE w:val="0"/>
      <w:autoSpaceDN w:val="0"/>
      <w:spacing w:after="0" w:line="1" w:lineRule="atLeast"/>
      <w:ind w:leftChars="-1" w:left="-1" w:hangingChars="1" w:hanging="1"/>
      <w:textDirection w:val="btLr"/>
      <w:textAlignment w:val="top"/>
      <w:outlineLvl w:val="0"/>
    </w:pPr>
    <w:rPr>
      <w:rFonts w:ascii="Arial" w:eastAsia="Arial" w:hAnsi="Arial" w:cs="Arial"/>
      <w:position w:val="-1"/>
      <w:lang w:val="el-GR" w:eastAsia="el-GR" w:bidi="el-GR"/>
    </w:rPr>
  </w:style>
  <w:style w:type="paragraph" w:styleId="6">
    <w:name w:val="heading 6"/>
    <w:basedOn w:val="a"/>
    <w:next w:val="a"/>
    <w:link w:val="6Char"/>
    <w:rsid w:val="009018D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9018DB"/>
    <w:rPr>
      <w:rFonts w:ascii="Arial" w:eastAsia="Arial" w:hAnsi="Arial" w:cs="Arial"/>
      <w:b/>
      <w:position w:val="-1"/>
      <w:sz w:val="20"/>
      <w:szCs w:val="20"/>
      <w:lang w:val="el-GR" w:eastAsia="el-GR" w:bidi="el-GR"/>
    </w:rPr>
  </w:style>
  <w:style w:type="paragraph" w:styleId="a3">
    <w:name w:val="List Paragraph"/>
    <w:basedOn w:val="a"/>
    <w:uiPriority w:val="34"/>
    <w:qFormat/>
    <w:rsid w:val="009018DB"/>
    <w:pPr>
      <w:ind w:left="1494" w:hanging="721"/>
    </w:pPr>
  </w:style>
  <w:style w:type="paragraph" w:styleId="a4">
    <w:name w:val="header"/>
    <w:basedOn w:val="a"/>
    <w:link w:val="Char"/>
    <w:uiPriority w:val="99"/>
    <w:unhideWhenUsed/>
    <w:rsid w:val="002A227E"/>
    <w:pPr>
      <w:tabs>
        <w:tab w:val="center" w:pos="4680"/>
        <w:tab w:val="right" w:pos="9360"/>
      </w:tabs>
      <w:spacing w:line="240" w:lineRule="auto"/>
    </w:pPr>
  </w:style>
  <w:style w:type="character" w:customStyle="1" w:styleId="Char">
    <w:name w:val="Κεφαλίδα Char"/>
    <w:basedOn w:val="a0"/>
    <w:link w:val="a4"/>
    <w:uiPriority w:val="99"/>
    <w:rsid w:val="002A227E"/>
    <w:rPr>
      <w:rFonts w:ascii="Arial" w:eastAsia="Arial" w:hAnsi="Arial" w:cs="Arial"/>
      <w:position w:val="-1"/>
      <w:lang w:val="el-GR" w:eastAsia="el-GR" w:bidi="el-GR"/>
    </w:rPr>
  </w:style>
  <w:style w:type="paragraph" w:styleId="a5">
    <w:name w:val="footer"/>
    <w:basedOn w:val="a"/>
    <w:link w:val="Char0"/>
    <w:uiPriority w:val="99"/>
    <w:unhideWhenUsed/>
    <w:rsid w:val="002A227E"/>
    <w:pPr>
      <w:tabs>
        <w:tab w:val="center" w:pos="4680"/>
        <w:tab w:val="right" w:pos="9360"/>
      </w:tabs>
      <w:spacing w:line="240" w:lineRule="auto"/>
    </w:pPr>
  </w:style>
  <w:style w:type="character" w:customStyle="1" w:styleId="Char0">
    <w:name w:val="Υποσέλιδο Char"/>
    <w:basedOn w:val="a0"/>
    <w:link w:val="a5"/>
    <w:uiPriority w:val="99"/>
    <w:rsid w:val="002A227E"/>
    <w:rPr>
      <w:rFonts w:ascii="Arial" w:eastAsia="Arial" w:hAnsi="Arial" w:cs="Arial"/>
      <w:position w:val="-1"/>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DB23-0B1F-4BD2-BB99-CD4FB7CF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2021-02-25T10:57:00Z</dcterms:created>
  <dcterms:modified xsi:type="dcterms:W3CDTF">2021-03-06T12:17:00Z</dcterms:modified>
</cp:coreProperties>
</file>