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4F" w:rsidRDefault="002E180E" w:rsidP="00513D58">
      <w:pPr>
        <w:pStyle w:val="a8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5pt;margin-top:0;width:34.75pt;height:32.2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Word.Picture.8" ShapeID="_x0000_s1026" DrawAspect="Content" ObjectID="_1685431405" r:id="rId7"/>
        </w:object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775B0">
        <w:rPr>
          <w:rFonts w:ascii="Calibri" w:hAnsi="Calibri"/>
          <w:b/>
          <w:sz w:val="22"/>
          <w:szCs w:val="22"/>
        </w:rPr>
        <w:tab/>
      </w:r>
      <w:r w:rsidR="00033728" w:rsidRPr="005B791A">
        <w:rPr>
          <w:rFonts w:ascii="Calibri" w:hAnsi="Calibri"/>
          <w:b/>
          <w:sz w:val="22"/>
          <w:szCs w:val="22"/>
        </w:rPr>
        <w:t xml:space="preserve">          </w:t>
      </w:r>
    </w:p>
    <w:p w:rsidR="00033728" w:rsidRPr="00513D58" w:rsidRDefault="00033728" w:rsidP="005C6547">
      <w:pPr>
        <w:pStyle w:val="a8"/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>ΕΛΛΗΝΙΚΗ ΔΗΜΟΚΡΑΤΙΑ</w:t>
      </w:r>
      <w:r w:rsidRPr="005B791A">
        <w:rPr>
          <w:rFonts w:ascii="Calibri" w:hAnsi="Calibri"/>
          <w:sz w:val="22"/>
          <w:szCs w:val="22"/>
        </w:rPr>
        <w:t xml:space="preserve">                       </w:t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</w:p>
    <w:p w:rsidR="00033728" w:rsidRPr="005C6547" w:rsidRDefault="00033728" w:rsidP="005C6547">
      <w:pPr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>ΝΟΜΟΣ ΑΤΤΙΚΗΣ</w:t>
      </w:r>
      <w:r w:rsidRPr="005B791A">
        <w:rPr>
          <w:rFonts w:ascii="Calibri" w:hAnsi="Calibri"/>
          <w:sz w:val="22"/>
          <w:szCs w:val="22"/>
        </w:rPr>
        <w:t xml:space="preserve">                                      </w:t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="006942CE">
        <w:rPr>
          <w:rFonts w:ascii="Calibri" w:hAnsi="Calibri"/>
          <w:b/>
          <w:sz w:val="22"/>
          <w:szCs w:val="22"/>
        </w:rPr>
        <w:t xml:space="preserve"> </w:t>
      </w:r>
    </w:p>
    <w:p w:rsidR="00033728" w:rsidRPr="005B791A" w:rsidRDefault="00033728" w:rsidP="005C6547">
      <w:pPr>
        <w:pStyle w:val="a8"/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 xml:space="preserve">ΔΗΜΟΣ ΑΙΓΑΛΕΩ                                              </w:t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 w:rsidRPr="005C6547">
        <w:rPr>
          <w:rFonts w:ascii="Calibri" w:hAnsi="Calibri"/>
          <w:b/>
          <w:sz w:val="22"/>
          <w:szCs w:val="22"/>
        </w:rPr>
        <w:t xml:space="preserve">Αιγάλεω, </w:t>
      </w:r>
      <w:r w:rsidR="00380DE1">
        <w:rPr>
          <w:rFonts w:ascii="Calibri" w:hAnsi="Calibri"/>
          <w:b/>
          <w:sz w:val="22"/>
          <w:szCs w:val="22"/>
        </w:rPr>
        <w:t xml:space="preserve"> </w:t>
      </w:r>
      <w:r w:rsidR="00B16593">
        <w:rPr>
          <w:rFonts w:ascii="Calibri" w:hAnsi="Calibri"/>
          <w:b/>
          <w:sz w:val="22"/>
          <w:szCs w:val="22"/>
        </w:rPr>
        <w:t>17/</w:t>
      </w:r>
      <w:r w:rsidR="00380DE1">
        <w:rPr>
          <w:rFonts w:ascii="Calibri" w:hAnsi="Calibri"/>
          <w:b/>
          <w:sz w:val="22"/>
          <w:szCs w:val="22"/>
        </w:rPr>
        <w:t>6</w:t>
      </w:r>
      <w:r w:rsidR="005C6547" w:rsidRPr="005C6547">
        <w:rPr>
          <w:rFonts w:ascii="Calibri" w:hAnsi="Calibri"/>
          <w:b/>
          <w:sz w:val="22"/>
          <w:szCs w:val="22"/>
        </w:rPr>
        <w:t>/2021</w:t>
      </w:r>
    </w:p>
    <w:p w:rsidR="00033728" w:rsidRPr="005C6547" w:rsidRDefault="00033728" w:rsidP="005C6547">
      <w:pPr>
        <w:pStyle w:val="a8"/>
        <w:tabs>
          <w:tab w:val="left" w:pos="6900"/>
        </w:tabs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>Δ/ΝΣΗ ΟΙΚΟΝΟΜΙΚΩΝ ΥΠΗΡΕΣΙΩΝ</w:t>
      </w:r>
      <w:r w:rsidR="004406A4" w:rsidRPr="005B791A">
        <w:rPr>
          <w:rFonts w:ascii="Calibri" w:hAnsi="Calibri"/>
          <w:b/>
          <w:sz w:val="22"/>
          <w:szCs w:val="22"/>
        </w:rPr>
        <w:t xml:space="preserve">  </w:t>
      </w:r>
      <w:r w:rsidR="004406A4" w:rsidRPr="005B791A">
        <w:rPr>
          <w:rFonts w:ascii="Calibri" w:hAnsi="Calibri"/>
          <w:b/>
          <w:sz w:val="22"/>
          <w:szCs w:val="22"/>
        </w:rPr>
        <w:tab/>
      </w:r>
      <w:r w:rsidR="0061467E" w:rsidRPr="005B791A">
        <w:rPr>
          <w:rFonts w:ascii="Calibri" w:hAnsi="Calibri"/>
          <w:b/>
          <w:sz w:val="22"/>
          <w:szCs w:val="22"/>
        </w:rPr>
        <w:t xml:space="preserve">     </w:t>
      </w:r>
    </w:p>
    <w:p w:rsidR="00033728" w:rsidRPr="005B791A" w:rsidRDefault="00033728" w:rsidP="005C6547">
      <w:pPr>
        <w:pStyle w:val="a8"/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 xml:space="preserve">ΤΜΗΜΑ ΠΡΟΜΗΘΕΙΩΝ                                                                                               </w:t>
      </w:r>
    </w:p>
    <w:p w:rsidR="00424D8A" w:rsidRDefault="00424D8A" w:rsidP="005C6547">
      <w:pPr>
        <w:pStyle w:val="a4"/>
        <w:spacing w:after="0"/>
        <w:ind w:firstLine="72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33728" w:rsidRPr="00816409" w:rsidRDefault="00033728" w:rsidP="006B5E4F">
      <w:pPr>
        <w:pStyle w:val="a4"/>
        <w:spacing w:line="360" w:lineRule="auto"/>
        <w:jc w:val="center"/>
        <w:rPr>
          <w:rFonts w:ascii="Calibri" w:hAnsi="Calibri"/>
          <w:sz w:val="28"/>
          <w:szCs w:val="28"/>
        </w:rPr>
      </w:pPr>
      <w:r w:rsidRPr="00816409">
        <w:rPr>
          <w:rFonts w:ascii="Calibri" w:hAnsi="Calibri"/>
          <w:b/>
          <w:sz w:val="28"/>
          <w:szCs w:val="28"/>
          <w:u w:val="single"/>
        </w:rPr>
        <w:t>ΠΕΡΙΛΗΨΗ  ΔΙΑΚΗΡΥΞΗΣ  ΔΙΑΓΩΝΙΣΜΟΥ</w:t>
      </w:r>
    </w:p>
    <w:p w:rsidR="0010713C" w:rsidRPr="00B143D5" w:rsidRDefault="005775B0" w:rsidP="00B143D5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033728" w:rsidRPr="00B143D5">
        <w:rPr>
          <w:rFonts w:ascii="Calibri" w:hAnsi="Calibri"/>
        </w:rPr>
        <w:t xml:space="preserve">Ο Δήμος Αιγάλεω θα διενεργήσει </w:t>
      </w:r>
      <w:r>
        <w:rPr>
          <w:rFonts w:ascii="Calibri" w:hAnsi="Calibri"/>
          <w:b/>
        </w:rPr>
        <w:t>Σ</w:t>
      </w:r>
      <w:r w:rsidR="006B5E4F" w:rsidRPr="00B143D5">
        <w:rPr>
          <w:rFonts w:ascii="Calibri" w:hAnsi="Calibri"/>
          <w:b/>
        </w:rPr>
        <w:t xml:space="preserve">υνοπτικό </w:t>
      </w:r>
      <w:r>
        <w:rPr>
          <w:rFonts w:ascii="Calibri" w:hAnsi="Calibri"/>
          <w:b/>
        </w:rPr>
        <w:t>Δ</w:t>
      </w:r>
      <w:r w:rsidR="00380DE1" w:rsidRPr="00B143D5">
        <w:rPr>
          <w:rFonts w:ascii="Calibri" w:hAnsi="Calibri"/>
          <w:b/>
        </w:rPr>
        <w:t>ημόσιο</w:t>
      </w:r>
      <w:r>
        <w:rPr>
          <w:rFonts w:ascii="Calibri" w:hAnsi="Calibri"/>
          <w:b/>
        </w:rPr>
        <w:t xml:space="preserve"> Δ</w:t>
      </w:r>
      <w:r w:rsidR="006B5E4F" w:rsidRPr="00B143D5">
        <w:rPr>
          <w:rFonts w:ascii="Calibri" w:hAnsi="Calibri"/>
          <w:b/>
        </w:rPr>
        <w:t>ιαγωνισμό</w:t>
      </w:r>
      <w:r>
        <w:rPr>
          <w:rFonts w:ascii="Calibri" w:hAnsi="Calibri"/>
          <w:b/>
        </w:rPr>
        <w:t xml:space="preserve">, </w:t>
      </w:r>
      <w:r w:rsidR="006B5E4F" w:rsidRPr="00B143D5">
        <w:rPr>
          <w:rFonts w:ascii="Calibri" w:hAnsi="Calibri"/>
        </w:rPr>
        <w:t>με σφραγισμένες προσφορές για την ανάδειξη αναδόχου για την</w:t>
      </w:r>
      <w:r w:rsidR="005D5B91">
        <w:rPr>
          <w:rFonts w:ascii="Calibri" w:hAnsi="Calibri"/>
        </w:rPr>
        <w:t xml:space="preserve"> Υπηρεσία με τίτλο:</w:t>
      </w:r>
      <w:r w:rsidR="006B5E4F" w:rsidRPr="00B143D5">
        <w:rPr>
          <w:rFonts w:ascii="Calibri" w:hAnsi="Calibri"/>
          <w:b/>
        </w:rPr>
        <w:t xml:space="preserve"> </w:t>
      </w:r>
      <w:r w:rsidR="00380DE1" w:rsidRPr="00B143D5">
        <w:rPr>
          <w:rFonts w:ascii="Calibri" w:hAnsi="Calibri"/>
          <w:b/>
        </w:rPr>
        <w:t>«</w:t>
      </w:r>
      <w:r w:rsidR="00380DE1" w:rsidRPr="00B143D5">
        <w:rPr>
          <w:rFonts w:ascii="Calibri" w:hAnsi="Calibri"/>
          <w:b/>
          <w:i/>
          <w:iCs/>
        </w:rPr>
        <w:t>Εκπόνηση Σχεδίου Φόρτισης Ηλεκτρικών Οχημάτων (Σ.Φ.Η.Ο.) στο Δήμο Αιγάλεω</w:t>
      </w:r>
      <w:r w:rsidR="00380DE1" w:rsidRPr="00B143D5">
        <w:rPr>
          <w:rFonts w:ascii="Calibri" w:hAnsi="Calibri"/>
          <w:b/>
        </w:rPr>
        <w:t>»</w:t>
      </w:r>
      <w:r w:rsidR="006B5E4F" w:rsidRPr="00B143D5">
        <w:rPr>
          <w:rFonts w:ascii="Calibri" w:hAnsi="Calibri"/>
          <w:b/>
          <w:i/>
        </w:rPr>
        <w:t xml:space="preserve">, </w:t>
      </w:r>
      <w:r w:rsidRPr="005775B0">
        <w:rPr>
          <w:rFonts w:ascii="Calibri" w:hAnsi="Calibri"/>
          <w:b/>
          <w:i/>
        </w:rPr>
        <w:t xml:space="preserve">με </w:t>
      </w:r>
      <w:r w:rsidRPr="005775B0">
        <w:rPr>
          <w:rFonts w:ascii="Calibri" w:hAnsi="Calibri"/>
          <w:b/>
          <w:i/>
          <w:lang w:val="en-US"/>
        </w:rPr>
        <w:t>CPV</w:t>
      </w:r>
      <w:r w:rsidRPr="005775B0">
        <w:rPr>
          <w:rFonts w:ascii="Calibri" w:hAnsi="Calibri"/>
          <w:b/>
          <w:i/>
        </w:rPr>
        <w:t xml:space="preserve"> </w:t>
      </w:r>
      <w:r w:rsidRPr="005775B0">
        <w:rPr>
          <w:rFonts w:ascii="Calibri" w:hAnsi="Calibri"/>
          <w:b/>
          <w:bCs/>
          <w:i/>
        </w:rPr>
        <w:t>79415200-8,</w:t>
      </w:r>
      <w:r>
        <w:rPr>
          <w:rFonts w:ascii="Calibri" w:hAnsi="Calibri"/>
          <w:b/>
          <w:bCs/>
          <w:i/>
        </w:rPr>
        <w:t xml:space="preserve"> </w:t>
      </w:r>
      <w:r w:rsidR="00380DE1" w:rsidRPr="005775B0">
        <w:rPr>
          <w:rFonts w:ascii="Calibri" w:hAnsi="Calibri"/>
          <w:i/>
        </w:rPr>
        <w:t xml:space="preserve">συνολικού </w:t>
      </w:r>
      <w:r w:rsidR="006B5E4F" w:rsidRPr="005775B0">
        <w:rPr>
          <w:rFonts w:ascii="Calibri" w:hAnsi="Calibri"/>
          <w:i/>
        </w:rPr>
        <w:t>προϋπολογισμού</w:t>
      </w:r>
      <w:r w:rsidR="006B5E4F" w:rsidRPr="00B143D5">
        <w:rPr>
          <w:rFonts w:ascii="Calibri" w:hAnsi="Calibri"/>
          <w:b/>
          <w:i/>
        </w:rPr>
        <w:t xml:space="preserve"> </w:t>
      </w:r>
      <w:r w:rsidR="00860CFB" w:rsidRPr="00B143D5">
        <w:rPr>
          <w:rFonts w:ascii="Calibri" w:hAnsi="Calibri"/>
          <w:b/>
          <w:i/>
        </w:rPr>
        <w:t xml:space="preserve">59.520,00 </w:t>
      </w:r>
      <w:r w:rsidR="006B5E4F" w:rsidRPr="00B143D5">
        <w:rPr>
          <w:rFonts w:ascii="Calibri" w:hAnsi="Calibri"/>
          <w:b/>
          <w:i/>
        </w:rPr>
        <w:t>€,</w:t>
      </w:r>
      <w:r w:rsidR="006B5E4F" w:rsidRPr="00B143D5">
        <w:rPr>
          <w:rFonts w:ascii="Calibri" w:hAnsi="Calibri"/>
          <w:b/>
        </w:rPr>
        <w:t xml:space="preserve"> </w:t>
      </w:r>
      <w:r w:rsidR="00816409" w:rsidRPr="00B143D5">
        <w:rPr>
          <w:rFonts w:ascii="Calibri" w:hAnsi="Calibri"/>
          <w:bCs/>
        </w:rPr>
        <w:t xml:space="preserve">με κριτήριο </w:t>
      </w:r>
      <w:r>
        <w:rPr>
          <w:rFonts w:ascii="Calibri" w:hAnsi="Calibri"/>
          <w:bCs/>
        </w:rPr>
        <w:t xml:space="preserve">κατακύρωσης </w:t>
      </w:r>
      <w:r w:rsidR="00816409" w:rsidRPr="00B143D5">
        <w:rPr>
          <w:rFonts w:ascii="Calibri" w:hAnsi="Calibri"/>
          <w:bCs/>
        </w:rPr>
        <w:t>τη</w:t>
      </w:r>
      <w:r>
        <w:rPr>
          <w:rFonts w:ascii="Calibri" w:hAnsi="Calibri"/>
          <w:bCs/>
        </w:rPr>
        <w:t>ν πλέον συμφέρουσα</w:t>
      </w:r>
      <w:r w:rsidR="00816409" w:rsidRPr="00B143D5">
        <w:rPr>
          <w:rFonts w:ascii="Calibri" w:hAnsi="Calibri"/>
          <w:bCs/>
        </w:rPr>
        <w:t xml:space="preserve"> από οικονομική άποψη προσφορά, βάσει της βέλτιστης σχέσης ποιότητας – τιμής</w:t>
      </w:r>
      <w:r w:rsidR="00816409" w:rsidRPr="00B143D5">
        <w:rPr>
          <w:rFonts w:ascii="Calibri" w:hAnsi="Calibri"/>
        </w:rPr>
        <w:t>,</w:t>
      </w:r>
      <w:r w:rsidR="00816409" w:rsidRPr="00B143D5">
        <w:rPr>
          <w:rFonts w:ascii="Calibri" w:hAnsi="Calibri"/>
          <w:b/>
        </w:rPr>
        <w:t xml:space="preserve"> </w:t>
      </w:r>
      <w:r w:rsidR="006B5E4F" w:rsidRPr="00B143D5">
        <w:rPr>
          <w:rFonts w:ascii="Calibri" w:hAnsi="Calibri"/>
        </w:rPr>
        <w:t>σύμφωνα με τις διατάξεις του και 117 του Ν. 4412/2016.</w:t>
      </w:r>
    </w:p>
    <w:p w:rsidR="006B5E4F" w:rsidRPr="00B143D5" w:rsidRDefault="005775B0" w:rsidP="00B143D5">
      <w:pPr>
        <w:widowControl w:val="0"/>
        <w:tabs>
          <w:tab w:val="left" w:pos="10632"/>
          <w:tab w:val="left" w:pos="10773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  </w:t>
      </w:r>
      <w:r w:rsidR="006B5E4F" w:rsidRPr="00B143D5">
        <w:rPr>
          <w:rFonts w:ascii="Calibri" w:hAnsi="Calibri"/>
        </w:rPr>
        <w:t>Ο διαγωνισμός θα διεξαχθεί την</w:t>
      </w:r>
      <w:r w:rsidR="00860CFB" w:rsidRPr="00B143D5">
        <w:rPr>
          <w:rFonts w:ascii="Calibri" w:hAnsi="Calibri"/>
        </w:rPr>
        <w:t xml:space="preserve"> </w:t>
      </w:r>
      <w:r w:rsidR="00860CFB" w:rsidRPr="00B143D5">
        <w:rPr>
          <w:rFonts w:ascii="Calibri" w:hAnsi="Calibri"/>
          <w:b/>
        </w:rPr>
        <w:t xml:space="preserve">05.07.2021, ημέρα Δευτέρα, </w:t>
      </w:r>
      <w:r w:rsidR="006B5E4F" w:rsidRPr="00B143D5">
        <w:rPr>
          <w:rFonts w:ascii="Calibri" w:hAnsi="Calibri"/>
        </w:rPr>
        <w:t>ενώπιον</w:t>
      </w:r>
      <w:r w:rsidR="00412569" w:rsidRPr="00B143D5">
        <w:rPr>
          <w:rFonts w:ascii="Calibri" w:hAnsi="Calibri"/>
        </w:rPr>
        <w:t xml:space="preserve"> της Επιτροπής Δ</w:t>
      </w:r>
      <w:r w:rsidR="006B5E4F" w:rsidRPr="00B143D5">
        <w:rPr>
          <w:rFonts w:ascii="Calibri" w:hAnsi="Calibri"/>
        </w:rPr>
        <w:t xml:space="preserve">ιαγωνισμού στο δημοτικό κατάστημα με καταληκτική ώρα υποβολής των προσφορών την </w:t>
      </w:r>
      <w:r w:rsidR="006B5E4F" w:rsidRPr="00B143D5">
        <w:rPr>
          <w:rFonts w:ascii="Calibri" w:hAnsi="Calibri"/>
          <w:b/>
        </w:rPr>
        <w:t>11:00 π.μ.</w:t>
      </w:r>
    </w:p>
    <w:p w:rsidR="007A50D6" w:rsidRDefault="005775B0" w:rsidP="00B143D5">
      <w:pPr>
        <w:widowControl w:val="0"/>
        <w:tabs>
          <w:tab w:val="left" w:pos="10206"/>
          <w:tab w:val="left" w:pos="10773"/>
        </w:tabs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pacing w:val="-3"/>
        </w:rPr>
        <w:t xml:space="preserve">            </w:t>
      </w:r>
      <w:r w:rsidR="00255132" w:rsidRPr="00B143D5">
        <w:rPr>
          <w:rFonts w:ascii="Calibri" w:hAnsi="Calibri"/>
          <w:spacing w:val="-3"/>
        </w:rPr>
        <w:t xml:space="preserve">Αντικείμενο του παρόντος είναι η εκπόνηση Σχεδίου Φόρτισης Ηλεκτρικών Οχημάτων. Οι παρεχόμενες υπηρεσίες κατατάσσονται στους ακόλουθους κωδικούς του Κοινού Λεξιλογίου δημοσίων συμβάσεων </w:t>
      </w:r>
      <w:r w:rsidR="00255132" w:rsidRPr="00B143D5">
        <w:rPr>
          <w:rFonts w:ascii="Calibri" w:hAnsi="Calibri"/>
          <w:b/>
          <w:spacing w:val="-3"/>
        </w:rPr>
        <w:t xml:space="preserve">(CPV): </w:t>
      </w:r>
      <w:r w:rsidR="00255132" w:rsidRPr="00B143D5">
        <w:rPr>
          <w:rFonts w:ascii="Calibri" w:hAnsi="Calibri"/>
          <w:b/>
          <w:bCs/>
          <w:spacing w:val="-3"/>
        </w:rPr>
        <w:t>79415200-8: Υπηρεσίες παροχής συμβουλών σε θέματα σχεδιασμού</w:t>
      </w:r>
      <w:r w:rsidR="00255132" w:rsidRPr="00B143D5">
        <w:rPr>
          <w:rFonts w:ascii="Calibri" w:hAnsi="Calibri"/>
          <w:spacing w:val="-3"/>
        </w:rPr>
        <w:t xml:space="preserve">. </w:t>
      </w:r>
    </w:p>
    <w:p w:rsidR="00255132" w:rsidRPr="005775B0" w:rsidRDefault="00255132" w:rsidP="007A50D6">
      <w:pPr>
        <w:widowControl w:val="0"/>
        <w:tabs>
          <w:tab w:val="left" w:pos="10206"/>
          <w:tab w:val="left" w:pos="10773"/>
        </w:tabs>
        <w:jc w:val="both"/>
        <w:rPr>
          <w:rFonts w:ascii="Calibri" w:hAnsi="Calibri"/>
          <w:bCs/>
          <w:spacing w:val="-3"/>
        </w:rPr>
      </w:pPr>
      <w:r w:rsidRPr="00B143D5">
        <w:rPr>
          <w:rFonts w:ascii="Calibri" w:hAnsi="Calibri"/>
          <w:b/>
          <w:bCs/>
          <w:spacing w:val="-3"/>
        </w:rPr>
        <w:t>Προσφορές υποβάλλονται για το σύνολο των υπηρεσιών</w:t>
      </w:r>
      <w:r w:rsidRPr="00B143D5">
        <w:rPr>
          <w:rFonts w:ascii="Calibri" w:hAnsi="Calibri"/>
          <w:spacing w:val="-3"/>
        </w:rPr>
        <w:t>.</w:t>
      </w:r>
      <w:r w:rsidR="00FE7A42" w:rsidRPr="00B143D5">
        <w:rPr>
          <w:rFonts w:ascii="Calibri" w:hAnsi="Calibri"/>
          <w:spacing w:val="-3"/>
        </w:rPr>
        <w:t xml:space="preserve"> </w:t>
      </w:r>
      <w:r w:rsidRPr="005775B0">
        <w:rPr>
          <w:rFonts w:ascii="Calibri" w:hAnsi="Calibri"/>
          <w:bCs/>
          <w:spacing w:val="-3"/>
        </w:rPr>
        <w:t>Η εκτιμώμενη αξία της σύμβασης ανέρχεται στο ποσό των πενήντα εννέα χιλιάδων πεντακοσίων είκοσι ευρώ (59.520,00 €) συμπεριλαμβανομένου ΦΠΑ 24% (προϋπολογισμός χωρίς ΦΠΑ: 48.000,00 €, ΦΠΑ: 11.520,00 €).</w:t>
      </w:r>
    </w:p>
    <w:p w:rsidR="00816409" w:rsidRPr="00B143D5" w:rsidRDefault="00816409" w:rsidP="00B143D5">
      <w:pPr>
        <w:widowControl w:val="0"/>
        <w:tabs>
          <w:tab w:val="left" w:pos="10206"/>
          <w:tab w:val="left" w:pos="10773"/>
        </w:tabs>
        <w:jc w:val="both"/>
        <w:rPr>
          <w:rFonts w:ascii="Calibri" w:hAnsi="Calibri"/>
          <w:spacing w:val="-3"/>
        </w:rPr>
      </w:pPr>
      <w:r w:rsidRPr="00B143D5">
        <w:rPr>
          <w:rFonts w:ascii="Calibri" w:hAnsi="Calibri"/>
          <w:spacing w:val="-3"/>
        </w:rPr>
        <w:t xml:space="preserve">Φορέας χρηματοδότησης της παρούσας σύμβασης είναι το </w:t>
      </w:r>
      <w:r w:rsidRPr="00B143D5">
        <w:rPr>
          <w:rFonts w:ascii="Calibri" w:hAnsi="Calibri"/>
          <w:b/>
          <w:spacing w:val="-3"/>
        </w:rPr>
        <w:t xml:space="preserve">ΠΡΑΣΙΝΟ ΤΑΜΕΙΟ </w:t>
      </w:r>
      <w:r w:rsidRPr="00B143D5">
        <w:rPr>
          <w:rFonts w:ascii="Calibri" w:hAnsi="Calibri"/>
          <w:spacing w:val="-3"/>
        </w:rPr>
        <w:t xml:space="preserve">στο πλαίσιο του προγράμματος </w:t>
      </w:r>
      <w:r w:rsidRPr="00B143D5">
        <w:rPr>
          <w:rFonts w:ascii="Calibri" w:hAnsi="Calibri"/>
          <w:b/>
          <w:spacing w:val="-3"/>
        </w:rPr>
        <w:t>«</w:t>
      </w:r>
      <w:r w:rsidRPr="00B143D5">
        <w:rPr>
          <w:rFonts w:ascii="Calibri" w:hAnsi="Calibri"/>
          <w:b/>
          <w:i/>
          <w:iCs/>
          <w:spacing w:val="-3"/>
        </w:rPr>
        <w:t>ΔΡΑΣΕΙΣ ΠΕΡΙΒΑΛΛΟΝΤΙΚΟΥ ΙΣΟΖΥΓΙΟΥ</w:t>
      </w:r>
      <w:r w:rsidRPr="00B143D5">
        <w:rPr>
          <w:rFonts w:ascii="Calibri" w:hAnsi="Calibri"/>
          <w:b/>
          <w:spacing w:val="-3"/>
        </w:rPr>
        <w:t>» 2020</w:t>
      </w:r>
      <w:r w:rsidRPr="00B143D5">
        <w:rPr>
          <w:rFonts w:ascii="Calibri" w:hAnsi="Calibri"/>
          <w:spacing w:val="-3"/>
        </w:rPr>
        <w:t>, στον Άξονα Προτεραιότητας 2 «</w:t>
      </w:r>
      <w:r w:rsidRPr="00B143D5">
        <w:rPr>
          <w:rFonts w:ascii="Calibri" w:hAnsi="Calibri"/>
          <w:i/>
          <w:iCs/>
          <w:spacing w:val="-3"/>
        </w:rPr>
        <w:t>Σχέδια Φόρτισης Ηλεκτρικών Οχημάτων</w:t>
      </w:r>
      <w:r w:rsidRPr="00B143D5">
        <w:rPr>
          <w:rFonts w:ascii="Calibri" w:hAnsi="Calibri"/>
          <w:spacing w:val="-3"/>
        </w:rPr>
        <w:t xml:space="preserve">». </w:t>
      </w:r>
      <w:r w:rsidR="00FE7A42" w:rsidRPr="00B143D5">
        <w:rPr>
          <w:rFonts w:ascii="Calibri" w:hAnsi="Calibri"/>
          <w:spacing w:val="-3"/>
        </w:rPr>
        <w:t xml:space="preserve">Η διάρκεια της σύμβασης ορίζεται σε </w:t>
      </w:r>
      <w:r w:rsidR="00FE7A42" w:rsidRPr="00B143D5">
        <w:rPr>
          <w:rFonts w:ascii="Calibri" w:hAnsi="Calibri"/>
          <w:b/>
          <w:bCs/>
          <w:spacing w:val="-3"/>
        </w:rPr>
        <w:t>οκτώ (8) μήνες</w:t>
      </w:r>
      <w:r w:rsidR="00FE7A42" w:rsidRPr="00B143D5">
        <w:rPr>
          <w:rFonts w:ascii="Calibri" w:hAnsi="Calibri"/>
          <w:spacing w:val="-3"/>
        </w:rPr>
        <w:t>, από την ημερομηνία που θα οριστεί κατά την υπογραφή της Σύμβασης ως ημερομηνία έναρξης υλοποίησης του αντικειμένου.</w:t>
      </w:r>
    </w:p>
    <w:p w:rsidR="0063054E" w:rsidRPr="00B143D5" w:rsidRDefault="005775B0" w:rsidP="00B143D5">
      <w:pPr>
        <w:tabs>
          <w:tab w:val="left" w:pos="10206"/>
          <w:tab w:val="left" w:pos="10773"/>
        </w:tabs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   </w:t>
      </w:r>
      <w:r w:rsidR="00FE7A42" w:rsidRPr="00B143D5">
        <w:rPr>
          <w:rFonts w:ascii="Calibri" w:hAnsi="Calibri"/>
        </w:rPr>
        <w:t xml:space="preserve">Δικαίωμα συμμετοχής στο διαγωνισμό έχουν φυσικά ή νομικά πρόσωπα, καθώς και Κοινοπραξίες ή Ενώσεις φυσικών και νομικών προσώπων, με αποδεδειγμένη ικανότητα εκτέλεσης του έργου. </w:t>
      </w:r>
      <w:r w:rsidR="004C0E35" w:rsidRPr="00B143D5">
        <w:rPr>
          <w:rFonts w:ascii="Calibri" w:hAnsi="Calibri"/>
          <w:b/>
        </w:rPr>
        <w:t>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γλώσσα.</w:t>
      </w:r>
    </w:p>
    <w:p w:rsidR="00701832" w:rsidRPr="00B143D5" w:rsidRDefault="005775B0" w:rsidP="00B143D5">
      <w:pPr>
        <w:tabs>
          <w:tab w:val="left" w:pos="10206"/>
          <w:tab w:val="left" w:pos="10773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</w:t>
      </w:r>
      <w:r w:rsidR="0063054E" w:rsidRPr="00B143D5">
        <w:rPr>
          <w:rFonts w:ascii="Calibri" w:hAnsi="Calibri"/>
          <w:b/>
        </w:rPr>
        <w:t>Οι ενδιαφερόμενοι μπορούν να λάβουν γνώση</w:t>
      </w:r>
      <w:r w:rsidR="0063054E" w:rsidRPr="00B143D5">
        <w:rPr>
          <w:rFonts w:ascii="Calibri" w:hAnsi="Calibri"/>
        </w:rPr>
        <w:t xml:space="preserve"> των στοιχείων του διαγωνισμού και των Τεχνικών Προδιαγραφών της Μελέτης, όλε</w:t>
      </w:r>
      <w:r w:rsidR="00450AE2" w:rsidRPr="00B143D5">
        <w:rPr>
          <w:rFonts w:ascii="Calibri" w:hAnsi="Calibri"/>
        </w:rPr>
        <w:t>ς τις εργάσιμες ημέρες στα τηλέφωνα</w:t>
      </w:r>
      <w:r w:rsidR="00587969" w:rsidRPr="00B143D5">
        <w:rPr>
          <w:rFonts w:ascii="Calibri" w:hAnsi="Calibri"/>
        </w:rPr>
        <w:t>:</w:t>
      </w:r>
      <w:r w:rsidR="006F493F" w:rsidRPr="00B143D5">
        <w:rPr>
          <w:rFonts w:ascii="Calibri" w:hAnsi="Calibri"/>
        </w:rPr>
        <w:t xml:space="preserve"> </w:t>
      </w:r>
      <w:r w:rsidR="004C0E35" w:rsidRPr="00B143D5">
        <w:rPr>
          <w:rFonts w:ascii="Calibri" w:hAnsi="Calibri"/>
        </w:rPr>
        <w:t xml:space="preserve">213 </w:t>
      </w:r>
      <w:r w:rsidR="00BE2C19" w:rsidRPr="00B143D5">
        <w:rPr>
          <w:rFonts w:ascii="Calibri" w:hAnsi="Calibri"/>
        </w:rPr>
        <w:t>2044891</w:t>
      </w:r>
      <w:r w:rsidR="00587969" w:rsidRPr="00B143D5">
        <w:rPr>
          <w:rFonts w:ascii="Calibri" w:hAnsi="Calibri"/>
        </w:rPr>
        <w:t>,</w:t>
      </w:r>
      <w:r w:rsidR="0028604B" w:rsidRPr="00B143D5">
        <w:rPr>
          <w:rFonts w:ascii="Calibri" w:hAnsi="Calibri"/>
        </w:rPr>
        <w:t xml:space="preserve"> </w:t>
      </w:r>
      <w:r w:rsidR="004C0E35" w:rsidRPr="00B143D5">
        <w:rPr>
          <w:rFonts w:ascii="Calibri" w:hAnsi="Calibri"/>
          <w:bCs/>
        </w:rPr>
        <w:t>213 2044841</w:t>
      </w:r>
      <w:r w:rsidR="00B143D5">
        <w:rPr>
          <w:rFonts w:ascii="Calibri" w:hAnsi="Calibri"/>
          <w:bCs/>
        </w:rPr>
        <w:t>, η</w:t>
      </w:r>
      <w:r w:rsidR="00E06290" w:rsidRPr="00B143D5">
        <w:rPr>
          <w:rFonts w:ascii="Calibri" w:hAnsi="Calibri"/>
        </w:rPr>
        <w:t>λ</w:t>
      </w:r>
      <w:r w:rsidR="00B16593" w:rsidRPr="00B143D5">
        <w:rPr>
          <w:rFonts w:ascii="Calibri" w:hAnsi="Calibri"/>
        </w:rPr>
        <w:t>εκτρονικό</w:t>
      </w:r>
      <w:r w:rsidR="00E06290" w:rsidRPr="00B143D5">
        <w:rPr>
          <w:rFonts w:ascii="Calibri" w:hAnsi="Calibri"/>
        </w:rPr>
        <w:t xml:space="preserve"> ταχυδρομείο: </w:t>
      </w:r>
      <w:hyperlink r:id="rId8" w:history="1">
        <w:r w:rsidR="006F493F" w:rsidRPr="00B143D5">
          <w:rPr>
            <w:rStyle w:val="-"/>
            <w:rFonts w:ascii="Calibri" w:hAnsi="Calibri"/>
            <w:b/>
            <w:lang w:val="en-US"/>
          </w:rPr>
          <w:t>promithies</w:t>
        </w:r>
        <w:r w:rsidR="006F493F" w:rsidRPr="00B143D5">
          <w:rPr>
            <w:rStyle w:val="-"/>
            <w:rFonts w:ascii="Calibri" w:hAnsi="Calibri"/>
            <w:b/>
          </w:rPr>
          <w:t>@</w:t>
        </w:r>
        <w:r w:rsidR="006F493F" w:rsidRPr="00B143D5">
          <w:rPr>
            <w:rStyle w:val="-"/>
            <w:rFonts w:ascii="Calibri" w:hAnsi="Calibri"/>
            <w:b/>
            <w:lang w:val="en-US"/>
          </w:rPr>
          <w:t>egaleo</w:t>
        </w:r>
        <w:r w:rsidR="006F493F" w:rsidRPr="00B143D5">
          <w:rPr>
            <w:rStyle w:val="-"/>
            <w:rFonts w:ascii="Calibri" w:hAnsi="Calibri"/>
            <w:b/>
          </w:rPr>
          <w:t>.</w:t>
        </w:r>
        <w:r w:rsidR="006F493F" w:rsidRPr="00B143D5">
          <w:rPr>
            <w:rStyle w:val="-"/>
            <w:rFonts w:ascii="Calibri" w:hAnsi="Calibri"/>
            <w:b/>
            <w:lang w:val="en-US"/>
          </w:rPr>
          <w:t>gr</w:t>
        </w:r>
      </w:hyperlink>
      <w:r w:rsidR="006F493F" w:rsidRPr="00B143D5">
        <w:rPr>
          <w:rFonts w:ascii="Calibri" w:hAnsi="Calibri"/>
          <w:b/>
        </w:rPr>
        <w:t xml:space="preserve"> </w:t>
      </w:r>
    </w:p>
    <w:p w:rsidR="0063054E" w:rsidRPr="00B143D5" w:rsidRDefault="005775B0" w:rsidP="00B143D5">
      <w:pPr>
        <w:tabs>
          <w:tab w:val="left" w:pos="10206"/>
          <w:tab w:val="left" w:pos="10773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</w:t>
      </w:r>
      <w:r w:rsidR="0063054E" w:rsidRPr="00B143D5">
        <w:rPr>
          <w:rFonts w:ascii="Calibri" w:hAnsi="Calibri"/>
          <w:b/>
        </w:rPr>
        <w:t>Η Διακήρυξη</w:t>
      </w:r>
      <w:r w:rsidR="002E180E">
        <w:rPr>
          <w:rFonts w:ascii="Calibri" w:hAnsi="Calibri"/>
          <w:b/>
        </w:rPr>
        <w:t xml:space="preserve"> και η περίληψη</w:t>
      </w:r>
      <w:r w:rsidR="004C0E35" w:rsidRPr="00B143D5">
        <w:rPr>
          <w:rFonts w:ascii="Calibri" w:hAnsi="Calibri"/>
          <w:b/>
        </w:rPr>
        <w:t xml:space="preserve"> </w:t>
      </w:r>
      <w:bookmarkStart w:id="0" w:name="_GoBack"/>
      <w:bookmarkEnd w:id="0"/>
      <w:r w:rsidR="0063054E" w:rsidRPr="00B143D5">
        <w:rPr>
          <w:rFonts w:ascii="Calibri" w:hAnsi="Calibri"/>
          <w:b/>
        </w:rPr>
        <w:t>θα δημοσιευτ</w:t>
      </w:r>
      <w:r w:rsidR="002E180E">
        <w:rPr>
          <w:rFonts w:ascii="Calibri" w:hAnsi="Calibri"/>
          <w:b/>
        </w:rPr>
        <w:t>ούν</w:t>
      </w:r>
      <w:r w:rsidR="0063054E" w:rsidRPr="00B143D5">
        <w:rPr>
          <w:rFonts w:ascii="Calibri" w:hAnsi="Calibri"/>
          <w:b/>
        </w:rPr>
        <w:t xml:space="preserve"> στην επίσημη ιστοσελίδα του Δή</w:t>
      </w:r>
      <w:r w:rsidR="00450AE2" w:rsidRPr="00B143D5">
        <w:rPr>
          <w:rFonts w:ascii="Calibri" w:hAnsi="Calibri"/>
          <w:b/>
        </w:rPr>
        <w:t>μου Αιγάλεω</w:t>
      </w:r>
      <w:r w:rsidR="0063054E" w:rsidRPr="00B143D5">
        <w:rPr>
          <w:rFonts w:ascii="Calibri" w:hAnsi="Calibri"/>
          <w:b/>
        </w:rPr>
        <w:t xml:space="preserve">: </w:t>
      </w:r>
      <w:hyperlink r:id="rId9" w:history="1">
        <w:r w:rsidR="0063054E" w:rsidRPr="00B143D5">
          <w:rPr>
            <w:rStyle w:val="-"/>
            <w:rFonts w:ascii="Calibri" w:hAnsi="Calibri"/>
            <w:b/>
          </w:rPr>
          <w:t>www.egaleo.gr</w:t>
        </w:r>
      </w:hyperlink>
      <w:r w:rsidR="0063054E" w:rsidRPr="00B143D5">
        <w:rPr>
          <w:rFonts w:ascii="Calibri" w:hAnsi="Calibri"/>
          <w:b/>
        </w:rPr>
        <w:t xml:space="preserve"> (Διαγωνισμοί Προμηθειών/Έργων)</w:t>
      </w:r>
      <w:r w:rsidR="0006662E" w:rsidRPr="00B143D5">
        <w:rPr>
          <w:rFonts w:ascii="Calibri" w:hAnsi="Calibri"/>
          <w:b/>
        </w:rPr>
        <w:t>.</w:t>
      </w:r>
    </w:p>
    <w:p w:rsidR="006223E4" w:rsidRPr="00B143D5" w:rsidRDefault="006223E4" w:rsidP="00B143D5">
      <w:pPr>
        <w:pStyle w:val="Default"/>
        <w:tabs>
          <w:tab w:val="left" w:pos="10206"/>
          <w:tab w:val="left" w:pos="10773"/>
        </w:tabs>
        <w:jc w:val="both"/>
        <w:rPr>
          <w:rFonts w:ascii="Calibri" w:hAnsi="Calibri"/>
        </w:rPr>
      </w:pPr>
      <w:r w:rsidRPr="00B143D5">
        <w:rPr>
          <w:rFonts w:ascii="Calibri" w:hAnsi="Calibri"/>
        </w:rPr>
        <w:t xml:space="preserve">Ο ανωτέρω διαγωνισμός θα διεξαχθεί σύμφωνα με τις διατάξεις </w:t>
      </w:r>
      <w:r w:rsidR="00412569" w:rsidRPr="00B143D5">
        <w:rPr>
          <w:rFonts w:ascii="Calibri" w:hAnsi="Calibri"/>
        </w:rPr>
        <w:t>τ</w:t>
      </w:r>
      <w:r w:rsidRPr="00B143D5">
        <w:rPr>
          <w:rFonts w:ascii="Calibri" w:hAnsi="Calibri"/>
        </w:rPr>
        <w:t xml:space="preserve">ου Ν. 3463/2006 «Κύρωση του Κώδικα Δήμων και Κοινοτήτων», </w:t>
      </w:r>
      <w:r w:rsidR="006F493F" w:rsidRPr="00B143D5">
        <w:rPr>
          <w:rFonts w:ascii="Calibri" w:hAnsi="Calibri"/>
        </w:rPr>
        <w:t>τ</w:t>
      </w:r>
      <w:r w:rsidRPr="00B143D5">
        <w:rPr>
          <w:rFonts w:ascii="Calibri" w:hAnsi="Calibri"/>
        </w:rPr>
        <w:t xml:space="preserve">ου Ν. 3852/2010 «Νέα </w:t>
      </w:r>
      <w:r w:rsidR="00412569" w:rsidRPr="00B143D5">
        <w:rPr>
          <w:rFonts w:ascii="Calibri" w:hAnsi="Calibri"/>
        </w:rPr>
        <w:t>Α</w:t>
      </w:r>
      <w:r w:rsidRPr="00B143D5">
        <w:rPr>
          <w:rFonts w:ascii="Calibri" w:hAnsi="Calibri"/>
        </w:rPr>
        <w:t xml:space="preserve">ρχιτεκτονική της </w:t>
      </w:r>
      <w:r w:rsidR="00412569" w:rsidRPr="00B143D5">
        <w:rPr>
          <w:rFonts w:ascii="Calibri" w:hAnsi="Calibri"/>
        </w:rPr>
        <w:t>Α</w:t>
      </w:r>
      <w:r w:rsidRPr="00B143D5">
        <w:rPr>
          <w:rFonts w:ascii="Calibri" w:hAnsi="Calibri"/>
        </w:rPr>
        <w:t xml:space="preserve">υτοδιοίκησης και της </w:t>
      </w:r>
      <w:r w:rsidR="00412569" w:rsidRPr="00B143D5">
        <w:rPr>
          <w:rFonts w:ascii="Calibri" w:hAnsi="Calibri"/>
        </w:rPr>
        <w:t>Α</w:t>
      </w:r>
      <w:r w:rsidRPr="00B143D5">
        <w:rPr>
          <w:rFonts w:ascii="Calibri" w:hAnsi="Calibri"/>
        </w:rPr>
        <w:t xml:space="preserve">ποκεντρωμένης </w:t>
      </w:r>
      <w:r w:rsidR="00412569" w:rsidRPr="00B143D5">
        <w:rPr>
          <w:rFonts w:ascii="Calibri" w:hAnsi="Calibri"/>
        </w:rPr>
        <w:t>Δ</w:t>
      </w:r>
      <w:r w:rsidRPr="00B143D5">
        <w:rPr>
          <w:rFonts w:ascii="Calibri" w:hAnsi="Calibri"/>
        </w:rPr>
        <w:t xml:space="preserve">ιοίκησης – Πρόγραμμα Καλλικράτης» και </w:t>
      </w:r>
      <w:r w:rsidR="006F493F" w:rsidRPr="00B143D5">
        <w:rPr>
          <w:rFonts w:ascii="Calibri" w:hAnsi="Calibri"/>
        </w:rPr>
        <w:t>τ</w:t>
      </w:r>
      <w:r w:rsidRPr="00B143D5">
        <w:rPr>
          <w:rFonts w:ascii="Calibri" w:hAnsi="Calibri"/>
        </w:rPr>
        <w:t xml:space="preserve">ου Ν. 4412/2016 «Δημόσιες Συμβάσεις Έργων, Προμηθειών και Υπηρεσιών (προσαρμογή στις Οδηγίες 2014/24/ΕΕ και 2014/25/ΕΕ)». </w:t>
      </w:r>
    </w:p>
    <w:p w:rsidR="0063054E" w:rsidRPr="005B791A" w:rsidRDefault="0063054E" w:rsidP="0063054E">
      <w:pPr>
        <w:ind w:left="5760" w:firstLine="720"/>
        <w:rPr>
          <w:rFonts w:ascii="Calibri" w:hAnsi="Calibri"/>
          <w:b/>
          <w:sz w:val="22"/>
          <w:szCs w:val="22"/>
        </w:rPr>
      </w:pPr>
    </w:p>
    <w:p w:rsidR="00FA300E" w:rsidRPr="00B143D5" w:rsidRDefault="0063054E" w:rsidP="00FA300E">
      <w:pPr>
        <w:ind w:right="-1333"/>
        <w:jc w:val="both"/>
        <w:rPr>
          <w:rFonts w:ascii="Calibri" w:hAnsi="Calibri" w:cs="Calibri"/>
          <w:b/>
        </w:rPr>
      </w:pPr>
      <w:r w:rsidRPr="005B791A">
        <w:rPr>
          <w:rFonts w:ascii="Calibri" w:hAnsi="Calibri"/>
          <w:b/>
          <w:sz w:val="22"/>
          <w:szCs w:val="22"/>
        </w:rPr>
        <w:tab/>
      </w:r>
      <w:r w:rsidR="00427338">
        <w:rPr>
          <w:rFonts w:ascii="Calibri" w:hAnsi="Calibri"/>
          <w:b/>
          <w:sz w:val="22"/>
          <w:szCs w:val="22"/>
        </w:rPr>
        <w:t xml:space="preserve">     </w:t>
      </w:r>
      <w:r w:rsidR="00FA300E" w:rsidRPr="00C745D0">
        <w:rPr>
          <w:rFonts w:ascii="Calibri" w:hAnsi="Calibri" w:cs="Calibri"/>
          <w:b/>
        </w:rPr>
        <w:t xml:space="preserve">                                                                                         </w:t>
      </w:r>
      <w:r w:rsidR="00FA300E">
        <w:rPr>
          <w:rFonts w:ascii="Calibri" w:hAnsi="Calibri" w:cs="Calibri"/>
          <w:b/>
        </w:rPr>
        <w:t xml:space="preserve">       </w:t>
      </w:r>
      <w:r w:rsidR="006B5E4F">
        <w:rPr>
          <w:rFonts w:ascii="Calibri" w:hAnsi="Calibri" w:cs="Calibri"/>
          <w:b/>
        </w:rPr>
        <w:tab/>
      </w:r>
      <w:r w:rsidR="006F493F" w:rsidRPr="00B143D5">
        <w:rPr>
          <w:rFonts w:ascii="Calibri" w:hAnsi="Calibri" w:cs="Calibri"/>
          <w:b/>
        </w:rPr>
        <w:t xml:space="preserve">  </w:t>
      </w:r>
      <w:r w:rsidR="006B5E4F" w:rsidRPr="00B143D5">
        <w:rPr>
          <w:rFonts w:ascii="Calibri" w:hAnsi="Calibri" w:cs="Calibri"/>
          <w:b/>
        </w:rPr>
        <w:t>Ο</w:t>
      </w:r>
      <w:r w:rsidR="00FA300E" w:rsidRPr="00B143D5">
        <w:rPr>
          <w:rFonts w:ascii="Calibri" w:hAnsi="Calibri" w:cs="Calibri"/>
          <w:b/>
        </w:rPr>
        <w:t xml:space="preserve"> ΔΗΜΑΡΧΟΣ</w:t>
      </w:r>
    </w:p>
    <w:p w:rsidR="00FA300E" w:rsidRPr="00B143D5" w:rsidRDefault="00FA300E" w:rsidP="00FA300E">
      <w:pPr>
        <w:ind w:right="-1333"/>
        <w:jc w:val="both"/>
        <w:rPr>
          <w:rFonts w:ascii="Calibri" w:hAnsi="Calibri" w:cs="Calibri"/>
          <w:b/>
        </w:rPr>
      </w:pPr>
    </w:p>
    <w:p w:rsidR="00FA300E" w:rsidRPr="00B143D5" w:rsidRDefault="00FA300E" w:rsidP="00FA300E">
      <w:pPr>
        <w:ind w:right="-1333"/>
        <w:jc w:val="both"/>
        <w:rPr>
          <w:rFonts w:ascii="Calibri" w:hAnsi="Calibri" w:cs="Calibri"/>
          <w:b/>
        </w:rPr>
      </w:pPr>
    </w:p>
    <w:p w:rsidR="00FA300E" w:rsidRPr="00B143D5" w:rsidRDefault="00FA300E" w:rsidP="00FA300E">
      <w:pPr>
        <w:ind w:right="-1333"/>
        <w:jc w:val="both"/>
        <w:rPr>
          <w:rFonts w:ascii="Calibri" w:hAnsi="Calibri" w:cs="Calibri"/>
          <w:b/>
        </w:rPr>
      </w:pPr>
    </w:p>
    <w:p w:rsidR="00033728" w:rsidRPr="00B143D5" w:rsidRDefault="00FA300E" w:rsidP="006B5E4F">
      <w:pPr>
        <w:ind w:right="-1333"/>
        <w:jc w:val="both"/>
        <w:rPr>
          <w:rFonts w:ascii="Calibri" w:hAnsi="Calibri" w:cs="Calibri"/>
          <w:b/>
        </w:rPr>
      </w:pPr>
      <w:r w:rsidRPr="00B143D5">
        <w:rPr>
          <w:rFonts w:ascii="Calibri" w:hAnsi="Calibri" w:cs="Calibri"/>
          <w:b/>
        </w:rPr>
        <w:t xml:space="preserve">                                                                                                                   </w:t>
      </w:r>
      <w:r w:rsidR="00B300E5" w:rsidRPr="00B143D5">
        <w:rPr>
          <w:rFonts w:ascii="Calibri" w:hAnsi="Calibri" w:cs="Calibri"/>
          <w:b/>
        </w:rPr>
        <w:t xml:space="preserve">  </w:t>
      </w:r>
      <w:r w:rsidRPr="00B143D5">
        <w:rPr>
          <w:rFonts w:ascii="Calibri" w:hAnsi="Calibri" w:cs="Calibri"/>
          <w:b/>
        </w:rPr>
        <w:t xml:space="preserve"> </w:t>
      </w:r>
      <w:r w:rsidR="007303C0" w:rsidRPr="00B143D5">
        <w:rPr>
          <w:rFonts w:ascii="Calibri" w:hAnsi="Calibri" w:cs="Calibri"/>
          <w:b/>
        </w:rPr>
        <w:t xml:space="preserve"> </w:t>
      </w:r>
      <w:r w:rsidR="006B5E4F" w:rsidRPr="00B143D5">
        <w:rPr>
          <w:rFonts w:ascii="Calibri" w:hAnsi="Calibri" w:cs="Calibri"/>
          <w:b/>
        </w:rPr>
        <w:t>ΙΩΑΝΝΗΣ ΓΚΙΚΑΣ</w:t>
      </w:r>
      <w:r w:rsidRPr="00B143D5">
        <w:rPr>
          <w:rFonts w:ascii="Calibri" w:hAnsi="Calibri" w:cs="Calibri"/>
          <w:b/>
        </w:rPr>
        <w:t xml:space="preserve">         </w:t>
      </w:r>
    </w:p>
    <w:p w:rsidR="0006662E" w:rsidRPr="00B143D5" w:rsidRDefault="0006662E" w:rsidP="0006662E">
      <w:pPr>
        <w:ind w:right="-1333"/>
        <w:jc w:val="both"/>
        <w:rPr>
          <w:rFonts w:ascii="Calibri" w:hAnsi="Calibri"/>
          <w:sz w:val="18"/>
          <w:szCs w:val="18"/>
        </w:rPr>
      </w:pPr>
      <w:r w:rsidRPr="00B143D5">
        <w:rPr>
          <w:rFonts w:ascii="Calibri" w:hAnsi="Calibri"/>
          <w:b/>
          <w:sz w:val="18"/>
          <w:szCs w:val="18"/>
          <w:u w:val="single"/>
        </w:rPr>
        <w:t>Εσωτερική Διανομή:</w:t>
      </w:r>
      <w:r w:rsidRPr="00B143D5">
        <w:rPr>
          <w:rFonts w:ascii="Calibri" w:hAnsi="Calibri"/>
          <w:b/>
          <w:sz w:val="18"/>
          <w:szCs w:val="18"/>
        </w:rPr>
        <w:t xml:space="preserve">   </w:t>
      </w:r>
    </w:p>
    <w:p w:rsidR="0006662E" w:rsidRPr="00B143D5" w:rsidRDefault="0006662E" w:rsidP="0006662E">
      <w:pPr>
        <w:ind w:right="-1333"/>
        <w:jc w:val="both"/>
        <w:rPr>
          <w:rFonts w:ascii="Calibri" w:hAnsi="Calibri"/>
          <w:sz w:val="18"/>
          <w:szCs w:val="18"/>
        </w:rPr>
      </w:pPr>
      <w:r w:rsidRPr="00B143D5">
        <w:rPr>
          <w:rFonts w:ascii="Calibri" w:hAnsi="Calibri"/>
          <w:sz w:val="18"/>
          <w:szCs w:val="18"/>
        </w:rPr>
        <w:t>1.  ΕΠΙΤΡΟΠΗ ΔΙΕΝΕΡΓΕΙΑΣ ΔΙΑΓΩΝΙΣΜΟΥ</w:t>
      </w:r>
    </w:p>
    <w:p w:rsidR="00816409" w:rsidRPr="00B143D5" w:rsidRDefault="0006662E" w:rsidP="0006662E">
      <w:pPr>
        <w:ind w:right="-1333"/>
        <w:jc w:val="both"/>
        <w:rPr>
          <w:rFonts w:ascii="Calibri" w:hAnsi="Calibri"/>
          <w:sz w:val="18"/>
          <w:szCs w:val="18"/>
        </w:rPr>
      </w:pPr>
      <w:r w:rsidRPr="00B143D5">
        <w:rPr>
          <w:rFonts w:ascii="Calibri" w:hAnsi="Calibri"/>
          <w:sz w:val="18"/>
          <w:szCs w:val="18"/>
        </w:rPr>
        <w:t xml:space="preserve">2.  </w:t>
      </w:r>
      <w:r w:rsidR="00816409" w:rsidRPr="00B143D5">
        <w:rPr>
          <w:rFonts w:ascii="Calibri" w:hAnsi="Calibri"/>
          <w:sz w:val="18"/>
          <w:szCs w:val="18"/>
        </w:rPr>
        <w:t xml:space="preserve">ΔΙΕΥΘΥΝΣΗ ΠΡΟΓΡΑΜΜΑΤΙΣΜΟΥ, </w:t>
      </w:r>
    </w:p>
    <w:p w:rsidR="0006662E" w:rsidRPr="00B143D5" w:rsidRDefault="00816409" w:rsidP="006B5E4F">
      <w:pPr>
        <w:ind w:right="-1333"/>
        <w:jc w:val="both"/>
        <w:rPr>
          <w:rFonts w:ascii="Calibri" w:hAnsi="Calibri"/>
          <w:b/>
          <w:sz w:val="18"/>
          <w:szCs w:val="18"/>
        </w:rPr>
      </w:pPr>
      <w:r w:rsidRPr="00B143D5">
        <w:rPr>
          <w:rFonts w:ascii="Calibri" w:hAnsi="Calibri"/>
          <w:sz w:val="18"/>
          <w:szCs w:val="18"/>
        </w:rPr>
        <w:t xml:space="preserve">     ΑΝΑΠΤΥΞΗΣ &amp; ΔΙΑΦΑΝΕΙΑΣ</w:t>
      </w:r>
    </w:p>
    <w:sectPr w:rsidR="0006662E" w:rsidRPr="00B143D5" w:rsidSect="00B143D5">
      <w:pgSz w:w="11906" w:h="16838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charset w:val="A1"/>
    <w:family w:val="auto"/>
    <w:pitch w:val="variable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3"/>
    <w:rsid w:val="00004962"/>
    <w:rsid w:val="00005AF1"/>
    <w:rsid w:val="00033728"/>
    <w:rsid w:val="00052947"/>
    <w:rsid w:val="0006008B"/>
    <w:rsid w:val="0006662E"/>
    <w:rsid w:val="00073C1F"/>
    <w:rsid w:val="000D7F47"/>
    <w:rsid w:val="00105B80"/>
    <w:rsid w:val="0010713C"/>
    <w:rsid w:val="0011468D"/>
    <w:rsid w:val="00120D13"/>
    <w:rsid w:val="001951E8"/>
    <w:rsid w:val="001D2F91"/>
    <w:rsid w:val="001D388C"/>
    <w:rsid w:val="001E518F"/>
    <w:rsid w:val="00200554"/>
    <w:rsid w:val="002068B0"/>
    <w:rsid w:val="0025206C"/>
    <w:rsid w:val="00255132"/>
    <w:rsid w:val="0028604B"/>
    <w:rsid w:val="00293EA6"/>
    <w:rsid w:val="002B457A"/>
    <w:rsid w:val="002B7432"/>
    <w:rsid w:val="002D5AB4"/>
    <w:rsid w:val="002E180E"/>
    <w:rsid w:val="0030777A"/>
    <w:rsid w:val="00364AFF"/>
    <w:rsid w:val="00380DE1"/>
    <w:rsid w:val="003A4B0D"/>
    <w:rsid w:val="003D132E"/>
    <w:rsid w:val="003E3420"/>
    <w:rsid w:val="003E5AB8"/>
    <w:rsid w:val="00412569"/>
    <w:rsid w:val="00424471"/>
    <w:rsid w:val="00424D8A"/>
    <w:rsid w:val="00427338"/>
    <w:rsid w:val="00436DF9"/>
    <w:rsid w:val="004406A4"/>
    <w:rsid w:val="00441A7F"/>
    <w:rsid w:val="00450AE2"/>
    <w:rsid w:val="004647B8"/>
    <w:rsid w:val="00473FF8"/>
    <w:rsid w:val="004C0E35"/>
    <w:rsid w:val="004C6CA3"/>
    <w:rsid w:val="004D5E3C"/>
    <w:rsid w:val="0051074F"/>
    <w:rsid w:val="00510AE1"/>
    <w:rsid w:val="00513D58"/>
    <w:rsid w:val="0056530A"/>
    <w:rsid w:val="005775B0"/>
    <w:rsid w:val="00587969"/>
    <w:rsid w:val="00594470"/>
    <w:rsid w:val="005B791A"/>
    <w:rsid w:val="005C6547"/>
    <w:rsid w:val="005D5B91"/>
    <w:rsid w:val="0061467E"/>
    <w:rsid w:val="006223E4"/>
    <w:rsid w:val="0063054E"/>
    <w:rsid w:val="00665953"/>
    <w:rsid w:val="006936BA"/>
    <w:rsid w:val="006942CE"/>
    <w:rsid w:val="00694571"/>
    <w:rsid w:val="006B3E90"/>
    <w:rsid w:val="006B5E4F"/>
    <w:rsid w:val="006C119F"/>
    <w:rsid w:val="006C2A82"/>
    <w:rsid w:val="006D2878"/>
    <w:rsid w:val="006E05E4"/>
    <w:rsid w:val="006F493F"/>
    <w:rsid w:val="00701832"/>
    <w:rsid w:val="00716269"/>
    <w:rsid w:val="007303C0"/>
    <w:rsid w:val="00747DA6"/>
    <w:rsid w:val="00794693"/>
    <w:rsid w:val="007A50D6"/>
    <w:rsid w:val="007C400D"/>
    <w:rsid w:val="007E56D0"/>
    <w:rsid w:val="00803E29"/>
    <w:rsid w:val="0080593F"/>
    <w:rsid w:val="00816409"/>
    <w:rsid w:val="00820349"/>
    <w:rsid w:val="008369CA"/>
    <w:rsid w:val="00850276"/>
    <w:rsid w:val="008516EA"/>
    <w:rsid w:val="0085626C"/>
    <w:rsid w:val="00860CFB"/>
    <w:rsid w:val="00882238"/>
    <w:rsid w:val="00890DF9"/>
    <w:rsid w:val="00982F14"/>
    <w:rsid w:val="00991BEF"/>
    <w:rsid w:val="00995798"/>
    <w:rsid w:val="00996F90"/>
    <w:rsid w:val="009D2DC2"/>
    <w:rsid w:val="009D73EC"/>
    <w:rsid w:val="009E0281"/>
    <w:rsid w:val="009F5ED5"/>
    <w:rsid w:val="00A311EE"/>
    <w:rsid w:val="00A83184"/>
    <w:rsid w:val="00AD11B8"/>
    <w:rsid w:val="00AD3093"/>
    <w:rsid w:val="00AD61D9"/>
    <w:rsid w:val="00B143D5"/>
    <w:rsid w:val="00B16593"/>
    <w:rsid w:val="00B300E5"/>
    <w:rsid w:val="00B67F02"/>
    <w:rsid w:val="00B73CFA"/>
    <w:rsid w:val="00B86CFB"/>
    <w:rsid w:val="00B87147"/>
    <w:rsid w:val="00BE2C19"/>
    <w:rsid w:val="00C21527"/>
    <w:rsid w:val="00C37BD4"/>
    <w:rsid w:val="00C4145E"/>
    <w:rsid w:val="00C500D3"/>
    <w:rsid w:val="00C63FEB"/>
    <w:rsid w:val="00C96985"/>
    <w:rsid w:val="00CF3813"/>
    <w:rsid w:val="00D338C7"/>
    <w:rsid w:val="00D617A6"/>
    <w:rsid w:val="00DD303C"/>
    <w:rsid w:val="00E04A88"/>
    <w:rsid w:val="00E06290"/>
    <w:rsid w:val="00E157CB"/>
    <w:rsid w:val="00E34878"/>
    <w:rsid w:val="00E43036"/>
    <w:rsid w:val="00EF1A70"/>
    <w:rsid w:val="00F30BC9"/>
    <w:rsid w:val="00F33429"/>
    <w:rsid w:val="00F67D7C"/>
    <w:rsid w:val="00FA045B"/>
    <w:rsid w:val="00FA300E"/>
    <w:rsid w:val="00FA5CEB"/>
    <w:rsid w:val="00FB6BA4"/>
    <w:rsid w:val="00FE253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35246E8D-C212-45B6-9B46-8930302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WenQuanYi Zen Hei Sharp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"/>
    <w:pPr>
      <w:ind w:left="283" w:hanging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DejaVu Sans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21">
    <w:name w:val="Σώμα κείμενου 21"/>
    <w:basedOn w:val="a"/>
    <w:pPr>
      <w:spacing w:line="480" w:lineRule="auto"/>
    </w:pPr>
    <w:rPr>
      <w:b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Default">
    <w:name w:val="Default"/>
    <w:rsid w:val="006223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B86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thies@egaleo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aleo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5E8EA-2715-4A65-B718-387C1680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Grizli777</Company>
  <LinksUpToDate>false</LinksUpToDate>
  <CharactersWithSpaces>3484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http://www.egaleo.gr/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PLATO_PC</dc:creator>
  <cp:keywords/>
  <cp:lastModifiedBy>Louka Konstantina</cp:lastModifiedBy>
  <cp:revision>12</cp:revision>
  <cp:lastPrinted>2021-06-17T06:22:00Z</cp:lastPrinted>
  <dcterms:created xsi:type="dcterms:W3CDTF">2021-06-15T06:33:00Z</dcterms:created>
  <dcterms:modified xsi:type="dcterms:W3CDTF">2021-06-17T07:37:00Z</dcterms:modified>
</cp:coreProperties>
</file>