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B5758" w14:textId="77777777" w:rsidR="00062C79" w:rsidRDefault="006F4A31">
      <w:pPr>
        <w:pStyle w:val="Standard"/>
      </w:pPr>
      <w:r>
        <w:t xml:space="preserve">                                                        </w:t>
      </w:r>
      <w:r>
        <w:rPr>
          <w:b/>
          <w:bCs/>
        </w:rPr>
        <w:t>ΤΜΗΜΑ ΤΑΜΕΙΑΚΗΣ ΥΠΗΡΕΣΙΑΣ</w:t>
      </w:r>
    </w:p>
    <w:p w14:paraId="7EB29CDD" w14:textId="77777777" w:rsidR="00062C79" w:rsidRDefault="006F4A31">
      <w:pPr>
        <w:pStyle w:val="Standard"/>
      </w:pPr>
      <w:r>
        <w:rPr>
          <w:b/>
          <w:bCs/>
        </w:rPr>
        <w:t xml:space="preserve">                   </w:t>
      </w:r>
    </w:p>
    <w:p w14:paraId="2538B895" w14:textId="77777777" w:rsidR="00062C79" w:rsidRDefault="006F4A31">
      <w:pPr>
        <w:pStyle w:val="Standard"/>
      </w:pPr>
      <w:r>
        <w:t xml:space="preserve">            </w:t>
      </w:r>
      <w:r>
        <w:rPr>
          <w:b/>
          <w:bCs/>
          <w:u w:val="single"/>
        </w:rPr>
        <w:t xml:space="preserve"> ΑΙΤΗΣΗ </w:t>
      </w:r>
    </w:p>
    <w:p w14:paraId="0C0DEDFF" w14:textId="77777777" w:rsidR="00062C79" w:rsidRDefault="006F4A31">
      <w:pPr>
        <w:pStyle w:val="Standard"/>
        <w:rPr>
          <w:b/>
          <w:bCs/>
        </w:rPr>
      </w:pPr>
      <w:r>
        <w:rPr>
          <w:b/>
          <w:bCs/>
        </w:rPr>
        <w:t xml:space="preserve"> </w:t>
      </w:r>
      <w:r>
        <w:rPr>
          <w:b/>
          <w:bCs/>
        </w:rPr>
        <w:t xml:space="preserve">                                                                                                                </w:t>
      </w:r>
    </w:p>
    <w:p w14:paraId="0D6FF627" w14:textId="77777777" w:rsidR="00062C79" w:rsidRDefault="006F4A31">
      <w:pPr>
        <w:pStyle w:val="Standard"/>
        <w:rPr>
          <w:b/>
          <w:bCs/>
        </w:rPr>
      </w:pPr>
      <w:r>
        <w:rPr>
          <w:b/>
          <w:bCs/>
        </w:rPr>
        <w:t xml:space="preserve">                                                                                                                       ΠΡΟΣ</w:t>
      </w:r>
    </w:p>
    <w:p w14:paraId="1B42F795" w14:textId="77777777" w:rsidR="00062C79" w:rsidRDefault="006F4A31">
      <w:pPr>
        <w:pStyle w:val="Standard"/>
        <w:rPr>
          <w:b/>
          <w:bCs/>
        </w:rPr>
      </w:pPr>
      <w:r>
        <w:rPr>
          <w:b/>
          <w:bCs/>
        </w:rPr>
        <w:t xml:space="preserve">          </w:t>
      </w:r>
    </w:p>
    <w:p w14:paraId="7320D88E" w14:textId="77777777" w:rsidR="00062C79" w:rsidRDefault="006F4A31">
      <w:pPr>
        <w:pStyle w:val="Standard"/>
        <w:rPr>
          <w:b/>
          <w:bCs/>
          <w:u w:val="single"/>
        </w:rPr>
      </w:pPr>
      <w:r>
        <w:rPr>
          <w:b/>
          <w:bCs/>
          <w:u w:val="single"/>
        </w:rPr>
        <w:t>Α.ΦΥΣΙΚΟ</w:t>
      </w:r>
      <w:r>
        <w:rPr>
          <w:b/>
          <w:bCs/>
          <w:u w:val="single"/>
        </w:rPr>
        <w:t xml:space="preserve"> ΠΡΟΣΩΠΟ</w:t>
      </w:r>
    </w:p>
    <w:p w14:paraId="4E20C016" w14:textId="77777777" w:rsidR="00062C79" w:rsidRDefault="00062C79">
      <w:pPr>
        <w:pStyle w:val="Standard"/>
        <w:rPr>
          <w:b/>
          <w:bCs/>
          <w:u w:val="single"/>
        </w:rPr>
      </w:pPr>
    </w:p>
    <w:p w14:paraId="5975F99C" w14:textId="77777777" w:rsidR="00062C79" w:rsidRDefault="006F4A31">
      <w:pPr>
        <w:pStyle w:val="Standard"/>
      </w:pPr>
      <w:r>
        <w:rPr>
          <w:b/>
          <w:bCs/>
        </w:rPr>
        <w:t xml:space="preserve">Επώνυμο :............................................                          </w:t>
      </w:r>
      <w:r>
        <w:t>Το Δήμο ΑΙΓΑΛΕΩ</w:t>
      </w:r>
      <w:r>
        <w:rPr>
          <w:b/>
          <w:bCs/>
        </w:rPr>
        <w:t xml:space="preserve">                                                                </w:t>
      </w:r>
    </w:p>
    <w:p w14:paraId="1DF5CBE9" w14:textId="77777777" w:rsidR="00062C79" w:rsidRDefault="006F4A31">
      <w:pPr>
        <w:pStyle w:val="Standard"/>
        <w:ind w:right="-180"/>
      </w:pPr>
      <w:r>
        <w:rPr>
          <w:b/>
          <w:bCs/>
        </w:rPr>
        <w:t xml:space="preserve">Όνομα : ...............................................                           </w:t>
      </w:r>
      <w:r>
        <w:t>Παρακ</w:t>
      </w:r>
      <w:r>
        <w:t xml:space="preserve">αλώ να εγκρίνετε την ένταξη των οφειλών μου                                                                                                    </w:t>
      </w:r>
    </w:p>
    <w:p w14:paraId="799C753E" w14:textId="77777777" w:rsidR="00062C79" w:rsidRDefault="006F4A31">
      <w:r>
        <w:rPr>
          <w:b/>
          <w:bCs/>
        </w:rPr>
        <w:t xml:space="preserve">Όνομα Πατέρα :.................................                     </w:t>
      </w:r>
      <w:r>
        <w:rPr>
          <w:bCs/>
        </w:rPr>
        <w:t>στη ρύθμιση</w:t>
      </w:r>
      <w:r>
        <w:rPr>
          <w:b/>
          <w:bCs/>
        </w:rPr>
        <w:t xml:space="preserve"> </w:t>
      </w:r>
      <w:r>
        <w:rPr>
          <w:bCs/>
        </w:rPr>
        <w:t>των διατάξεων</w:t>
      </w:r>
      <w:r>
        <w:rPr>
          <w:b/>
          <w:bCs/>
        </w:rPr>
        <w:t xml:space="preserve"> </w:t>
      </w:r>
      <w:r>
        <w:t xml:space="preserve">το Ν. 4764/2020  </w:t>
      </w:r>
    </w:p>
    <w:p w14:paraId="024AD64B" w14:textId="77777777" w:rsidR="00062C79" w:rsidRDefault="006F4A31">
      <w:pPr>
        <w:pStyle w:val="Standard"/>
      </w:pPr>
      <w:r>
        <w:rPr>
          <w:b/>
          <w:bCs/>
        </w:rPr>
        <w:t>Δ/</w:t>
      </w:r>
      <w:proofErr w:type="spellStart"/>
      <w:r>
        <w:rPr>
          <w:b/>
          <w:bCs/>
        </w:rPr>
        <w:t>νση</w:t>
      </w:r>
      <w:proofErr w:type="spellEnd"/>
      <w:r>
        <w:rPr>
          <w:b/>
          <w:bCs/>
        </w:rPr>
        <w:t xml:space="preserve"> κατοικίας :................................</w:t>
      </w:r>
      <w:r>
        <w:t xml:space="preserve">                            όπως τροποποιήθηκε με το Ν. 4807/2021 σε…………..                                                                       </w:t>
      </w:r>
    </w:p>
    <w:p w14:paraId="0C0BBE03" w14:textId="77777777" w:rsidR="00062C79" w:rsidRDefault="006F4A31">
      <w:pPr>
        <w:pStyle w:val="Standard"/>
      </w:pPr>
      <w:r>
        <w:rPr>
          <w:b/>
          <w:bCs/>
        </w:rPr>
        <w:t>.............................................................</w:t>
      </w:r>
      <w:r>
        <w:rPr>
          <w:b/>
          <w:bCs/>
        </w:rPr>
        <w:t xml:space="preserve">.  </w:t>
      </w:r>
      <w:r>
        <w:t xml:space="preserve">                        δόσεις.                                      </w:t>
      </w:r>
    </w:p>
    <w:p w14:paraId="39852680" w14:textId="77777777" w:rsidR="00062C79" w:rsidRDefault="006F4A31">
      <w:pPr>
        <w:pStyle w:val="Standard"/>
      </w:pPr>
      <w:r>
        <w:rPr>
          <w:b/>
          <w:bCs/>
        </w:rPr>
        <w:t>..............................................................</w:t>
      </w:r>
      <w:r>
        <w:t xml:space="preserve">                           </w:t>
      </w:r>
    </w:p>
    <w:p w14:paraId="4422C9D1" w14:textId="77777777" w:rsidR="00062C79" w:rsidRDefault="006F4A31">
      <w:pPr>
        <w:pStyle w:val="Standard"/>
      </w:pPr>
      <w:r>
        <w:rPr>
          <w:b/>
          <w:bCs/>
        </w:rPr>
        <w:t>Τηλέφωνο :..........................................</w:t>
      </w:r>
      <w:r>
        <w:t xml:space="preserve">                            </w:t>
      </w:r>
    </w:p>
    <w:p w14:paraId="05A532DE" w14:textId="77777777" w:rsidR="00062C79" w:rsidRDefault="006F4A31">
      <w:pPr>
        <w:pStyle w:val="Standard"/>
      </w:pPr>
      <w:r>
        <w:rPr>
          <w:b/>
          <w:bCs/>
        </w:rPr>
        <w:t>Α.Δ.Τ :.....</w:t>
      </w:r>
      <w:r>
        <w:rPr>
          <w:b/>
          <w:bCs/>
        </w:rPr>
        <w:t xml:space="preserve">............................................ </w:t>
      </w:r>
      <w:r>
        <w:t xml:space="preserve">                                                   </w:t>
      </w:r>
    </w:p>
    <w:p w14:paraId="2D9D1D41" w14:textId="77777777" w:rsidR="00062C79" w:rsidRDefault="006F4A31">
      <w:pPr>
        <w:pStyle w:val="Standard"/>
      </w:pPr>
      <w:r>
        <w:rPr>
          <w:b/>
          <w:bCs/>
        </w:rPr>
        <w:t xml:space="preserve">Α.Φ.Μ :...............................................  </w:t>
      </w:r>
      <w:r>
        <w:t xml:space="preserve">                                                 </w:t>
      </w:r>
    </w:p>
    <w:p w14:paraId="7F781FB3" w14:textId="77777777" w:rsidR="00062C79" w:rsidRDefault="006F4A31">
      <w:pPr>
        <w:pStyle w:val="Standard"/>
      </w:pPr>
      <w:r>
        <w:rPr>
          <w:b/>
          <w:bCs/>
        </w:rPr>
        <w:t xml:space="preserve">Δ.Ο.Υ </w:t>
      </w:r>
      <w:r>
        <w:rPr>
          <w:b/>
          <w:bCs/>
        </w:rPr>
        <w:t xml:space="preserve">:................................................. </w:t>
      </w:r>
      <w:r>
        <w:t xml:space="preserve">                                                         </w:t>
      </w:r>
    </w:p>
    <w:p w14:paraId="3E65151B" w14:textId="77777777" w:rsidR="00062C79" w:rsidRDefault="00062C79">
      <w:pPr>
        <w:pStyle w:val="Standard"/>
      </w:pPr>
    </w:p>
    <w:p w14:paraId="46E7890C" w14:textId="77777777" w:rsidR="00062C79" w:rsidRDefault="00062C79">
      <w:pPr>
        <w:pStyle w:val="Standard"/>
      </w:pPr>
    </w:p>
    <w:p w14:paraId="3B815BD7" w14:textId="77777777" w:rsidR="00062C79" w:rsidRDefault="006F4A31">
      <w:pPr>
        <w:pStyle w:val="Standard"/>
      </w:pPr>
      <w:r>
        <w:rPr>
          <w:b/>
          <w:bCs/>
        </w:rPr>
        <w:t xml:space="preserve">                                                                                           </w:t>
      </w:r>
      <w:r>
        <w:rPr>
          <w:b/>
          <w:bCs/>
          <w:u w:val="single"/>
        </w:rPr>
        <w:t>ΣΥΝΗΜΜΕΝΑ</w:t>
      </w:r>
    </w:p>
    <w:p w14:paraId="6CAD0FB5" w14:textId="77777777" w:rsidR="00062C79" w:rsidRDefault="006F4A31">
      <w:pPr>
        <w:pStyle w:val="Standard"/>
        <w:rPr>
          <w:b/>
          <w:bCs/>
        </w:rPr>
      </w:pPr>
      <w:r>
        <w:rPr>
          <w:b/>
          <w:bCs/>
        </w:rPr>
        <w:t xml:space="preserve">                                          </w:t>
      </w:r>
    </w:p>
    <w:p w14:paraId="46409355" w14:textId="77777777" w:rsidR="00062C79" w:rsidRDefault="006F4A31">
      <w:pPr>
        <w:pStyle w:val="Standard"/>
        <w:rPr>
          <w:b/>
          <w:bCs/>
        </w:rPr>
      </w:pPr>
      <w:r>
        <w:rPr>
          <w:b/>
          <w:bCs/>
        </w:rPr>
        <w:t xml:space="preserve"> </w:t>
      </w:r>
      <w:r>
        <w:rPr>
          <w:b/>
          <w:bCs/>
        </w:rPr>
        <w:t xml:space="preserve">                                                                                             1. </w:t>
      </w:r>
    </w:p>
    <w:p w14:paraId="3660F208" w14:textId="77777777" w:rsidR="00062C79" w:rsidRDefault="006F4A31">
      <w:pPr>
        <w:pStyle w:val="Standard"/>
        <w:tabs>
          <w:tab w:val="left" w:pos="5400"/>
        </w:tabs>
      </w:pPr>
      <w:r>
        <w:rPr>
          <w:b/>
          <w:bCs/>
          <w:u w:val="single"/>
        </w:rPr>
        <w:t xml:space="preserve">Β. ΝΟΜΙΚΟ ΠΡΟΣΩΠΟ </w:t>
      </w:r>
      <w:r>
        <w:rPr>
          <w:b/>
          <w:bCs/>
        </w:rPr>
        <w:t xml:space="preserve">                                                                                    </w:t>
      </w:r>
    </w:p>
    <w:p w14:paraId="4031E1B1" w14:textId="77777777" w:rsidR="00062C79" w:rsidRDefault="006F4A31">
      <w:pPr>
        <w:pStyle w:val="Standard"/>
        <w:rPr>
          <w:b/>
          <w:bCs/>
        </w:rPr>
      </w:pPr>
      <w:r>
        <w:rPr>
          <w:b/>
          <w:bCs/>
        </w:rPr>
        <w:t xml:space="preserve">Επωνυμία :.........................................     </w:t>
      </w:r>
      <w:r>
        <w:rPr>
          <w:b/>
          <w:bCs/>
        </w:rPr>
        <w:t xml:space="preserve">                   2.   </w:t>
      </w:r>
    </w:p>
    <w:p w14:paraId="54AC1366" w14:textId="77777777" w:rsidR="00062C79" w:rsidRDefault="006F4A31">
      <w:pPr>
        <w:pStyle w:val="Standard"/>
        <w:rPr>
          <w:b/>
          <w:bCs/>
        </w:rPr>
      </w:pPr>
      <w:r>
        <w:rPr>
          <w:b/>
          <w:bCs/>
        </w:rPr>
        <w:t xml:space="preserve">.............................................................                              </w:t>
      </w:r>
    </w:p>
    <w:p w14:paraId="6871108F" w14:textId="77777777" w:rsidR="00062C79" w:rsidRDefault="006F4A31">
      <w:pPr>
        <w:pStyle w:val="Standard"/>
        <w:rPr>
          <w:b/>
          <w:bCs/>
        </w:rPr>
      </w:pPr>
      <w:r>
        <w:rPr>
          <w:b/>
          <w:bCs/>
        </w:rPr>
        <w:t xml:space="preserve">Έδρα :.................................................                            </w:t>
      </w:r>
    </w:p>
    <w:p w14:paraId="54953C5A" w14:textId="77777777" w:rsidR="00062C79" w:rsidRDefault="006F4A31">
      <w:pPr>
        <w:pStyle w:val="Standard"/>
        <w:rPr>
          <w:b/>
          <w:bCs/>
        </w:rPr>
      </w:pPr>
      <w:r>
        <w:rPr>
          <w:b/>
          <w:bCs/>
        </w:rPr>
        <w:t xml:space="preserve">....................................Τ.Κ </w:t>
      </w:r>
      <w:r>
        <w:rPr>
          <w:b/>
          <w:bCs/>
        </w:rPr>
        <w:t xml:space="preserve">:................                            </w:t>
      </w:r>
    </w:p>
    <w:p w14:paraId="7C3932F1" w14:textId="77777777" w:rsidR="00062C79" w:rsidRDefault="006F4A31">
      <w:pPr>
        <w:pStyle w:val="Standard"/>
        <w:rPr>
          <w:b/>
          <w:bCs/>
        </w:rPr>
      </w:pPr>
      <w:r>
        <w:rPr>
          <w:b/>
          <w:bCs/>
        </w:rPr>
        <w:t xml:space="preserve">Α.Φ.Μ :..............................................                             </w:t>
      </w:r>
    </w:p>
    <w:p w14:paraId="3964371F" w14:textId="77777777" w:rsidR="00062C79" w:rsidRDefault="006F4A31">
      <w:pPr>
        <w:pStyle w:val="Standard"/>
        <w:rPr>
          <w:b/>
          <w:bCs/>
        </w:rPr>
      </w:pPr>
      <w:r>
        <w:rPr>
          <w:b/>
          <w:bCs/>
        </w:rPr>
        <w:t xml:space="preserve">Δ.Ο.Υ :................................................                            </w:t>
      </w:r>
    </w:p>
    <w:p w14:paraId="54A36592" w14:textId="77777777" w:rsidR="00062C79" w:rsidRDefault="006F4A31">
      <w:pPr>
        <w:pStyle w:val="Standard"/>
        <w:rPr>
          <w:b/>
          <w:bCs/>
        </w:rPr>
      </w:pPr>
      <w:proofErr w:type="spellStart"/>
      <w:r>
        <w:rPr>
          <w:b/>
          <w:bCs/>
        </w:rPr>
        <w:t>Τηλ</w:t>
      </w:r>
      <w:proofErr w:type="spellEnd"/>
      <w:r>
        <w:rPr>
          <w:b/>
          <w:bCs/>
        </w:rPr>
        <w:t xml:space="preserve"> :......................................</w:t>
      </w:r>
      <w:r>
        <w:rPr>
          <w:b/>
          <w:bCs/>
        </w:rPr>
        <w:t xml:space="preserve">..............                            </w:t>
      </w:r>
    </w:p>
    <w:p w14:paraId="1B7C6C8E" w14:textId="77777777" w:rsidR="00062C79" w:rsidRDefault="006F4A31">
      <w:pPr>
        <w:pStyle w:val="Standard"/>
        <w:rPr>
          <w:b/>
          <w:bCs/>
        </w:rPr>
      </w:pPr>
      <w:r>
        <w:rPr>
          <w:b/>
          <w:bCs/>
        </w:rPr>
        <w:t xml:space="preserve">Νομ. Εκπρόσωπος :...........................                             </w:t>
      </w:r>
    </w:p>
    <w:p w14:paraId="0F5D4740" w14:textId="77777777" w:rsidR="00062C79" w:rsidRDefault="006F4A31">
      <w:pPr>
        <w:pStyle w:val="Standard"/>
        <w:rPr>
          <w:b/>
          <w:bCs/>
        </w:rPr>
      </w:pPr>
      <w:r>
        <w:rPr>
          <w:b/>
          <w:bCs/>
        </w:rPr>
        <w:t xml:space="preserve">.............................................................                         </w:t>
      </w:r>
    </w:p>
    <w:p w14:paraId="0883168E" w14:textId="77777777" w:rsidR="00062C79" w:rsidRDefault="006F4A31">
      <w:pPr>
        <w:pStyle w:val="Standard"/>
        <w:rPr>
          <w:b/>
          <w:bCs/>
        </w:rPr>
      </w:pPr>
      <w:r>
        <w:rPr>
          <w:b/>
          <w:bCs/>
        </w:rPr>
        <w:t>....................................................</w:t>
      </w:r>
      <w:r>
        <w:rPr>
          <w:b/>
          <w:bCs/>
        </w:rPr>
        <w:t xml:space="preserve">.........                          </w:t>
      </w:r>
    </w:p>
    <w:p w14:paraId="2804F0D2" w14:textId="77777777" w:rsidR="00062C79" w:rsidRDefault="00062C79">
      <w:pPr>
        <w:pStyle w:val="Standard"/>
        <w:rPr>
          <w:b/>
          <w:bCs/>
        </w:rPr>
      </w:pPr>
    </w:p>
    <w:p w14:paraId="60977AB5" w14:textId="77777777" w:rsidR="00062C79" w:rsidRDefault="00062C79">
      <w:pPr>
        <w:pStyle w:val="Standard"/>
        <w:rPr>
          <w:b/>
          <w:bCs/>
        </w:rPr>
      </w:pPr>
    </w:p>
    <w:p w14:paraId="2E4B6A77" w14:textId="77777777" w:rsidR="00062C79" w:rsidRDefault="006F4A31">
      <w:pPr>
        <w:pStyle w:val="Standard"/>
        <w:rPr>
          <w:b/>
          <w:bCs/>
        </w:rPr>
      </w:pPr>
      <w:r>
        <w:rPr>
          <w:b/>
          <w:bCs/>
        </w:rPr>
        <w:t xml:space="preserve">                                                                                                                                ..........................2021</w:t>
      </w:r>
    </w:p>
    <w:p w14:paraId="1E40229C" w14:textId="77777777" w:rsidR="00062C79" w:rsidRDefault="00062C79">
      <w:pPr>
        <w:pStyle w:val="Standard"/>
        <w:rPr>
          <w:b/>
          <w:bCs/>
        </w:rPr>
      </w:pPr>
    </w:p>
    <w:p w14:paraId="1D7C8A2C" w14:textId="77777777" w:rsidR="00062C79" w:rsidRDefault="00062C79">
      <w:pPr>
        <w:pStyle w:val="Standard"/>
        <w:rPr>
          <w:b/>
          <w:bCs/>
        </w:rPr>
      </w:pPr>
    </w:p>
    <w:p w14:paraId="4DCD891C" w14:textId="77777777" w:rsidR="00062C79" w:rsidRDefault="006F4A31">
      <w:pPr>
        <w:pStyle w:val="Standard"/>
        <w:ind w:left="-405" w:hanging="360"/>
      </w:pPr>
      <w:r>
        <w:rPr>
          <w:b/>
          <w:bCs/>
        </w:rPr>
        <w:t xml:space="preserve">                                                         </w:t>
      </w:r>
      <w:r>
        <w:rPr>
          <w:b/>
          <w:bCs/>
        </w:rPr>
        <w:t xml:space="preserve">                                                                                       </w:t>
      </w:r>
      <w:r>
        <w:rPr>
          <w:rFonts w:eastAsia="OpenSymbol" w:cs="OpenSymbol"/>
          <w:b/>
          <w:bCs/>
        </w:rPr>
        <w:t xml:space="preserve"> Ο / Η  </w:t>
      </w:r>
      <w:proofErr w:type="spellStart"/>
      <w:r>
        <w:rPr>
          <w:rFonts w:eastAsia="OpenSymbol" w:cs="OpenSymbol"/>
          <w:b/>
          <w:bCs/>
        </w:rPr>
        <w:t>Αιτ</w:t>
      </w:r>
      <w:proofErr w:type="spellEnd"/>
      <w:r>
        <w:rPr>
          <w:rFonts w:eastAsia="OpenSymbol" w:cs="OpenSymbol"/>
          <w:b/>
          <w:bCs/>
        </w:rPr>
        <w:t xml:space="preserve"> ........................</w:t>
      </w:r>
      <w:r>
        <w:rPr>
          <w:b/>
          <w:bCs/>
        </w:rPr>
        <w:t xml:space="preserve">                   </w:t>
      </w:r>
    </w:p>
    <w:p w14:paraId="6111C9D1" w14:textId="77777777" w:rsidR="00062C79" w:rsidRDefault="006F4A31">
      <w:pPr>
        <w:pStyle w:val="Web"/>
        <w:spacing w:after="0"/>
        <w:ind w:left="-567"/>
        <w:jc w:val="both"/>
      </w:pPr>
      <w:r>
        <w:rPr>
          <w:rFonts w:ascii="Calibri" w:hAnsi="Calibri" w:cs="Calibri"/>
          <w:sz w:val="22"/>
          <w:szCs w:val="22"/>
        </w:rPr>
        <w:t>-</w:t>
      </w:r>
      <w:r>
        <w:rPr>
          <w:rFonts w:ascii="Verdana" w:hAnsi="Verdana"/>
          <w:sz w:val="20"/>
          <w:szCs w:val="20"/>
        </w:rPr>
        <w:t xml:space="preserve">Η ρυθμιζόμενη οφειλή εξοφλείται είτε εφάπαξ είτε τμηματικά. Η εξόφληση ή </w:t>
      </w:r>
      <w:r>
        <w:rPr>
          <w:rStyle w:val="a7"/>
          <w:rFonts w:ascii="Verdana" w:hAnsi="Verdana"/>
          <w:sz w:val="20"/>
          <w:szCs w:val="20"/>
        </w:rPr>
        <w:t xml:space="preserve">πρώτη δόση </w:t>
      </w:r>
      <w:r>
        <w:rPr>
          <w:rFonts w:ascii="Verdana" w:hAnsi="Verdana"/>
          <w:sz w:val="20"/>
          <w:szCs w:val="20"/>
        </w:rPr>
        <w:t xml:space="preserve">της καταβάλλεται </w:t>
      </w:r>
      <w:r>
        <w:rPr>
          <w:rStyle w:val="a7"/>
          <w:rFonts w:ascii="Verdana" w:hAnsi="Verdana"/>
          <w:sz w:val="20"/>
          <w:szCs w:val="20"/>
        </w:rPr>
        <w:t>μέσα σε τρε</w:t>
      </w:r>
      <w:r>
        <w:rPr>
          <w:rStyle w:val="a7"/>
          <w:rFonts w:ascii="Verdana" w:hAnsi="Verdana"/>
          <w:sz w:val="20"/>
          <w:szCs w:val="20"/>
        </w:rPr>
        <w:t xml:space="preserve">ις (3) εργάσιμες ημέρες </w:t>
      </w:r>
      <w:r>
        <w:rPr>
          <w:rFonts w:ascii="Verdana" w:hAnsi="Verdana"/>
          <w:sz w:val="20"/>
          <w:szCs w:val="20"/>
        </w:rPr>
        <w:t>από την ημέρα υπαγωγής στη ρύθμιση, διαφορετικά η ρύθμιση καταργείται αυτοδικαίως. (</w:t>
      </w:r>
      <w:hyperlink r:id="rId6" w:history="1">
        <w:r>
          <w:rPr>
            <w:rStyle w:val="-"/>
            <w:rFonts w:ascii="Verdana" w:hAnsi="Verdana"/>
            <w:color w:val="auto"/>
            <w:sz w:val="20"/>
            <w:szCs w:val="20"/>
          </w:rPr>
          <w:t>παρ. 2 άρθρο 167 Ν. 4764/20</w:t>
        </w:r>
      </w:hyperlink>
      <w:r>
        <w:rPr>
          <w:rFonts w:ascii="Verdana" w:hAnsi="Verdana"/>
          <w:sz w:val="20"/>
          <w:szCs w:val="20"/>
        </w:rPr>
        <w:t>)</w:t>
      </w:r>
    </w:p>
    <w:p w14:paraId="02783E2E" w14:textId="77777777" w:rsidR="00062C79" w:rsidRDefault="006F4A31">
      <w:pPr>
        <w:pStyle w:val="Web"/>
        <w:spacing w:after="0"/>
        <w:ind w:left="-567"/>
        <w:jc w:val="both"/>
        <w:rPr>
          <w:rFonts w:ascii="Calibri" w:hAnsi="Calibri" w:cs="Calibri"/>
          <w:sz w:val="22"/>
          <w:szCs w:val="22"/>
        </w:rPr>
      </w:pPr>
      <w:r>
        <w:rPr>
          <w:rFonts w:ascii="Calibri" w:hAnsi="Calibri" w:cs="Calibri"/>
          <w:sz w:val="22"/>
          <w:szCs w:val="22"/>
        </w:rPr>
        <w:t>-Η ρύθμιση της οφειλής καταργεί</w:t>
      </w:r>
      <w:r>
        <w:rPr>
          <w:rFonts w:ascii="Calibri" w:hAnsi="Calibri" w:cs="Calibri"/>
          <w:sz w:val="22"/>
          <w:szCs w:val="22"/>
        </w:rPr>
        <w:t>ται με συνέπεια την υποχρεωτική άμεση καταβολή του υπολοίπου της οφειλής, σύμφωνα με τα στοιχεία της αρχικής βεβαίωσης και την άμεση επιδίωξη της είσπραξής του με όλα τα προβλεπόμενα από την ισχύουσα νομοθεσία μέτρα, εάν ο οφειλέτης:</w:t>
      </w:r>
    </w:p>
    <w:p w14:paraId="59F629B9" w14:textId="77777777" w:rsidR="00062C79" w:rsidRDefault="006F4A31">
      <w:pPr>
        <w:ind w:left="-567"/>
        <w:textAlignment w:val="auto"/>
        <w:rPr>
          <w:rFonts w:cs="Calibri"/>
          <w:sz w:val="22"/>
          <w:szCs w:val="22"/>
          <w:lang w:eastAsia="el-GR" w:bidi="ar-SA"/>
        </w:rPr>
      </w:pPr>
      <w:r>
        <w:rPr>
          <w:rFonts w:cs="Calibri"/>
          <w:sz w:val="22"/>
          <w:szCs w:val="22"/>
          <w:lang w:eastAsia="el-GR" w:bidi="ar-SA"/>
        </w:rPr>
        <w:t xml:space="preserve">1)δεν </w:t>
      </w:r>
      <w:r>
        <w:rPr>
          <w:rFonts w:cs="Calibri"/>
          <w:sz w:val="22"/>
          <w:szCs w:val="22"/>
          <w:lang w:eastAsia="el-GR" w:bidi="ar-SA"/>
        </w:rPr>
        <w:t>καταβάλλει τρεις (3) συνεχόμενες δόσεις ή καθυστερήσει την καταβολή της τελευταίας δόσης για χρονικό διάστημα μεγαλύτερο των τριών (3) μηνών</w:t>
      </w:r>
    </w:p>
    <w:p w14:paraId="53AB9532" w14:textId="77777777" w:rsidR="00062C79" w:rsidRDefault="006F4A31">
      <w:pPr>
        <w:ind w:left="-567"/>
        <w:textAlignment w:val="auto"/>
        <w:rPr>
          <w:rFonts w:cs="Calibri"/>
          <w:sz w:val="22"/>
          <w:szCs w:val="22"/>
          <w:lang w:eastAsia="el-GR" w:bidi="ar-SA"/>
        </w:rPr>
      </w:pPr>
      <w:r>
        <w:rPr>
          <w:rFonts w:cs="Calibri"/>
          <w:sz w:val="22"/>
          <w:szCs w:val="22"/>
          <w:lang w:eastAsia="el-GR" w:bidi="ar-SA"/>
        </w:rPr>
        <w:t xml:space="preserve">2)δεν υποβάλλει στο δήμο τις προβλεπόμενες δηλώσεις για την επιβολή του τέλους επί των ακαθάριστων εσόδων μετά των </w:t>
      </w:r>
      <w:r>
        <w:rPr>
          <w:rFonts w:cs="Calibri"/>
          <w:sz w:val="22"/>
          <w:szCs w:val="22"/>
          <w:lang w:eastAsia="el-GR" w:bidi="ar-SA"/>
        </w:rPr>
        <w:t>περιοδικών δηλώσεων ΦΠΑ</w:t>
      </w:r>
    </w:p>
    <w:p w14:paraId="78877AB9" w14:textId="77777777" w:rsidR="00062C79" w:rsidRDefault="006F4A31">
      <w:pPr>
        <w:ind w:left="-567"/>
        <w:textAlignment w:val="auto"/>
        <w:rPr>
          <w:rFonts w:cs="Calibri"/>
          <w:sz w:val="22"/>
          <w:szCs w:val="22"/>
          <w:lang w:eastAsia="el-GR" w:bidi="ar-SA"/>
        </w:rPr>
      </w:pPr>
      <w:r>
        <w:rPr>
          <w:rFonts w:cs="Calibri"/>
          <w:sz w:val="22"/>
          <w:szCs w:val="22"/>
          <w:lang w:eastAsia="el-GR" w:bidi="ar-SA"/>
        </w:rPr>
        <w:t>3)έχει υποβάλλει αναληθή στοιχεία προκειμένου να του χορηγηθεί η ρύθμιση.</w:t>
      </w:r>
    </w:p>
    <w:p w14:paraId="007C0A11" w14:textId="77777777" w:rsidR="00062C79" w:rsidRDefault="00062C79">
      <w:pPr>
        <w:pStyle w:val="Standard"/>
        <w:ind w:left="-567"/>
        <w:rPr>
          <w:rFonts w:ascii="Verdana" w:hAnsi="Verdana"/>
          <w:sz w:val="20"/>
          <w:szCs w:val="20"/>
        </w:rPr>
      </w:pPr>
    </w:p>
    <w:p w14:paraId="319ACF38" w14:textId="77777777" w:rsidR="00062C79" w:rsidRDefault="006F4A31">
      <w:pPr>
        <w:pStyle w:val="Standard"/>
        <w:ind w:left="-567"/>
      </w:pPr>
      <w:r>
        <w:rPr>
          <w:rFonts w:ascii="Verdana" w:hAnsi="Verdana"/>
          <w:sz w:val="20"/>
          <w:szCs w:val="20"/>
        </w:rPr>
        <w:t xml:space="preserve">-Η καθυστέρηση καταβολής δόσης συνεπάγεται την επιβάρυνση με </w:t>
      </w:r>
      <w:r>
        <w:rPr>
          <w:rStyle w:val="a7"/>
          <w:rFonts w:ascii="Verdana" w:hAnsi="Verdana"/>
          <w:sz w:val="20"/>
          <w:szCs w:val="20"/>
        </w:rPr>
        <w:t>μηνιαία προσαύξηση</w:t>
      </w:r>
      <w:r>
        <w:rPr>
          <w:rFonts w:ascii="Verdana" w:hAnsi="Verdana"/>
          <w:sz w:val="20"/>
          <w:szCs w:val="20"/>
        </w:rPr>
        <w:t xml:space="preserve"> δύο τοις εκατό </w:t>
      </w:r>
      <w:r>
        <w:rPr>
          <w:rStyle w:val="a7"/>
          <w:rFonts w:ascii="Verdana" w:hAnsi="Verdana"/>
          <w:sz w:val="20"/>
          <w:szCs w:val="20"/>
        </w:rPr>
        <w:t>(2%)</w:t>
      </w:r>
      <w:r>
        <w:rPr>
          <w:rFonts w:ascii="Verdana" w:hAnsi="Verdana"/>
          <w:sz w:val="20"/>
          <w:szCs w:val="20"/>
        </w:rPr>
        <w:t xml:space="preserve"> επί του ποσού της δόσης, από την επομένη της ημέρας </w:t>
      </w:r>
      <w:r>
        <w:rPr>
          <w:rFonts w:ascii="Verdana" w:hAnsi="Verdana"/>
          <w:sz w:val="20"/>
          <w:szCs w:val="20"/>
        </w:rPr>
        <w:t>που όφειλε αυτή να καταβληθεί.</w:t>
      </w:r>
      <w:r>
        <w:rPr>
          <w:b/>
          <w:bCs/>
        </w:rPr>
        <w:t xml:space="preserve">                                                                                                    </w:t>
      </w:r>
    </w:p>
    <w:sectPr w:rsidR="00062C79">
      <w:pgSz w:w="11906" w:h="16838"/>
      <w:pgMar w:top="426"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59340" w14:textId="77777777" w:rsidR="006F4A31" w:rsidRDefault="006F4A31">
      <w:r>
        <w:separator/>
      </w:r>
    </w:p>
  </w:endnote>
  <w:endnote w:type="continuationSeparator" w:id="0">
    <w:p w14:paraId="3C78CA92" w14:textId="77777777" w:rsidR="006F4A31" w:rsidRDefault="006F4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OpenSymbol">
    <w:charset w:val="02"/>
    <w:family w:val="auto"/>
    <w:pitch w:val="default"/>
  </w:font>
  <w:font w:name="Verdana">
    <w:panose1 w:val="020B0604030504040204"/>
    <w:charset w:val="A1"/>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19C07" w14:textId="77777777" w:rsidR="006F4A31" w:rsidRDefault="006F4A31">
      <w:r>
        <w:rPr>
          <w:color w:val="000000"/>
        </w:rPr>
        <w:separator/>
      </w:r>
    </w:p>
  </w:footnote>
  <w:footnote w:type="continuationSeparator" w:id="0">
    <w:p w14:paraId="6B4EE172" w14:textId="77777777" w:rsidR="006F4A31" w:rsidRDefault="006F4A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62C79"/>
    <w:rsid w:val="00062C79"/>
    <w:rsid w:val="006F4A31"/>
    <w:rsid w:val="008D4F2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53501"/>
  <w15:docId w15:val="{CCFEC78C-CB0C-47C1-A03F-E90B5B68C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el-G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uiPriority w:val="9"/>
    <w:qFormat/>
    <w:pPr>
      <w:keepNext/>
      <w:spacing w:before="240" w:after="60"/>
      <w:outlineLvl w:val="0"/>
    </w:pPr>
    <w:rPr>
      <w:rFonts w:ascii="Calibri Light" w:hAnsi="Calibri Light"/>
      <w:b/>
      <w:bCs/>
      <w:kern w:val="3"/>
      <w:sz w:val="32"/>
      <w:szCs w:val="32"/>
    </w:rPr>
  </w:style>
  <w:style w:type="paragraph" w:styleId="2">
    <w:name w:val="heading 2"/>
    <w:basedOn w:val="a"/>
    <w:next w:val="a"/>
    <w:uiPriority w:val="9"/>
    <w:semiHidden/>
    <w:unhideWhenUsed/>
    <w:qFormat/>
    <w:pPr>
      <w:keepNext/>
      <w:spacing w:before="240" w:after="60"/>
      <w:outlineLvl w:val="1"/>
    </w:pPr>
    <w:rPr>
      <w:rFonts w:ascii="Calibri Light" w:hAnsi="Calibri Light"/>
      <w:b/>
      <w:bCs/>
      <w:i/>
      <w:iCs/>
      <w:sz w:val="28"/>
      <w:szCs w:val="28"/>
    </w:rPr>
  </w:style>
  <w:style w:type="paragraph" w:styleId="3">
    <w:name w:val="heading 3"/>
    <w:basedOn w:val="a"/>
    <w:next w:val="a"/>
    <w:uiPriority w:val="9"/>
    <w:semiHidden/>
    <w:unhideWhenUsed/>
    <w:qFormat/>
    <w:pPr>
      <w:keepNext/>
      <w:spacing w:before="240" w:after="60"/>
      <w:outlineLvl w:val="2"/>
    </w:pPr>
    <w:rPr>
      <w:rFonts w:ascii="Calibri Light" w:hAnsi="Calibri Light"/>
      <w:b/>
      <w:bCs/>
      <w:sz w:val="26"/>
      <w:szCs w:val="26"/>
    </w:rPr>
  </w:style>
  <w:style w:type="paragraph" w:styleId="4">
    <w:name w:val="heading 4"/>
    <w:basedOn w:val="a"/>
    <w:next w:val="a"/>
    <w:uiPriority w:val="9"/>
    <w:semiHidden/>
    <w:unhideWhenUsed/>
    <w:qFormat/>
    <w:pPr>
      <w:keepNext/>
      <w:spacing w:before="240" w:after="60"/>
      <w:outlineLvl w:val="3"/>
    </w:pPr>
    <w:rPr>
      <w:b/>
      <w:bCs/>
      <w:sz w:val="28"/>
      <w:szCs w:val="28"/>
    </w:rPr>
  </w:style>
  <w:style w:type="paragraph" w:styleId="5">
    <w:name w:val="heading 5"/>
    <w:basedOn w:val="a"/>
    <w:next w:val="a"/>
    <w:uiPriority w:val="9"/>
    <w:semiHidden/>
    <w:unhideWhenUsed/>
    <w:qFormat/>
    <w:pPr>
      <w:spacing w:before="240" w:after="60"/>
      <w:outlineLvl w:val="4"/>
    </w:pPr>
    <w:rPr>
      <w:b/>
      <w:bCs/>
      <w:i/>
      <w:iCs/>
      <w:sz w:val="26"/>
      <w:szCs w:val="26"/>
    </w:rPr>
  </w:style>
  <w:style w:type="paragraph" w:styleId="6">
    <w:name w:val="heading 6"/>
    <w:basedOn w:val="a"/>
    <w:next w:val="a"/>
    <w:uiPriority w:val="9"/>
    <w:semiHidden/>
    <w:unhideWhenUsed/>
    <w:qFormat/>
    <w:pPr>
      <w:spacing w:before="240" w:after="60"/>
      <w:outlineLvl w:val="5"/>
    </w:pPr>
    <w:rPr>
      <w:b/>
      <w:bCs/>
      <w:sz w:val="22"/>
      <w:szCs w:val="22"/>
    </w:rPr>
  </w:style>
  <w:style w:type="paragraph" w:styleId="7">
    <w:name w:val="heading 7"/>
    <w:basedOn w:val="a"/>
    <w:next w:val="a"/>
    <w:pPr>
      <w:spacing w:before="240" w:after="60"/>
      <w:outlineLvl w:val="6"/>
    </w:pPr>
  </w:style>
  <w:style w:type="paragraph" w:styleId="8">
    <w:name w:val="heading 8"/>
    <w:basedOn w:val="a"/>
    <w:next w:val="a"/>
    <w:pPr>
      <w:spacing w:before="240" w:after="60"/>
      <w:outlineLvl w:val="7"/>
    </w:pPr>
    <w:rPr>
      <w:i/>
      <w:iCs/>
    </w:rPr>
  </w:style>
  <w:style w:type="paragraph" w:styleId="9">
    <w:name w:val="heading 9"/>
    <w:basedOn w:val="a"/>
    <w:next w:val="a"/>
    <w:pPr>
      <w:spacing w:before="240" w:after="60"/>
      <w:outlineLvl w:val="8"/>
    </w:pPr>
    <w:rPr>
      <w:rFonts w:ascii="Calibri Light"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1Char">
    <w:name w:val="Επικεφαλίδα 1 Char"/>
    <w:basedOn w:val="a0"/>
    <w:rPr>
      <w:rFonts w:ascii="Calibri Light" w:eastAsia="Times New Roman" w:hAnsi="Calibri Light"/>
      <w:b/>
      <w:bCs/>
      <w:kern w:val="3"/>
      <w:sz w:val="32"/>
      <w:szCs w:val="32"/>
    </w:rPr>
  </w:style>
  <w:style w:type="character" w:customStyle="1" w:styleId="2Char">
    <w:name w:val="Επικεφαλίδα 2 Char"/>
    <w:basedOn w:val="a0"/>
    <w:rPr>
      <w:rFonts w:ascii="Calibri Light" w:eastAsia="Times New Roman" w:hAnsi="Calibri Light"/>
      <w:b/>
      <w:bCs/>
      <w:i/>
      <w:iCs/>
      <w:sz w:val="28"/>
      <w:szCs w:val="28"/>
    </w:rPr>
  </w:style>
  <w:style w:type="character" w:customStyle="1" w:styleId="3Char">
    <w:name w:val="Επικεφαλίδα 3 Char"/>
    <w:basedOn w:val="a0"/>
    <w:rPr>
      <w:rFonts w:ascii="Calibri Light" w:eastAsia="Times New Roman" w:hAnsi="Calibri Light"/>
      <w:b/>
      <w:bCs/>
      <w:sz w:val="26"/>
      <w:szCs w:val="26"/>
    </w:rPr>
  </w:style>
  <w:style w:type="character" w:customStyle="1" w:styleId="4Char">
    <w:name w:val="Επικεφαλίδα 4 Char"/>
    <w:basedOn w:val="a0"/>
    <w:rPr>
      <w:b/>
      <w:bCs/>
      <w:sz w:val="28"/>
      <w:szCs w:val="28"/>
    </w:rPr>
  </w:style>
  <w:style w:type="character" w:customStyle="1" w:styleId="5Char">
    <w:name w:val="Επικεφαλίδα 5 Char"/>
    <w:basedOn w:val="a0"/>
    <w:rPr>
      <w:b/>
      <w:bCs/>
      <w:i/>
      <w:iCs/>
      <w:sz w:val="26"/>
      <w:szCs w:val="26"/>
    </w:rPr>
  </w:style>
  <w:style w:type="character" w:customStyle="1" w:styleId="6Char">
    <w:name w:val="Επικεφαλίδα 6 Char"/>
    <w:basedOn w:val="a0"/>
    <w:rPr>
      <w:b/>
      <w:bCs/>
    </w:rPr>
  </w:style>
  <w:style w:type="character" w:customStyle="1" w:styleId="7Char">
    <w:name w:val="Επικεφαλίδα 7 Char"/>
    <w:basedOn w:val="a0"/>
    <w:rPr>
      <w:sz w:val="24"/>
      <w:szCs w:val="24"/>
    </w:rPr>
  </w:style>
  <w:style w:type="character" w:customStyle="1" w:styleId="8Char">
    <w:name w:val="Επικεφαλίδα 8 Char"/>
    <w:basedOn w:val="a0"/>
    <w:rPr>
      <w:i/>
      <w:iCs/>
      <w:sz w:val="24"/>
      <w:szCs w:val="24"/>
    </w:rPr>
  </w:style>
  <w:style w:type="character" w:customStyle="1" w:styleId="9Char">
    <w:name w:val="Επικεφαλίδα 9 Char"/>
    <w:basedOn w:val="a0"/>
    <w:rPr>
      <w:rFonts w:ascii="Calibri Light" w:eastAsia="Times New Roman" w:hAnsi="Calibri Light"/>
    </w:rPr>
  </w:style>
  <w:style w:type="paragraph" w:styleId="a5">
    <w:name w:val="Title"/>
    <w:basedOn w:val="a"/>
    <w:next w:val="a"/>
    <w:uiPriority w:val="10"/>
    <w:qFormat/>
    <w:pPr>
      <w:spacing w:before="240" w:after="60"/>
      <w:jc w:val="center"/>
      <w:outlineLvl w:val="0"/>
    </w:pPr>
    <w:rPr>
      <w:rFonts w:ascii="Calibri Light" w:hAnsi="Calibri Light"/>
      <w:b/>
      <w:bCs/>
      <w:kern w:val="3"/>
      <w:sz w:val="32"/>
      <w:szCs w:val="32"/>
    </w:rPr>
  </w:style>
  <w:style w:type="character" w:customStyle="1" w:styleId="Char">
    <w:name w:val="Τίτλος Char"/>
    <w:basedOn w:val="a0"/>
    <w:rPr>
      <w:rFonts w:ascii="Calibri Light" w:eastAsia="Times New Roman" w:hAnsi="Calibri Light"/>
      <w:b/>
      <w:bCs/>
      <w:kern w:val="3"/>
      <w:sz w:val="32"/>
      <w:szCs w:val="32"/>
    </w:rPr>
  </w:style>
  <w:style w:type="paragraph" w:styleId="a6">
    <w:name w:val="Subtitle"/>
    <w:basedOn w:val="a"/>
    <w:next w:val="a"/>
    <w:uiPriority w:val="11"/>
    <w:qFormat/>
    <w:pPr>
      <w:spacing w:after="60"/>
      <w:jc w:val="center"/>
      <w:outlineLvl w:val="1"/>
    </w:pPr>
    <w:rPr>
      <w:rFonts w:ascii="Calibri Light" w:hAnsi="Calibri Light"/>
    </w:rPr>
  </w:style>
  <w:style w:type="character" w:customStyle="1" w:styleId="Char0">
    <w:name w:val="Υπότιτλος Char"/>
    <w:basedOn w:val="a0"/>
    <w:rPr>
      <w:rFonts w:ascii="Calibri Light" w:eastAsia="Times New Roman" w:hAnsi="Calibri Light"/>
      <w:sz w:val="24"/>
      <w:szCs w:val="24"/>
    </w:rPr>
  </w:style>
  <w:style w:type="character" w:styleId="a7">
    <w:name w:val="Strong"/>
    <w:basedOn w:val="a0"/>
    <w:rPr>
      <w:b/>
      <w:bCs/>
    </w:rPr>
  </w:style>
  <w:style w:type="character" w:styleId="a8">
    <w:name w:val="Emphasis"/>
    <w:basedOn w:val="a0"/>
    <w:rPr>
      <w:rFonts w:ascii="Calibri" w:hAnsi="Calibri"/>
      <w:b/>
      <w:i/>
      <w:iCs/>
    </w:rPr>
  </w:style>
  <w:style w:type="paragraph" w:styleId="a9">
    <w:name w:val="No Spacing"/>
    <w:basedOn w:val="a"/>
    <w:rPr>
      <w:szCs w:val="32"/>
    </w:rPr>
  </w:style>
  <w:style w:type="paragraph" w:styleId="aa">
    <w:name w:val="List Paragraph"/>
    <w:basedOn w:val="a"/>
    <w:pPr>
      <w:ind w:left="720"/>
    </w:pPr>
  </w:style>
  <w:style w:type="paragraph" w:styleId="ab">
    <w:name w:val="Quote"/>
    <w:basedOn w:val="a"/>
    <w:next w:val="a"/>
    <w:rPr>
      <w:i/>
    </w:rPr>
  </w:style>
  <w:style w:type="character" w:customStyle="1" w:styleId="Char1">
    <w:name w:val="Απόσπασμα Char"/>
    <w:basedOn w:val="a0"/>
    <w:rPr>
      <w:i/>
      <w:sz w:val="24"/>
      <w:szCs w:val="24"/>
    </w:rPr>
  </w:style>
  <w:style w:type="paragraph" w:customStyle="1" w:styleId="ac">
    <w:name w:val="Έντονο απόσπασμα"/>
    <w:basedOn w:val="a"/>
    <w:next w:val="a"/>
    <w:pPr>
      <w:ind w:left="720" w:right="720"/>
    </w:pPr>
    <w:rPr>
      <w:b/>
      <w:i/>
      <w:szCs w:val="22"/>
    </w:rPr>
  </w:style>
  <w:style w:type="character" w:customStyle="1" w:styleId="Char2">
    <w:name w:val="Έντονο απόσπασμα Char"/>
    <w:basedOn w:val="a0"/>
    <w:rPr>
      <w:b/>
      <w:i/>
      <w:sz w:val="24"/>
    </w:rPr>
  </w:style>
  <w:style w:type="character" w:styleId="ad">
    <w:name w:val="Subtle Emphasis"/>
    <w:rPr>
      <w:i/>
      <w:color w:val="5A5A5A"/>
    </w:rPr>
  </w:style>
  <w:style w:type="character" w:styleId="ae">
    <w:name w:val="Intense Emphasis"/>
    <w:basedOn w:val="a0"/>
    <w:rPr>
      <w:b/>
      <w:i/>
      <w:sz w:val="24"/>
      <w:szCs w:val="24"/>
      <w:u w:val="single"/>
    </w:rPr>
  </w:style>
  <w:style w:type="character" w:styleId="af">
    <w:name w:val="Subtle Reference"/>
    <w:basedOn w:val="a0"/>
    <w:rPr>
      <w:sz w:val="24"/>
      <w:szCs w:val="24"/>
      <w:u w:val="single"/>
    </w:rPr>
  </w:style>
  <w:style w:type="character" w:styleId="af0">
    <w:name w:val="Intense Reference"/>
    <w:basedOn w:val="a0"/>
    <w:rPr>
      <w:b/>
      <w:sz w:val="24"/>
      <w:u w:val="single"/>
    </w:rPr>
  </w:style>
  <w:style w:type="character" w:styleId="af1">
    <w:name w:val="Book Title"/>
    <w:basedOn w:val="a0"/>
    <w:rPr>
      <w:rFonts w:ascii="Calibri Light" w:eastAsia="Times New Roman" w:hAnsi="Calibri Light"/>
      <w:b/>
      <w:i/>
      <w:sz w:val="24"/>
      <w:szCs w:val="24"/>
    </w:rPr>
  </w:style>
  <w:style w:type="paragraph" w:styleId="af2">
    <w:name w:val="TOC Heading"/>
    <w:basedOn w:val="1"/>
    <w:next w:val="a"/>
  </w:style>
  <w:style w:type="paragraph" w:styleId="Web">
    <w:name w:val="Normal (Web)"/>
    <w:basedOn w:val="a"/>
    <w:pPr>
      <w:spacing w:before="100" w:after="100"/>
      <w:textAlignment w:val="auto"/>
    </w:pPr>
    <w:rPr>
      <w:rFonts w:ascii="Times New Roman" w:hAnsi="Times New Roman"/>
      <w:lang w:eastAsia="el-GR" w:bidi="ar-SA"/>
    </w:rPr>
  </w:style>
  <w:style w:type="character" w:styleId="-">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mosnet.gr/blog/laws/&#940;&#961;&#952;&#961;&#959;-167-&#945;&#961;&#956;&#972;&#948;&#953;&#945;-&#972;&#961;&#947;&#945;&#957;&#945;-&#954;&#945;&#953;-&#948;&#953;&#945;&#948;&#953;&#954;&#945;&#963;&#943;&#945;/"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706</Words>
  <Characters>3818</Characters>
  <Application>Microsoft Office Word</Application>
  <DocSecurity>0</DocSecurity>
  <Lines>31</Lines>
  <Paragraphs>9</Paragraphs>
  <ScaleCrop>false</ScaleCrop>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Karampakaki Maria</dc:creator>
  <cp:lastModifiedBy>Ioannis Kastrisios</cp:lastModifiedBy>
  <cp:revision>2</cp:revision>
  <cp:lastPrinted>2016-03-24T12:34:00Z</cp:lastPrinted>
  <dcterms:created xsi:type="dcterms:W3CDTF">2021-07-12T09:28:00Z</dcterms:created>
  <dcterms:modified xsi:type="dcterms:W3CDTF">2021-07-12T09:28:00Z</dcterms:modified>
</cp:coreProperties>
</file>