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5E1" w:rsidRPr="00CA55E1" w:rsidRDefault="00CA55E1" w:rsidP="00CA55E1">
      <w:pPr>
        <w:jc w:val="center"/>
        <w:rPr>
          <w:rStyle w:val="markedcontent"/>
          <w:rFonts w:ascii="Arial" w:hAnsi="Arial" w:cs="Arial"/>
          <w:b/>
          <w:sz w:val="28"/>
          <w:szCs w:val="28"/>
          <w:u w:val="single"/>
        </w:rPr>
      </w:pPr>
      <w:r w:rsidRPr="00CA55E1">
        <w:rPr>
          <w:rStyle w:val="markedcontent"/>
          <w:rFonts w:ascii="Arial" w:hAnsi="Arial" w:cs="Arial"/>
          <w:b/>
          <w:sz w:val="28"/>
          <w:szCs w:val="28"/>
          <w:u w:val="single"/>
        </w:rPr>
        <w:t>ΔΙΚΑΙΟΛΟΓΗΤΙΚΑ</w:t>
      </w:r>
    </w:p>
    <w:p w:rsidR="00CA55E1" w:rsidRPr="00CA55E1" w:rsidRDefault="00CA55E1">
      <w:pPr>
        <w:rPr>
          <w:rStyle w:val="markedcontent"/>
          <w:rFonts w:ascii="Arial" w:hAnsi="Arial" w:cs="Arial"/>
          <w:b/>
          <w:sz w:val="25"/>
          <w:szCs w:val="25"/>
          <w:u w:val="single"/>
        </w:rPr>
      </w:pPr>
      <w:r w:rsidRPr="00CA55E1">
        <w:rPr>
          <w:rStyle w:val="markedcontent"/>
          <w:rFonts w:ascii="Arial" w:hAnsi="Arial" w:cs="Arial"/>
          <w:b/>
          <w:sz w:val="25"/>
          <w:szCs w:val="25"/>
          <w:u w:val="single"/>
        </w:rPr>
        <w:t>Α)ΕΠΙΧΕΙΡΗΣΕΙΣ, ΝΟΜΙΚΑ ΠΡΟΣΩΠΑ</w:t>
      </w:r>
    </w:p>
    <w:p w:rsidR="00CA55E1" w:rsidRDefault="00CA55E1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ΒΕΒΑΙΩΣΗ ΤΗΣ ΑΑΔΕ ΓΙΑ ΤΟΥΣ ΚΑΔ</w:t>
      </w:r>
    </w:p>
    <w:p w:rsidR="00CA55E1" w:rsidRPr="00CA55E1" w:rsidRDefault="00CA55E1">
      <w:pPr>
        <w:rPr>
          <w:rStyle w:val="markedcontent"/>
          <w:rFonts w:ascii="Arial" w:hAnsi="Arial" w:cs="Arial"/>
          <w:b/>
          <w:sz w:val="25"/>
          <w:szCs w:val="25"/>
          <w:u w:val="single"/>
        </w:rPr>
      </w:pPr>
      <w:r w:rsidRPr="00CA55E1">
        <w:rPr>
          <w:rStyle w:val="markedcontent"/>
          <w:rFonts w:ascii="Arial" w:hAnsi="Arial" w:cs="Arial"/>
          <w:b/>
          <w:sz w:val="25"/>
          <w:szCs w:val="25"/>
          <w:u w:val="single"/>
        </w:rPr>
        <w:t>Β) ΦΥΣΙΚΑ ΠΡΟΣΩΠΑ ΘΑ ΥΠΟΒΑΛΛΟΥΝ</w:t>
      </w:r>
      <w:r w:rsidRPr="00CA55E1">
        <w:rPr>
          <w:rStyle w:val="markedcontent"/>
          <w:rFonts w:ascii="Arial" w:hAnsi="Arial" w:cs="Arial"/>
          <w:b/>
          <w:sz w:val="25"/>
          <w:szCs w:val="25"/>
          <w:u w:val="single"/>
        </w:rPr>
        <w:t xml:space="preserve"> </w:t>
      </w:r>
      <w:r w:rsidRPr="00CA55E1">
        <w:rPr>
          <w:rStyle w:val="markedcontent"/>
          <w:rFonts w:ascii="Arial" w:hAnsi="Arial" w:cs="Arial"/>
          <w:b/>
          <w:sz w:val="25"/>
          <w:szCs w:val="25"/>
          <w:u w:val="single"/>
        </w:rPr>
        <w:t>ΕΣΤΩ 1 ΑΠΟ ΤΑ ΠΑΡΑΚΑΤΩ:</w:t>
      </w:r>
    </w:p>
    <w:p w:rsidR="00CA55E1" w:rsidRDefault="00CA55E1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 xml:space="preserve">1.ΒΕΒΑΙΩΣΗ </w:t>
      </w:r>
      <w:r>
        <w:rPr>
          <w:rStyle w:val="markedcontent"/>
          <w:rFonts w:ascii="Arial" w:hAnsi="Arial" w:cs="Arial"/>
          <w:sz w:val="25"/>
          <w:szCs w:val="25"/>
        </w:rPr>
        <w:t>Α</w:t>
      </w:r>
      <w:r>
        <w:rPr>
          <w:rStyle w:val="markedcontent"/>
          <w:rFonts w:ascii="Arial" w:hAnsi="Arial" w:cs="Arial"/>
          <w:sz w:val="25"/>
          <w:szCs w:val="25"/>
        </w:rPr>
        <w:t>ΠΟ ΤΟ ΕΡΓΑΝΗ ΓΙΑ ΑΝΑΣΤΟΛΗ ΣΥΜΒΑΣΗΣ ΑΠΟ 15/2/2020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ΚΑΙ ΜΕΤΑ</w:t>
      </w:r>
    </w:p>
    <w:p w:rsidR="00CA55E1" w:rsidRDefault="00CA55E1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2.ΚΑΡΤΑ ΑΝΕΡΓΙΑΣ ΣΕ ΙΣΧΥ</w:t>
      </w:r>
    </w:p>
    <w:p w:rsidR="00CA55E1" w:rsidRDefault="00CA55E1">
      <w:pPr>
        <w:rPr>
          <w:rStyle w:val="markedcontent"/>
          <w:rFonts w:ascii="Arial" w:hAnsi="Arial" w:cs="Arial"/>
          <w:sz w:val="25"/>
          <w:szCs w:val="25"/>
        </w:rPr>
      </w:pPr>
      <w:r>
        <w:rPr>
          <w:rStyle w:val="markedcontent"/>
          <w:rFonts w:ascii="Arial" w:hAnsi="Arial" w:cs="Arial"/>
          <w:sz w:val="25"/>
          <w:szCs w:val="25"/>
        </w:rPr>
        <w:t>3.ΒΕΒΑΙΩΣΗ ΕΝΙΣΧΥΣΗΣ</w:t>
      </w:r>
      <w:r>
        <w:rPr>
          <w:rStyle w:val="markedcontent"/>
          <w:rFonts w:ascii="Courier New" w:hAnsi="Courier New" w:cs="Courier New"/>
          <w:sz w:val="25"/>
          <w:szCs w:val="25"/>
        </w:rPr>
        <w:t>-</w:t>
      </w:r>
      <w:r>
        <w:rPr>
          <w:rStyle w:val="markedcontent"/>
          <w:rFonts w:ascii="Arial" w:hAnsi="Arial" w:cs="Arial"/>
          <w:sz w:val="25"/>
          <w:szCs w:val="25"/>
        </w:rPr>
        <w:t>ΣΤΗΡΙΞΗΣ ΑΠΟ ΥΠΟΥΡΓΕΙΟ ΕΡΓΑΣΙΑΣ ΚΑΙ ΚΟΙΝ.ΥΠΟΘΕΣΕΩΝ ΕΝΤΟΣ ΤΟΥ ΧΡΟΝ.ΔΙΑΣΤΗΜΑΤΟΣ 15/2/2020</w:t>
      </w:r>
      <w:r>
        <w:rPr>
          <w:rStyle w:val="markedcontent"/>
          <w:rFonts w:ascii="Arial" w:hAnsi="Arial" w:cs="Arial"/>
          <w:sz w:val="25"/>
          <w:szCs w:val="25"/>
        </w:rPr>
        <w:t xml:space="preserve"> </w:t>
      </w:r>
      <w:r>
        <w:rPr>
          <w:rStyle w:val="markedcontent"/>
          <w:rFonts w:ascii="Arial" w:hAnsi="Arial" w:cs="Arial"/>
          <w:sz w:val="25"/>
          <w:szCs w:val="25"/>
        </w:rPr>
        <w:t>ΚΑΙ ΜΕΤΑ</w:t>
      </w:r>
    </w:p>
    <w:p w:rsidR="00167CDD" w:rsidRDefault="00CA55E1">
      <w:r>
        <w:rPr>
          <w:rStyle w:val="markedcontent"/>
          <w:rFonts w:ascii="Arial" w:hAnsi="Arial" w:cs="Arial"/>
          <w:sz w:val="25"/>
          <w:szCs w:val="25"/>
        </w:rPr>
        <w:t>4.</w:t>
      </w:r>
      <w:bookmarkStart w:id="0" w:name="_GoBack"/>
      <w:bookmarkEnd w:id="0"/>
      <w:r>
        <w:rPr>
          <w:rStyle w:val="markedcontent"/>
          <w:rFonts w:ascii="Arial" w:hAnsi="Arial" w:cs="Arial"/>
          <w:sz w:val="25"/>
          <w:szCs w:val="25"/>
        </w:rPr>
        <w:t xml:space="preserve">ΒΕΒΑΙΩΣΗ ΤΗΣ ΑΔΕΕ ΟΤΙ </w:t>
      </w:r>
      <w:r>
        <w:rPr>
          <w:rStyle w:val="markedcontent"/>
          <w:rFonts w:ascii="Arial" w:hAnsi="Arial" w:cs="Arial"/>
          <w:sz w:val="25"/>
          <w:szCs w:val="25"/>
        </w:rPr>
        <w:t xml:space="preserve">ΕΙΝΑΙ </w:t>
      </w:r>
      <w:r>
        <w:rPr>
          <w:rStyle w:val="markedcontent"/>
          <w:rFonts w:ascii="Arial" w:hAnsi="Arial" w:cs="Arial"/>
          <w:sz w:val="25"/>
          <w:szCs w:val="25"/>
        </w:rPr>
        <w:t>ΙΔΙΟΙΚΤΗΤΕΣ ΕΚΜΙΣΘΟΥΜΕΝΩΝ ΑΚΙΝΗΤΩΝ ΤΩΝ ΟΠΟΙΩΝ ΤΑ ΜΙΣΘΩΜΑΤΑ ΥΠΕΣΤΗΣΑΝ ΜΕΙΩΣΗ ΚΑΤΟΠΙΝ ΕΝΤΟΛΗΣ ΔΗΜΟΣΙΑΣ ΑΡΧΗΣ ΤΟ ΧΡΟΝ. ΔΙΑΣΤΗΜΑ ΑΠΟ 15/02/2020</w:t>
      </w:r>
      <w:r>
        <w:rPr>
          <w:rStyle w:val="markedcontent"/>
          <w:rFonts w:ascii="Arial" w:hAnsi="Arial" w:cs="Arial"/>
          <w:sz w:val="25"/>
          <w:szCs w:val="25"/>
        </w:rPr>
        <w:t xml:space="preserve"> ΚΑΙ ΜΕΤΑ</w:t>
      </w:r>
    </w:p>
    <w:sectPr w:rsidR="00167CD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494"/>
    <w:rsid w:val="00167CDD"/>
    <w:rsid w:val="00851D9C"/>
    <w:rsid w:val="00CA55E1"/>
    <w:rsid w:val="00D2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5CE5BD-BCBF-467C-9BEE-997741972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rkedcontent">
    <w:name w:val="markedcontent"/>
    <w:basedOn w:val="a0"/>
    <w:rsid w:val="00CA5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</Words>
  <Characters>443</Characters>
  <Application>Microsoft Office Word</Application>
  <DocSecurity>0</DocSecurity>
  <Lines>3</Lines>
  <Paragraphs>1</Paragraphs>
  <ScaleCrop>false</ScaleCrop>
  <Company/>
  <LinksUpToDate>false</LinksUpToDate>
  <CharactersWithSpaces>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salaga</dc:creator>
  <cp:keywords/>
  <dc:description/>
  <cp:lastModifiedBy>salaga</cp:lastModifiedBy>
  <cp:revision>3</cp:revision>
  <dcterms:created xsi:type="dcterms:W3CDTF">2021-07-09T09:30:00Z</dcterms:created>
  <dcterms:modified xsi:type="dcterms:W3CDTF">2021-07-09T09:32:00Z</dcterms:modified>
</cp:coreProperties>
</file>