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7072" w:rsidRPr="00CE3E81" w:rsidRDefault="00477072" w:rsidP="00CE3E81">
      <w:pPr>
        <w:pStyle w:val="a8"/>
        <w:ind w:left="0"/>
        <w:rPr>
          <w:b/>
          <w:sz w:val="22"/>
          <w:szCs w:val="22"/>
        </w:rPr>
      </w:pPr>
      <w:bookmarkStart w:id="0" w:name="_GoBack"/>
      <w:bookmarkEnd w:id="0"/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  <w:r w:rsidRPr="00CE3E81">
        <w:rPr>
          <w:b/>
          <w:sz w:val="22"/>
          <w:szCs w:val="22"/>
          <w:lang w:val="en-US"/>
        </w:rPr>
        <w:tab/>
      </w:r>
    </w:p>
    <w:p w:rsidR="00477072" w:rsidRPr="00CE3E81" w:rsidRDefault="00477072" w:rsidP="00CE3E81">
      <w:pPr>
        <w:pStyle w:val="a8"/>
        <w:ind w:left="0"/>
        <w:rPr>
          <w:sz w:val="22"/>
          <w:szCs w:val="22"/>
        </w:rPr>
      </w:pPr>
      <w:r w:rsidRPr="00CE3E81">
        <w:rPr>
          <w:b/>
          <w:sz w:val="22"/>
          <w:szCs w:val="22"/>
        </w:rPr>
        <w:tab/>
      </w:r>
      <w:r w:rsidR="00CF651F">
        <w:rPr>
          <w:noProof/>
          <w:sz w:val="22"/>
          <w:szCs w:val="22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haracter">
              <wp:posOffset>47625</wp:posOffset>
            </wp:positionH>
            <wp:positionV relativeFrom="paragraph">
              <wp:posOffset>13335</wp:posOffset>
            </wp:positionV>
            <wp:extent cx="821690" cy="762000"/>
            <wp:effectExtent l="0" t="0" r="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</w:r>
      <w:r w:rsidRPr="00CE3E81">
        <w:rPr>
          <w:b/>
          <w:sz w:val="22"/>
          <w:szCs w:val="22"/>
        </w:rPr>
        <w:tab/>
        <w:t xml:space="preserve">          </w:t>
      </w:r>
    </w:p>
    <w:p w:rsidR="00477072" w:rsidRPr="00CE3E81" w:rsidRDefault="00477072" w:rsidP="00CE3E81">
      <w:pPr>
        <w:pStyle w:val="a8"/>
        <w:ind w:left="0"/>
        <w:rPr>
          <w:sz w:val="22"/>
          <w:szCs w:val="22"/>
        </w:rPr>
      </w:pPr>
    </w:p>
    <w:p w:rsidR="00477072" w:rsidRPr="00CE3E81" w:rsidRDefault="003869DE" w:rsidP="00CE3E81">
      <w:pPr>
        <w:pStyle w:val="a8"/>
        <w:ind w:left="0"/>
        <w:rPr>
          <w:sz w:val="22"/>
          <w:szCs w:val="22"/>
        </w:rPr>
      </w:pPr>
      <w:r w:rsidRPr="00CE3E81">
        <w:rPr>
          <w:b/>
          <w:sz w:val="22"/>
          <w:szCs w:val="22"/>
        </w:rPr>
        <w:t xml:space="preserve">                                                                                                      </w:t>
      </w:r>
    </w:p>
    <w:p w:rsidR="00C82B8A" w:rsidRPr="00CE3E81" w:rsidRDefault="00477072" w:rsidP="00444F1A">
      <w:pPr>
        <w:contextualSpacing/>
        <w:rPr>
          <w:b/>
          <w:sz w:val="22"/>
          <w:szCs w:val="22"/>
        </w:rPr>
      </w:pPr>
      <w:r w:rsidRPr="00CE3E81">
        <w:rPr>
          <w:b/>
          <w:sz w:val="22"/>
          <w:szCs w:val="22"/>
        </w:rPr>
        <w:t>ΕΛΛΗΝΙΚΗ ΔΗΜΟΚΡΑΤΙΑ</w:t>
      </w:r>
      <w:r w:rsidRPr="00CE3E81">
        <w:rPr>
          <w:sz w:val="22"/>
          <w:szCs w:val="22"/>
        </w:rPr>
        <w:t xml:space="preserve">                       </w:t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</w:p>
    <w:p w:rsidR="00477072" w:rsidRPr="00CE3E81" w:rsidRDefault="00477072" w:rsidP="00444F1A">
      <w:pPr>
        <w:pStyle w:val="a8"/>
        <w:spacing w:after="0"/>
        <w:ind w:left="0"/>
        <w:contextualSpacing/>
        <w:rPr>
          <w:b/>
          <w:sz w:val="22"/>
          <w:szCs w:val="22"/>
        </w:rPr>
      </w:pPr>
      <w:r w:rsidRPr="00CE3E81">
        <w:rPr>
          <w:b/>
          <w:sz w:val="22"/>
          <w:szCs w:val="22"/>
        </w:rPr>
        <w:t>ΝΟΜΟΣ ΑΤΤΙΚΗΣ</w:t>
      </w:r>
      <w:r w:rsidRPr="00CE3E81">
        <w:rPr>
          <w:sz w:val="22"/>
          <w:szCs w:val="22"/>
        </w:rPr>
        <w:t xml:space="preserve">            </w:t>
      </w:r>
      <w:r w:rsidR="00E377F3" w:rsidRPr="00CE3E81">
        <w:rPr>
          <w:sz w:val="22"/>
          <w:szCs w:val="22"/>
        </w:rPr>
        <w:t xml:space="preserve">                          </w:t>
      </w:r>
      <w:r w:rsidR="00E377F3" w:rsidRPr="00CE3E81">
        <w:rPr>
          <w:sz w:val="22"/>
          <w:szCs w:val="22"/>
        </w:rPr>
        <w:tab/>
      </w:r>
      <w:r w:rsidR="00E377F3" w:rsidRPr="00CE3E81">
        <w:rPr>
          <w:sz w:val="22"/>
          <w:szCs w:val="22"/>
        </w:rPr>
        <w:tab/>
      </w:r>
      <w:r w:rsidR="00E377F3" w:rsidRPr="00CE3E81">
        <w:rPr>
          <w:sz w:val="22"/>
          <w:szCs w:val="22"/>
        </w:rPr>
        <w:tab/>
      </w:r>
      <w:r w:rsidR="00E377F3" w:rsidRPr="00CE3E81">
        <w:rPr>
          <w:sz w:val="22"/>
          <w:szCs w:val="22"/>
        </w:rPr>
        <w:tab/>
      </w:r>
      <w:r w:rsidR="00E377F3" w:rsidRPr="00CE3E81">
        <w:rPr>
          <w:sz w:val="22"/>
          <w:szCs w:val="22"/>
        </w:rPr>
        <w:tab/>
      </w:r>
    </w:p>
    <w:p w:rsidR="00477072" w:rsidRPr="00CE3E81" w:rsidRDefault="00477072" w:rsidP="00444F1A">
      <w:pPr>
        <w:pStyle w:val="a8"/>
        <w:spacing w:after="0"/>
        <w:ind w:left="0"/>
        <w:contextualSpacing/>
        <w:rPr>
          <w:b/>
          <w:sz w:val="22"/>
          <w:szCs w:val="22"/>
        </w:rPr>
      </w:pPr>
      <w:r w:rsidRPr="00CE3E81">
        <w:rPr>
          <w:b/>
          <w:sz w:val="22"/>
          <w:szCs w:val="22"/>
        </w:rPr>
        <w:t xml:space="preserve">ΔΗΜΟΣ ΑΙΓΑΛΕΩ                                              </w:t>
      </w:r>
    </w:p>
    <w:p w:rsidR="00477072" w:rsidRPr="00CE3E81" w:rsidRDefault="00477072" w:rsidP="00444F1A">
      <w:pPr>
        <w:pStyle w:val="a8"/>
        <w:spacing w:after="0"/>
        <w:ind w:left="0"/>
        <w:contextualSpacing/>
        <w:rPr>
          <w:b/>
          <w:sz w:val="22"/>
          <w:szCs w:val="22"/>
        </w:rPr>
      </w:pPr>
      <w:r w:rsidRPr="00CE3E81">
        <w:rPr>
          <w:b/>
          <w:sz w:val="22"/>
          <w:szCs w:val="22"/>
        </w:rPr>
        <w:t>Δ/ΝΣΗ ΟΙΚΟΝΟΜΙΚΩΝ ΥΠΗΡΕΣΙΩΝ</w:t>
      </w:r>
    </w:p>
    <w:p w:rsidR="00761642" w:rsidRPr="00CE3E81" w:rsidRDefault="00477072" w:rsidP="00444F1A">
      <w:pPr>
        <w:pStyle w:val="a8"/>
        <w:spacing w:after="0"/>
        <w:ind w:left="0"/>
        <w:contextualSpacing/>
        <w:rPr>
          <w:b/>
          <w:sz w:val="22"/>
          <w:szCs w:val="22"/>
          <w:u w:val="single"/>
        </w:rPr>
      </w:pPr>
      <w:r w:rsidRPr="00CE3E81">
        <w:rPr>
          <w:b/>
          <w:sz w:val="22"/>
          <w:szCs w:val="22"/>
        </w:rPr>
        <w:t xml:space="preserve">ΤΜΗΜΑ ΠΡΟΜΗΘΕΙΩΝ                                                                                               </w:t>
      </w:r>
    </w:p>
    <w:p w:rsidR="00AB4A49" w:rsidRPr="00CE3E81" w:rsidRDefault="00AB4A49" w:rsidP="00CE3E81">
      <w:pPr>
        <w:pStyle w:val="a4"/>
        <w:ind w:firstLine="720"/>
        <w:jc w:val="center"/>
        <w:rPr>
          <w:b/>
          <w:sz w:val="22"/>
          <w:szCs w:val="22"/>
          <w:u w:val="single"/>
        </w:rPr>
      </w:pPr>
    </w:p>
    <w:p w:rsidR="00477072" w:rsidRPr="00444F1A" w:rsidRDefault="00477072" w:rsidP="00444F1A">
      <w:pPr>
        <w:pStyle w:val="a4"/>
        <w:jc w:val="center"/>
      </w:pPr>
      <w:r w:rsidRPr="00444F1A">
        <w:rPr>
          <w:b/>
          <w:u w:val="single"/>
        </w:rPr>
        <w:t>ΠΕΡΙΛΗΨΗ ΔΙΑΚΗΡΥΞΗΣ ΔΙΑΓΩΝΙΣΜΟΥ</w:t>
      </w:r>
    </w:p>
    <w:p w:rsidR="00444F1A" w:rsidRDefault="00444F1A" w:rsidP="00D439A7">
      <w:pPr>
        <w:pStyle w:val="Web"/>
        <w:spacing w:after="100" w:afterAutospacing="1"/>
        <w:ind w:right="329"/>
        <w:jc w:val="both"/>
      </w:pPr>
    </w:p>
    <w:p w:rsidR="00477072" w:rsidRPr="00444F1A" w:rsidRDefault="00477072" w:rsidP="00D439A7">
      <w:pPr>
        <w:pStyle w:val="Web"/>
        <w:spacing w:after="100" w:afterAutospacing="1"/>
        <w:ind w:right="329"/>
        <w:jc w:val="both"/>
        <w:rPr>
          <w:b/>
        </w:rPr>
      </w:pPr>
      <w:r w:rsidRPr="00444F1A">
        <w:t xml:space="preserve">Ο Δήμος Αιγάλεω θα </w:t>
      </w:r>
      <w:r w:rsidR="00DB6F31" w:rsidRPr="00444F1A">
        <w:t xml:space="preserve">διενεργήσει  </w:t>
      </w:r>
      <w:r w:rsidR="00775046" w:rsidRPr="00444F1A">
        <w:rPr>
          <w:b/>
        </w:rPr>
        <w:t xml:space="preserve">Ηλεκτρονικό Δημόσιο Ανοικτό </w:t>
      </w:r>
      <w:r w:rsidRPr="00444F1A">
        <w:rPr>
          <w:b/>
        </w:rPr>
        <w:t>Διαγωνισμό, για την προμήθεια</w:t>
      </w:r>
      <w:r w:rsidR="00230EE3" w:rsidRPr="00444F1A">
        <w:rPr>
          <w:b/>
        </w:rPr>
        <w:t xml:space="preserve"> με τίτλο:</w:t>
      </w:r>
      <w:r w:rsidR="00C656B2" w:rsidRPr="00444F1A">
        <w:t xml:space="preserve"> </w:t>
      </w:r>
      <w:r w:rsidR="007B4197" w:rsidRPr="00444F1A">
        <w:rPr>
          <w:b/>
        </w:rPr>
        <w:t>«</w:t>
      </w:r>
      <w:r w:rsidR="00D439A7" w:rsidRPr="00444F1A">
        <w:rPr>
          <w:b/>
          <w:bCs/>
        </w:rPr>
        <w:t>Προμήθεια μερών γεωργικών μηχανημάτων και φυσητήρων</w:t>
      </w:r>
      <w:r w:rsidR="004D2A0C" w:rsidRPr="00444F1A">
        <w:rPr>
          <w:b/>
        </w:rPr>
        <w:t xml:space="preserve">» </w:t>
      </w:r>
      <w:r w:rsidR="00DB6F31" w:rsidRPr="00444F1A">
        <w:rPr>
          <w:b/>
        </w:rPr>
        <w:t>συνολικού προϋπολογισμού</w:t>
      </w:r>
      <w:r w:rsidR="00D439A7" w:rsidRPr="00444F1A">
        <w:rPr>
          <w:b/>
        </w:rPr>
        <w:t xml:space="preserve"> </w:t>
      </w:r>
      <w:r w:rsidR="00D439A7" w:rsidRPr="00444F1A">
        <w:rPr>
          <w:b/>
          <w:bCs/>
        </w:rPr>
        <w:t>22.769,50</w:t>
      </w:r>
      <w:r w:rsidR="00CB6EBE" w:rsidRPr="00444F1A">
        <w:rPr>
          <w:b/>
        </w:rPr>
        <w:t xml:space="preserve"> </w:t>
      </w:r>
      <w:r w:rsidR="005C25C5" w:rsidRPr="00444F1A">
        <w:rPr>
          <w:b/>
        </w:rPr>
        <w:t>ε</w:t>
      </w:r>
      <w:r w:rsidR="00F07FB0" w:rsidRPr="00444F1A">
        <w:rPr>
          <w:b/>
        </w:rPr>
        <w:t>υρώ</w:t>
      </w:r>
      <w:r w:rsidR="0070578C" w:rsidRPr="00444F1A">
        <w:rPr>
          <w:b/>
        </w:rPr>
        <w:t xml:space="preserve"> με το ΦΠΑ</w:t>
      </w:r>
      <w:r w:rsidR="00DB6F31" w:rsidRPr="00444F1A">
        <w:rPr>
          <w:b/>
        </w:rPr>
        <w:t xml:space="preserve"> </w:t>
      </w:r>
      <w:r w:rsidRPr="00444F1A">
        <w:rPr>
          <w:b/>
        </w:rPr>
        <w:t>με</w:t>
      </w:r>
      <w:r w:rsidR="00DB6F31" w:rsidRPr="00444F1A">
        <w:rPr>
          <w:b/>
        </w:rPr>
        <w:t xml:space="preserve"> κριτήριο κατακύρωσης</w:t>
      </w:r>
      <w:r w:rsidRPr="00444F1A">
        <w:t xml:space="preserve"> </w:t>
      </w:r>
      <w:r w:rsidR="00D439A7" w:rsidRPr="00444F1A">
        <w:rPr>
          <w:b/>
          <w:bCs/>
        </w:rPr>
        <w:t>της πλέον συμφέρουσας από οικονομική άποψη προσφοράς, βάσει τιμής για μία ή περισσότερες κατηγορίες αρκεί να καλύπτει το σύνολο των ειδών της κατηγορίας.</w:t>
      </w:r>
    </w:p>
    <w:p w:rsidR="00182331" w:rsidRPr="00444F1A" w:rsidRDefault="00A7716E" w:rsidP="00CE3E81">
      <w:pPr>
        <w:spacing w:after="60"/>
        <w:jc w:val="both"/>
      </w:pPr>
      <w:r w:rsidRPr="00444F1A">
        <w:rPr>
          <w:b/>
        </w:rPr>
        <w:t>Η</w:t>
      </w:r>
      <w:r w:rsidR="007C224C" w:rsidRPr="00444F1A">
        <w:rPr>
          <w:b/>
        </w:rPr>
        <w:t xml:space="preserve"> προμήθεια απαρτίζεται από </w:t>
      </w:r>
      <w:r w:rsidR="00D439A7" w:rsidRPr="00444F1A">
        <w:rPr>
          <w:b/>
        </w:rPr>
        <w:t>ΔΥΟ</w:t>
      </w:r>
      <w:r w:rsidR="007C224C" w:rsidRPr="00444F1A">
        <w:rPr>
          <w:b/>
        </w:rPr>
        <w:t xml:space="preserve"> (</w:t>
      </w:r>
      <w:r w:rsidR="00D439A7" w:rsidRPr="00444F1A">
        <w:rPr>
          <w:b/>
        </w:rPr>
        <w:t>2</w:t>
      </w:r>
      <w:r w:rsidR="007C224C" w:rsidRPr="00444F1A">
        <w:rPr>
          <w:b/>
        </w:rPr>
        <w:t>) ΚΑΤΗΓΟΡΙΕΣ</w:t>
      </w:r>
      <w:r w:rsidR="00182331" w:rsidRPr="00444F1A">
        <w:t>:</w:t>
      </w:r>
    </w:p>
    <w:tbl>
      <w:tblPr>
        <w:tblW w:w="4799" w:type="pct"/>
        <w:tblCellSpacing w:w="7" w:type="dxa"/>
        <w:tblInd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0"/>
        <w:gridCol w:w="3471"/>
      </w:tblGrid>
      <w:tr w:rsidR="004F4229" w:rsidRPr="00CE3E81" w:rsidTr="00444F1A">
        <w:trPr>
          <w:trHeight w:val="242"/>
          <w:tblCellSpacing w:w="7" w:type="dxa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4229" w:rsidRPr="00CE3E81" w:rsidRDefault="004F4229" w:rsidP="00CE3E81">
            <w:pPr>
              <w:spacing w:before="100" w:beforeAutospacing="1"/>
              <w:rPr>
                <w:b/>
                <w:color w:val="000000"/>
                <w:sz w:val="22"/>
                <w:szCs w:val="22"/>
              </w:rPr>
            </w:pPr>
            <w:r w:rsidRPr="00CE3E81">
              <w:rPr>
                <w:b/>
                <w:color w:val="000000"/>
                <w:sz w:val="22"/>
                <w:szCs w:val="22"/>
              </w:rPr>
              <w:t>ΚΑΤΗΓΟΡΙΕΣ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4229" w:rsidRPr="00CE3E81" w:rsidRDefault="004F4229" w:rsidP="00CE3E81">
            <w:pPr>
              <w:spacing w:before="100" w:beforeAutospacing="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3E81">
              <w:rPr>
                <w:b/>
                <w:bCs/>
                <w:color w:val="000000"/>
                <w:sz w:val="22"/>
                <w:szCs w:val="22"/>
              </w:rPr>
              <w:t>ΣΥΝΟΛΟ ΜΕ ΦΠΑ</w:t>
            </w:r>
          </w:p>
        </w:tc>
      </w:tr>
      <w:tr w:rsidR="004F4229" w:rsidRPr="00CE3E81" w:rsidTr="00444F1A">
        <w:trPr>
          <w:tblCellSpacing w:w="7" w:type="dxa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tbl>
            <w:tblPr>
              <w:tblW w:w="57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82"/>
            </w:tblGrid>
            <w:tr w:rsidR="00D439A7" w:rsidRPr="00A675F0" w:rsidTr="00444F1A">
              <w:trPr>
                <w:trHeight w:val="243"/>
              </w:trPr>
              <w:tc>
                <w:tcPr>
                  <w:tcW w:w="5782" w:type="dxa"/>
                </w:tcPr>
                <w:p w:rsidR="00444F1A" w:rsidRDefault="004F4229" w:rsidP="00444F1A">
                  <w:pPr>
                    <w:ind w:firstLine="6"/>
                    <w:contextualSpacing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675F0">
                    <w:rPr>
                      <w:b/>
                      <w:color w:val="000000"/>
                      <w:sz w:val="22"/>
                      <w:szCs w:val="22"/>
                    </w:rPr>
                    <w:t>ΚΑΤΗΓΟΡΙΑ</w:t>
                  </w:r>
                  <w:r w:rsidR="00C301D2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675F0">
                    <w:rPr>
                      <w:b/>
                      <w:color w:val="000000"/>
                      <w:sz w:val="22"/>
                      <w:szCs w:val="22"/>
                    </w:rPr>
                    <w:t>(Α)</w:t>
                  </w:r>
                  <w:r w:rsidR="00C301D2">
                    <w:rPr>
                      <w:b/>
                      <w:color w:val="000000"/>
                      <w:sz w:val="22"/>
                      <w:szCs w:val="22"/>
                    </w:rPr>
                    <w:t>:</w:t>
                  </w:r>
                  <w:r w:rsidRPr="00A675F0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="00D439A7" w:rsidRPr="00C301D2">
                    <w:rPr>
                      <w:color w:val="000000"/>
                      <w:sz w:val="22"/>
                      <w:szCs w:val="22"/>
                    </w:rPr>
                    <w:t xml:space="preserve">ΜΕΡΗ ΓΕΩΡΓΙΚΩΝ ΜΗΧΑΝΗΜΑΤΩΝ </w:t>
                  </w:r>
                </w:p>
                <w:p w:rsidR="00D439A7" w:rsidRPr="00A675F0" w:rsidRDefault="00A675F0" w:rsidP="00444F1A">
                  <w:pPr>
                    <w:ind w:firstLine="6"/>
                    <w:contextualSpacing/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A675F0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CPV</w:t>
                  </w:r>
                  <w:r w:rsidRPr="00A675F0">
                    <w:rPr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675F0">
                    <w:rPr>
                      <w:b/>
                      <w:bCs/>
                      <w:color w:val="000000"/>
                      <w:sz w:val="22"/>
                      <w:szCs w:val="22"/>
                      <w:lang w:eastAsia="el-GR"/>
                    </w:rPr>
                    <w:t>16800000-3</w:t>
                  </w:r>
                </w:p>
              </w:tc>
            </w:tr>
          </w:tbl>
          <w:p w:rsidR="004F4229" w:rsidRPr="00CE3E81" w:rsidRDefault="004F4229" w:rsidP="00A675F0">
            <w:pPr>
              <w:pStyle w:val="Default"/>
              <w:ind w:left="112"/>
              <w:rPr>
                <w:sz w:val="22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4F4229" w:rsidRPr="00A675F0" w:rsidRDefault="00D439A7" w:rsidP="00D439A7">
            <w:pPr>
              <w:pStyle w:val="Default"/>
              <w:jc w:val="center"/>
              <w:rPr>
                <w:b/>
              </w:rPr>
            </w:pPr>
            <w:r w:rsidRPr="00A675F0">
              <w:rPr>
                <w:b/>
              </w:rPr>
              <w:t xml:space="preserve">19.942,30 </w:t>
            </w:r>
          </w:p>
        </w:tc>
      </w:tr>
      <w:tr w:rsidR="004F4229" w:rsidRPr="00CE3E81" w:rsidTr="00444F1A">
        <w:trPr>
          <w:tblCellSpacing w:w="7" w:type="dxa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4229" w:rsidRPr="00A675F0" w:rsidRDefault="004F4229" w:rsidP="00A675F0">
            <w:pPr>
              <w:pStyle w:val="Default"/>
              <w:ind w:left="112"/>
              <w:rPr>
                <w:sz w:val="22"/>
                <w:szCs w:val="22"/>
              </w:rPr>
            </w:pPr>
            <w:r w:rsidRPr="00A675F0">
              <w:rPr>
                <w:b/>
                <w:sz w:val="22"/>
                <w:szCs w:val="22"/>
              </w:rPr>
              <w:t>ΚΑΤΗΓΟΡΙΑ</w:t>
            </w:r>
            <w:r w:rsidR="00C301D2">
              <w:rPr>
                <w:b/>
                <w:sz w:val="22"/>
                <w:szCs w:val="22"/>
              </w:rPr>
              <w:t xml:space="preserve"> </w:t>
            </w:r>
            <w:r w:rsidRPr="00A675F0">
              <w:rPr>
                <w:b/>
                <w:sz w:val="22"/>
                <w:szCs w:val="22"/>
              </w:rPr>
              <w:t>(Β)</w:t>
            </w:r>
            <w:r w:rsidR="00A675F0" w:rsidRPr="00A675F0">
              <w:rPr>
                <w:b/>
                <w:sz w:val="22"/>
                <w:szCs w:val="22"/>
              </w:rPr>
              <w:t>:</w:t>
            </w:r>
            <w:r w:rsidRPr="00A675F0">
              <w:rPr>
                <w:sz w:val="22"/>
                <w:szCs w:val="22"/>
              </w:rPr>
              <w:t xml:space="preserve"> </w:t>
            </w:r>
            <w:r w:rsidR="00D439A7" w:rsidRPr="00C301D2">
              <w:rPr>
                <w:sz w:val="22"/>
                <w:szCs w:val="22"/>
              </w:rPr>
              <w:t>ΒΕΝΖΙΝΟΚΙΝΗΤΟΣ ΦΥΣΗΤΗΡΑΣ</w:t>
            </w:r>
            <w:r w:rsidR="00D439A7" w:rsidRPr="00A675F0">
              <w:rPr>
                <w:sz w:val="22"/>
                <w:szCs w:val="22"/>
              </w:rPr>
              <w:t xml:space="preserve"> </w:t>
            </w:r>
            <w:r w:rsidR="00A675F0" w:rsidRPr="00A675F0">
              <w:rPr>
                <w:b/>
                <w:bCs/>
                <w:sz w:val="22"/>
                <w:szCs w:val="22"/>
              </w:rPr>
              <w:t>CPV: 16160000-4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4F4229" w:rsidRPr="00A675F0" w:rsidRDefault="00D439A7" w:rsidP="00D439A7">
            <w:pPr>
              <w:pStyle w:val="Default"/>
              <w:jc w:val="center"/>
              <w:rPr>
                <w:b/>
                <w:highlight w:val="yellow"/>
              </w:rPr>
            </w:pPr>
            <w:r w:rsidRPr="00A675F0">
              <w:rPr>
                <w:b/>
              </w:rPr>
              <w:t xml:space="preserve">2.827,20 </w:t>
            </w:r>
          </w:p>
        </w:tc>
      </w:tr>
      <w:tr w:rsidR="004F4229" w:rsidRPr="00CE3E81" w:rsidTr="00444F1A">
        <w:trPr>
          <w:trHeight w:val="464"/>
          <w:tblCellSpacing w:w="7" w:type="dxa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44F1A" w:rsidRDefault="00444F1A" w:rsidP="00A675F0">
            <w:pPr>
              <w:spacing w:before="100" w:beforeAutospacing="1"/>
              <w:ind w:left="112"/>
              <w:rPr>
                <w:b/>
                <w:color w:val="000000"/>
                <w:sz w:val="22"/>
                <w:szCs w:val="22"/>
              </w:rPr>
            </w:pPr>
          </w:p>
          <w:p w:rsidR="004F4229" w:rsidRPr="00CE3E81" w:rsidRDefault="004F4229" w:rsidP="00A675F0">
            <w:pPr>
              <w:spacing w:before="100" w:beforeAutospacing="1"/>
              <w:ind w:left="112"/>
              <w:rPr>
                <w:b/>
                <w:color w:val="000000"/>
                <w:sz w:val="22"/>
                <w:szCs w:val="22"/>
              </w:rPr>
            </w:pPr>
            <w:r w:rsidRPr="00CE3E81">
              <w:rPr>
                <w:b/>
                <w:color w:val="000000"/>
                <w:sz w:val="22"/>
                <w:szCs w:val="22"/>
              </w:rPr>
              <w:t>ΣΥΝΟΛΟ</w:t>
            </w:r>
            <w:r w:rsidR="00D439A7">
              <w:rPr>
                <w:b/>
                <w:color w:val="000000"/>
                <w:sz w:val="22"/>
                <w:szCs w:val="22"/>
              </w:rPr>
              <w:t xml:space="preserve"> (Α+Β</w:t>
            </w:r>
            <w:r w:rsidR="003B2CB3" w:rsidRPr="00CE3E81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44F1A" w:rsidRDefault="00444F1A" w:rsidP="00CE3E81">
            <w:pPr>
              <w:spacing w:before="100" w:beforeAutospacing="1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4F4229" w:rsidRPr="00925A20" w:rsidRDefault="00925A20" w:rsidP="00CE3E81">
            <w:pPr>
              <w:spacing w:before="100" w:beforeAutospacing="1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925A20">
              <w:rPr>
                <w:b/>
                <w:bCs/>
                <w:sz w:val="22"/>
                <w:szCs w:val="22"/>
                <w:u w:val="single"/>
              </w:rPr>
              <w:t>22.769,50</w:t>
            </w:r>
            <w:r w:rsidR="00D439A7" w:rsidRPr="00925A20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4F4229" w:rsidRPr="00925A20">
              <w:rPr>
                <w:b/>
                <w:bCs/>
                <w:color w:val="000000"/>
                <w:sz w:val="22"/>
                <w:szCs w:val="22"/>
                <w:u w:val="single"/>
                <w:lang w:val="de-DE"/>
              </w:rPr>
              <w:t>€</w:t>
            </w:r>
          </w:p>
        </w:tc>
      </w:tr>
    </w:tbl>
    <w:p w:rsidR="00887A49" w:rsidRPr="00CE3E81" w:rsidRDefault="00887A49" w:rsidP="00CE3E81">
      <w:pPr>
        <w:spacing w:after="60"/>
        <w:jc w:val="both"/>
        <w:rPr>
          <w:sz w:val="22"/>
          <w:szCs w:val="22"/>
        </w:rPr>
      </w:pPr>
    </w:p>
    <w:p w:rsidR="00E4481F" w:rsidRPr="00444F1A" w:rsidRDefault="004F0B69" w:rsidP="00CE3E81">
      <w:pPr>
        <w:tabs>
          <w:tab w:val="left" w:pos="-720"/>
        </w:tabs>
        <w:jc w:val="both"/>
        <w:rPr>
          <w:b/>
          <w:u w:val="single"/>
        </w:rPr>
      </w:pPr>
      <w:r w:rsidRPr="00444F1A">
        <w:rPr>
          <w:b/>
          <w:u w:val="single"/>
        </w:rPr>
        <w:t>Κάθε ενδιαφερόμενος μπορεί</w:t>
      </w:r>
      <w:r w:rsidR="00266A43" w:rsidRPr="00444F1A">
        <w:rPr>
          <w:b/>
          <w:u w:val="single"/>
        </w:rPr>
        <w:t xml:space="preserve"> να καταθέσει προσφορά για μία ή περισσότερ</w:t>
      </w:r>
      <w:r w:rsidR="009377F4">
        <w:rPr>
          <w:b/>
          <w:u w:val="single"/>
        </w:rPr>
        <w:t>ες</w:t>
      </w:r>
      <w:r w:rsidR="00266A43" w:rsidRPr="00444F1A">
        <w:rPr>
          <w:b/>
          <w:u w:val="single"/>
        </w:rPr>
        <w:t xml:space="preserve"> κατηγορίες</w:t>
      </w:r>
      <w:r w:rsidR="00A675F0" w:rsidRPr="00444F1A">
        <w:rPr>
          <w:b/>
          <w:u w:val="single"/>
        </w:rPr>
        <w:t xml:space="preserve"> </w:t>
      </w:r>
      <w:r w:rsidR="00E4481F" w:rsidRPr="00444F1A">
        <w:rPr>
          <w:b/>
          <w:u w:val="single"/>
        </w:rPr>
        <w:t xml:space="preserve">αρκεί </w:t>
      </w:r>
      <w:r w:rsidR="005C25C5" w:rsidRPr="00444F1A">
        <w:rPr>
          <w:b/>
          <w:u w:val="single"/>
        </w:rPr>
        <w:t xml:space="preserve">απαραίτητα και επί ποινή αποκλεισμού </w:t>
      </w:r>
      <w:r w:rsidR="00E4481F" w:rsidRPr="00444F1A">
        <w:rPr>
          <w:b/>
          <w:u w:val="single"/>
        </w:rPr>
        <w:t xml:space="preserve">να περιλαμβάνει όλα τα ζητούμενα </w:t>
      </w:r>
      <w:r w:rsidR="00266A43" w:rsidRPr="00444F1A">
        <w:rPr>
          <w:b/>
          <w:u w:val="single"/>
        </w:rPr>
        <w:t>είδη που περιγράφονται ανά Κατηγορία</w:t>
      </w:r>
      <w:r w:rsidR="00E4481F" w:rsidRPr="00444F1A">
        <w:rPr>
          <w:b/>
          <w:u w:val="single"/>
        </w:rPr>
        <w:t xml:space="preserve"> στην παρούσα Διακήρυξη. </w:t>
      </w:r>
    </w:p>
    <w:p w:rsidR="00E4481F" w:rsidRPr="00444F1A" w:rsidRDefault="00E4481F" w:rsidP="00CE3E81">
      <w:pPr>
        <w:jc w:val="both"/>
        <w:rPr>
          <w:b/>
        </w:rPr>
      </w:pPr>
    </w:p>
    <w:p w:rsidR="004C0F52" w:rsidRPr="00444F1A" w:rsidRDefault="004C0F52" w:rsidP="00CE3E81">
      <w:pPr>
        <w:autoSpaceDN w:val="0"/>
        <w:jc w:val="both"/>
        <w:textAlignment w:val="baseline"/>
      </w:pPr>
      <w:r w:rsidRPr="00444F1A">
        <w:rPr>
          <w:b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διαδικτυακής πύλης </w:t>
      </w:r>
      <w:hyperlink r:id="rId7" w:history="1">
        <w:r w:rsidRPr="00444F1A">
          <w:rPr>
            <w:b/>
            <w:color w:val="000080"/>
            <w:u w:val="single"/>
          </w:rPr>
          <w:t>www</w:t>
        </w:r>
      </w:hyperlink>
      <w:hyperlink r:id="rId8" w:history="1">
        <w:r w:rsidRPr="00444F1A">
          <w:rPr>
            <w:b/>
            <w:color w:val="000080"/>
            <w:u w:val="single"/>
          </w:rPr>
          <w:t>.</w:t>
        </w:r>
      </w:hyperlink>
      <w:hyperlink r:id="rId9" w:history="1">
        <w:r w:rsidRPr="00444F1A">
          <w:rPr>
            <w:b/>
            <w:color w:val="000080"/>
            <w:u w:val="single"/>
          </w:rPr>
          <w:t>promitheus.gov.gr</w:t>
        </w:r>
      </w:hyperlink>
      <w:r w:rsidR="00266A43" w:rsidRPr="00444F1A">
        <w:rPr>
          <w:b/>
        </w:rPr>
        <w:t xml:space="preserve"> του συστήματος με Α/Α </w:t>
      </w:r>
      <w:r w:rsidR="00266A43" w:rsidRPr="009377F4">
        <w:rPr>
          <w:b/>
        </w:rPr>
        <w:t>1</w:t>
      </w:r>
      <w:r w:rsidR="009377F4" w:rsidRPr="009377F4">
        <w:rPr>
          <w:b/>
        </w:rPr>
        <w:t>62244</w:t>
      </w:r>
      <w:r w:rsidRPr="009377F4">
        <w:rPr>
          <w:b/>
        </w:rPr>
        <w:t>,</w:t>
      </w:r>
      <w:r w:rsidRPr="00444F1A">
        <w:rPr>
          <w:b/>
        </w:rPr>
        <w:t xml:space="preserve"> από την αρμόδια Επιτροπή Διενέργειας και Αξιολόγησης του Διαγωνισμού.</w:t>
      </w:r>
    </w:p>
    <w:p w:rsidR="004C0F52" w:rsidRPr="00444F1A" w:rsidRDefault="004C0F52" w:rsidP="00CE3E81">
      <w:pPr>
        <w:autoSpaceDN w:val="0"/>
        <w:jc w:val="both"/>
        <w:textAlignment w:val="baseline"/>
        <w:rPr>
          <w:b/>
        </w:rPr>
      </w:pPr>
    </w:p>
    <w:p w:rsidR="004C0F52" w:rsidRPr="00444F1A" w:rsidRDefault="004C0F52" w:rsidP="00CE3E81">
      <w:pPr>
        <w:autoSpaceDN w:val="0"/>
        <w:jc w:val="both"/>
        <w:textAlignment w:val="baseline"/>
      </w:pPr>
      <w:r w:rsidRPr="00444F1A">
        <w:rPr>
          <w:b/>
        </w:rPr>
        <w:t>Η ημερομηνία έναρξης υποβολής των προσφορών ορίζεται στις</w:t>
      </w:r>
      <w:r w:rsidR="00266A43" w:rsidRPr="00444F1A">
        <w:rPr>
          <w:b/>
          <w:shd w:val="clear" w:color="auto" w:fill="FFFFFF"/>
        </w:rPr>
        <w:t xml:space="preserve"> </w:t>
      </w:r>
      <w:r w:rsidR="00A675F0" w:rsidRPr="00444F1A">
        <w:rPr>
          <w:b/>
          <w:shd w:val="clear" w:color="auto" w:fill="FFFFFF"/>
        </w:rPr>
        <w:t>03</w:t>
      </w:r>
      <w:r w:rsidR="00266A43" w:rsidRPr="00444F1A">
        <w:rPr>
          <w:b/>
          <w:shd w:val="clear" w:color="auto" w:fill="FFFFFF"/>
        </w:rPr>
        <w:t>/0</w:t>
      </w:r>
      <w:r w:rsidR="00A675F0" w:rsidRPr="00444F1A">
        <w:rPr>
          <w:b/>
          <w:shd w:val="clear" w:color="auto" w:fill="FFFFFF"/>
        </w:rPr>
        <w:t>6</w:t>
      </w:r>
      <w:r w:rsidR="00266A43" w:rsidRPr="00444F1A">
        <w:rPr>
          <w:b/>
          <w:shd w:val="clear" w:color="auto" w:fill="FFFFFF"/>
        </w:rPr>
        <w:t>/2022</w:t>
      </w:r>
      <w:r w:rsidR="009377F4" w:rsidRPr="009377F4">
        <w:rPr>
          <w:b/>
          <w:shd w:val="clear" w:color="auto" w:fill="FFFFFF"/>
        </w:rPr>
        <w:t>,</w:t>
      </w:r>
      <w:r w:rsidR="00266A43" w:rsidRPr="00444F1A">
        <w:rPr>
          <w:b/>
          <w:shd w:val="clear" w:color="auto" w:fill="FFFFFF"/>
        </w:rPr>
        <w:t xml:space="preserve"> ημέρα </w:t>
      </w:r>
      <w:r w:rsidR="00762EF6" w:rsidRPr="00444F1A">
        <w:rPr>
          <w:b/>
          <w:shd w:val="clear" w:color="auto" w:fill="FFFFFF"/>
        </w:rPr>
        <w:t>Παρασκευή</w:t>
      </w:r>
      <w:r w:rsidRPr="00444F1A">
        <w:rPr>
          <w:b/>
          <w:color w:val="FF3333"/>
          <w:shd w:val="clear" w:color="auto" w:fill="FFFFFF"/>
        </w:rPr>
        <w:t xml:space="preserve"> </w:t>
      </w:r>
      <w:r w:rsidRPr="00444F1A">
        <w:rPr>
          <w:b/>
          <w:shd w:val="clear" w:color="auto" w:fill="FFFFFF"/>
        </w:rPr>
        <w:t>και ώρα 13:00</w:t>
      </w:r>
      <w:r w:rsidR="00762EF6" w:rsidRPr="00444F1A">
        <w:rPr>
          <w:b/>
          <w:shd w:val="clear" w:color="auto" w:fill="FFFFFF"/>
        </w:rPr>
        <w:t xml:space="preserve"> μ.μ</w:t>
      </w:r>
      <w:r w:rsidRPr="00444F1A">
        <w:rPr>
          <w:b/>
          <w:shd w:val="clear" w:color="auto" w:fill="FFFFFF"/>
        </w:rPr>
        <w:t>.</w:t>
      </w:r>
    </w:p>
    <w:p w:rsidR="004C0F52" w:rsidRPr="00444F1A" w:rsidRDefault="004C0F52" w:rsidP="00CE3E81">
      <w:pPr>
        <w:autoSpaceDN w:val="0"/>
        <w:jc w:val="both"/>
        <w:textAlignment w:val="baseline"/>
        <w:rPr>
          <w:b/>
        </w:rPr>
      </w:pPr>
    </w:p>
    <w:p w:rsidR="00CE3E81" w:rsidRPr="00444F1A" w:rsidRDefault="004C0F52" w:rsidP="00CE3E81">
      <w:pPr>
        <w:autoSpaceDN w:val="0"/>
        <w:jc w:val="both"/>
        <w:textAlignment w:val="baseline"/>
      </w:pPr>
      <w:r w:rsidRPr="00444F1A">
        <w:rPr>
          <w:b/>
        </w:rPr>
        <w:t>Η καταληκτική ημερομηνία υποβολής των προσφορών ορίζεται στις</w:t>
      </w:r>
      <w:r w:rsidR="00266A43" w:rsidRPr="00444F1A">
        <w:rPr>
          <w:b/>
          <w:shd w:val="clear" w:color="auto" w:fill="FFFFFF"/>
        </w:rPr>
        <w:t xml:space="preserve"> </w:t>
      </w:r>
      <w:r w:rsidR="00A675F0" w:rsidRPr="00444F1A">
        <w:rPr>
          <w:b/>
          <w:shd w:val="clear" w:color="auto" w:fill="FFFFFF"/>
        </w:rPr>
        <w:t>20</w:t>
      </w:r>
      <w:r w:rsidR="00266A43" w:rsidRPr="00444F1A">
        <w:rPr>
          <w:b/>
          <w:shd w:val="clear" w:color="auto" w:fill="FFFFFF"/>
        </w:rPr>
        <w:t>/0</w:t>
      </w:r>
      <w:r w:rsidR="00A675F0" w:rsidRPr="00444F1A">
        <w:rPr>
          <w:b/>
          <w:shd w:val="clear" w:color="auto" w:fill="FFFFFF"/>
        </w:rPr>
        <w:t>6</w:t>
      </w:r>
      <w:r w:rsidR="00266A43" w:rsidRPr="00444F1A">
        <w:rPr>
          <w:b/>
          <w:shd w:val="clear" w:color="auto" w:fill="FFFFFF"/>
        </w:rPr>
        <w:t>/2022</w:t>
      </w:r>
      <w:r w:rsidR="009377F4" w:rsidRPr="009377F4">
        <w:rPr>
          <w:b/>
          <w:shd w:val="clear" w:color="auto" w:fill="FFFFFF"/>
        </w:rPr>
        <w:t>,</w:t>
      </w:r>
      <w:r w:rsidR="00D616EA" w:rsidRPr="00444F1A">
        <w:rPr>
          <w:b/>
          <w:color w:val="000000"/>
          <w:shd w:val="clear" w:color="auto" w:fill="FFFFFF"/>
        </w:rPr>
        <w:t xml:space="preserve"> ημέρα </w:t>
      </w:r>
      <w:r w:rsidR="00762EF6" w:rsidRPr="00444F1A">
        <w:rPr>
          <w:b/>
          <w:color w:val="000000"/>
          <w:shd w:val="clear" w:color="auto" w:fill="FFFFFF"/>
        </w:rPr>
        <w:t xml:space="preserve">Δευτέρα </w:t>
      </w:r>
      <w:r w:rsidRPr="00444F1A">
        <w:rPr>
          <w:b/>
          <w:color w:val="000000"/>
          <w:shd w:val="clear" w:color="auto" w:fill="FFFFFF"/>
        </w:rPr>
        <w:t xml:space="preserve">και ώρα </w:t>
      </w:r>
      <w:r w:rsidR="00A675F0" w:rsidRPr="00444F1A">
        <w:rPr>
          <w:b/>
          <w:color w:val="000000"/>
          <w:shd w:val="clear" w:color="auto" w:fill="FFFFFF"/>
        </w:rPr>
        <w:t>11</w:t>
      </w:r>
      <w:r w:rsidRPr="00444F1A">
        <w:rPr>
          <w:b/>
          <w:color w:val="000000"/>
          <w:shd w:val="clear" w:color="auto" w:fill="FFFFFF"/>
        </w:rPr>
        <w:t>:00</w:t>
      </w:r>
      <w:r w:rsidR="00D616EA" w:rsidRPr="00444F1A">
        <w:rPr>
          <w:b/>
          <w:color w:val="000000"/>
          <w:shd w:val="clear" w:color="auto" w:fill="FFFFFF"/>
        </w:rPr>
        <w:t xml:space="preserve"> </w:t>
      </w:r>
      <w:r w:rsidR="00A675F0" w:rsidRPr="00444F1A">
        <w:rPr>
          <w:b/>
          <w:color w:val="000000"/>
          <w:shd w:val="clear" w:color="auto" w:fill="FFFFFF"/>
        </w:rPr>
        <w:t>π</w:t>
      </w:r>
      <w:r w:rsidR="00762EF6" w:rsidRPr="00444F1A">
        <w:rPr>
          <w:b/>
          <w:color w:val="000000"/>
          <w:shd w:val="clear" w:color="auto" w:fill="FFFFFF"/>
        </w:rPr>
        <w:t>.</w:t>
      </w:r>
      <w:r w:rsidR="00D616EA" w:rsidRPr="00444F1A">
        <w:rPr>
          <w:b/>
          <w:color w:val="000000"/>
          <w:shd w:val="clear" w:color="auto" w:fill="FFFFFF"/>
        </w:rPr>
        <w:t>μ</w:t>
      </w:r>
      <w:r w:rsidRPr="00444F1A">
        <w:rPr>
          <w:b/>
          <w:color w:val="000000"/>
          <w:shd w:val="clear" w:color="auto" w:fill="FFFFFF"/>
        </w:rPr>
        <w:t>.</w:t>
      </w:r>
      <w:r w:rsidRPr="00444F1A">
        <w:rPr>
          <w:b/>
          <w:color w:val="FF0000"/>
          <w:shd w:val="clear" w:color="auto" w:fill="FFFFFF"/>
        </w:rPr>
        <w:t xml:space="preserve"> </w:t>
      </w:r>
      <w:r w:rsidRPr="00444F1A">
        <w:rPr>
          <w:b/>
          <w:shd w:val="clear" w:color="auto" w:fill="FFFFFF"/>
        </w:rPr>
        <w:t xml:space="preserve"> </w:t>
      </w:r>
    </w:p>
    <w:p w:rsidR="00A675F0" w:rsidRPr="00444F1A" w:rsidRDefault="00A675F0" w:rsidP="00CE3E81">
      <w:pPr>
        <w:autoSpaceDN w:val="0"/>
        <w:jc w:val="both"/>
        <w:textAlignment w:val="baseline"/>
      </w:pPr>
    </w:p>
    <w:p w:rsidR="004C0F52" w:rsidRPr="00444F1A" w:rsidRDefault="004C0F52" w:rsidP="00CE3E81">
      <w:pPr>
        <w:autoSpaceDN w:val="0"/>
        <w:spacing w:after="120"/>
        <w:ind w:firstLine="720"/>
        <w:jc w:val="both"/>
        <w:textAlignment w:val="baseline"/>
      </w:pPr>
      <w:r w:rsidRPr="00444F1A">
        <w:rPr>
          <w:b/>
        </w:rPr>
        <w:lastRenderedPageBreak/>
        <w:t>Η ηλεκτρονική αποσφράγιση των προσφορών γίνεται τέσσερις (4) εργάσιμες ημέρες μετά την καταληκτική ημερομηνία υποβολής των προσφορών, δηλαδή στις</w:t>
      </w:r>
      <w:r w:rsidR="00D616EA" w:rsidRPr="00444F1A">
        <w:rPr>
          <w:b/>
          <w:color w:val="000000"/>
          <w:shd w:val="clear" w:color="auto" w:fill="FFFFFF"/>
        </w:rPr>
        <w:t xml:space="preserve"> </w:t>
      </w:r>
      <w:r w:rsidR="00A675F0" w:rsidRPr="00444F1A">
        <w:rPr>
          <w:b/>
          <w:color w:val="000000"/>
          <w:shd w:val="clear" w:color="auto" w:fill="FFFFFF"/>
        </w:rPr>
        <w:t>24</w:t>
      </w:r>
      <w:r w:rsidR="00762EF6" w:rsidRPr="00444F1A">
        <w:rPr>
          <w:b/>
          <w:color w:val="000000"/>
          <w:shd w:val="clear" w:color="auto" w:fill="FFFFFF"/>
        </w:rPr>
        <w:t>/0</w:t>
      </w:r>
      <w:r w:rsidR="00A675F0" w:rsidRPr="00444F1A">
        <w:rPr>
          <w:b/>
          <w:color w:val="000000"/>
          <w:shd w:val="clear" w:color="auto" w:fill="FFFFFF"/>
        </w:rPr>
        <w:t>6</w:t>
      </w:r>
      <w:r w:rsidR="00762EF6" w:rsidRPr="00444F1A">
        <w:rPr>
          <w:b/>
          <w:color w:val="000000"/>
          <w:shd w:val="clear" w:color="auto" w:fill="FFFFFF"/>
        </w:rPr>
        <w:t>/2022</w:t>
      </w:r>
      <w:r w:rsidR="00D616EA" w:rsidRPr="00444F1A">
        <w:rPr>
          <w:b/>
          <w:shd w:val="clear" w:color="auto" w:fill="FFFFFF"/>
        </w:rPr>
        <w:t xml:space="preserve"> ημέρα Π</w:t>
      </w:r>
      <w:r w:rsidR="00762EF6" w:rsidRPr="00444F1A">
        <w:rPr>
          <w:b/>
          <w:shd w:val="clear" w:color="auto" w:fill="FFFFFF"/>
        </w:rPr>
        <w:t>αρασκευή</w:t>
      </w:r>
      <w:r w:rsidRPr="00444F1A">
        <w:rPr>
          <w:b/>
          <w:color w:val="FF3333"/>
          <w:shd w:val="clear" w:color="auto" w:fill="FFFFFF"/>
        </w:rPr>
        <w:t xml:space="preserve"> </w:t>
      </w:r>
      <w:r w:rsidR="00762EF6" w:rsidRPr="00444F1A">
        <w:rPr>
          <w:b/>
          <w:shd w:val="clear" w:color="auto" w:fill="FFFFFF"/>
        </w:rPr>
        <w:t>και ώρα 13</w:t>
      </w:r>
      <w:r w:rsidRPr="00444F1A">
        <w:rPr>
          <w:b/>
          <w:shd w:val="clear" w:color="auto" w:fill="FFFFFF"/>
        </w:rPr>
        <w:t>:00</w:t>
      </w:r>
      <w:r w:rsidR="00762EF6" w:rsidRPr="00444F1A">
        <w:rPr>
          <w:b/>
          <w:shd w:val="clear" w:color="auto" w:fill="FFFFFF"/>
        </w:rPr>
        <w:t xml:space="preserve"> μ.</w:t>
      </w:r>
      <w:r w:rsidR="00D616EA" w:rsidRPr="00444F1A">
        <w:rPr>
          <w:b/>
          <w:shd w:val="clear" w:color="auto" w:fill="FFFFFF"/>
        </w:rPr>
        <w:t>μ</w:t>
      </w:r>
      <w:r w:rsidR="009377F4" w:rsidRPr="009377F4">
        <w:rPr>
          <w:b/>
          <w:shd w:val="clear" w:color="auto" w:fill="FFFFFF"/>
        </w:rPr>
        <w:t>.</w:t>
      </w:r>
      <w:r w:rsidRPr="00444F1A">
        <w:rPr>
          <w:b/>
        </w:rPr>
        <w:t>, μέσω των αρμόδιων πιστοποιημένων στο σύστημα οργάνων της  Αναθέτουσας Αρχής.</w:t>
      </w:r>
    </w:p>
    <w:p w:rsidR="004C0F52" w:rsidRPr="00444F1A" w:rsidRDefault="004C0F52" w:rsidP="00CE3E81">
      <w:pPr>
        <w:autoSpaceDN w:val="0"/>
        <w:spacing w:after="120"/>
        <w:jc w:val="both"/>
        <w:textAlignment w:val="baseline"/>
        <w:rPr>
          <w:b/>
        </w:rPr>
      </w:pPr>
      <w:r w:rsidRPr="00444F1A">
        <w:rPr>
          <w:b/>
        </w:rPr>
        <w:tab/>
        <w:t>Στο Διαγωνισμό μπορούν να συμμετάσχουν Έλληνες πολίτες, αλλοδαποί, νομικά πρόσωπα, ημεδαπά ή    αλλοδαπά, Συνεταιρισμοί, Ενώσεις Προμηθευτών που υποβάλλουν κοινή προσφορά.</w:t>
      </w:r>
    </w:p>
    <w:p w:rsidR="004C0F52" w:rsidRPr="00444F1A" w:rsidRDefault="004C0F52" w:rsidP="00CE3E81">
      <w:pPr>
        <w:autoSpaceDN w:val="0"/>
        <w:spacing w:after="120"/>
        <w:ind w:firstLine="720"/>
        <w:jc w:val="both"/>
        <w:textAlignment w:val="baseline"/>
        <w:rPr>
          <w:b/>
        </w:rPr>
      </w:pPr>
      <w:r w:rsidRPr="00444F1A">
        <w:rPr>
          <w:b/>
        </w:rPr>
        <w:t>Οι προσφορές θα έχουν συνταχθεί στην ελληνική γλώσσα.</w:t>
      </w:r>
    </w:p>
    <w:p w:rsidR="00D918F1" w:rsidRPr="00444F1A" w:rsidRDefault="004C0F52" w:rsidP="00CE3E81">
      <w:pPr>
        <w:autoSpaceDN w:val="0"/>
        <w:spacing w:after="120"/>
        <w:jc w:val="both"/>
        <w:textAlignment w:val="baseline"/>
        <w:rPr>
          <w:b/>
        </w:rPr>
      </w:pPr>
      <w:r w:rsidRPr="00444F1A">
        <w:rPr>
          <w:b/>
        </w:rPr>
        <w:tab/>
      </w:r>
      <w:r w:rsidR="005E2C52" w:rsidRPr="00444F1A">
        <w:rPr>
          <w:b/>
        </w:rPr>
        <w:t>Οι εγγυητικές συμμετοχής ανά τμήμα στον διαγωνισμό είναι οι ακόλουθες:</w:t>
      </w:r>
    </w:p>
    <w:p w:rsidR="00A675F0" w:rsidRDefault="00A675F0" w:rsidP="00CE3E81">
      <w:pPr>
        <w:autoSpaceDN w:val="0"/>
        <w:spacing w:after="120"/>
        <w:jc w:val="both"/>
        <w:textAlignment w:val="baseline"/>
        <w:rPr>
          <w:b/>
          <w:sz w:val="22"/>
          <w:szCs w:val="22"/>
        </w:rPr>
      </w:pPr>
    </w:p>
    <w:tbl>
      <w:tblPr>
        <w:tblW w:w="4884" w:type="pct"/>
        <w:tblCellSpacing w:w="7" w:type="dxa"/>
        <w:tblInd w:w="22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1984"/>
        <w:gridCol w:w="2921"/>
      </w:tblGrid>
      <w:tr w:rsidR="00A675F0" w:rsidRPr="00A675F0" w:rsidTr="00444F1A">
        <w:trPr>
          <w:tblCellSpacing w:w="7" w:type="dxa"/>
        </w:trPr>
        <w:tc>
          <w:tcPr>
            <w:tcW w:w="243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A675F0">
            <w:pPr>
              <w:spacing w:before="100" w:beforeAutospacing="1"/>
              <w:rPr>
                <w:b/>
                <w:color w:val="000000"/>
              </w:rPr>
            </w:pPr>
            <w:r w:rsidRPr="00A675F0">
              <w:rPr>
                <w:b/>
                <w:color w:val="000000"/>
              </w:rPr>
              <w:t xml:space="preserve">ΤΜΗΜΑΤΑ </w:t>
            </w:r>
          </w:p>
        </w:tc>
        <w:tc>
          <w:tcPr>
            <w:tcW w:w="102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A675F0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A675F0">
              <w:rPr>
                <w:b/>
                <w:color w:val="000000"/>
              </w:rPr>
              <w:t xml:space="preserve">ΚΑΘΑΡΗ ΑΞΙΑ </w:t>
            </w:r>
          </w:p>
        </w:tc>
        <w:tc>
          <w:tcPr>
            <w:tcW w:w="151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5F0" w:rsidRPr="00A675F0" w:rsidRDefault="00A675F0" w:rsidP="00A675F0">
            <w:pPr>
              <w:spacing w:before="100" w:beforeAutospacing="1"/>
              <w:jc w:val="center"/>
              <w:rPr>
                <w:b/>
                <w:color w:val="000000"/>
              </w:rPr>
            </w:pPr>
            <w:r w:rsidRPr="00A675F0">
              <w:rPr>
                <w:b/>
                <w:color w:val="000000"/>
              </w:rPr>
              <w:t xml:space="preserve">ΠΟΣΟ ΕΓΓΥΗΤΙΚΗΣ </w:t>
            </w:r>
          </w:p>
        </w:tc>
      </w:tr>
      <w:tr w:rsidR="00A675F0" w:rsidRPr="00A675F0" w:rsidTr="00444F1A">
        <w:trPr>
          <w:tblCellSpacing w:w="7" w:type="dxa"/>
        </w:trPr>
        <w:tc>
          <w:tcPr>
            <w:tcW w:w="243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C301D2">
            <w:pPr>
              <w:spacing w:before="100" w:beforeAutospacing="1"/>
              <w:rPr>
                <w:b/>
                <w:color w:val="000000"/>
              </w:rPr>
            </w:pPr>
            <w:r w:rsidRPr="00A675F0">
              <w:rPr>
                <w:b/>
                <w:color w:val="000000"/>
              </w:rPr>
              <w:t>ΚΑΤΗΓΟΡΙΑ Α</w:t>
            </w:r>
            <w:r w:rsidR="00C301D2">
              <w:rPr>
                <w:b/>
                <w:color w:val="000000"/>
              </w:rPr>
              <w:t xml:space="preserve">: </w:t>
            </w:r>
            <w:r w:rsidRPr="00A675F0">
              <w:rPr>
                <w:color w:val="000000"/>
              </w:rPr>
              <w:t>ΜΕΡΗ ΓΕΩΡΓΙΚΩΝ ΜΗΧΑΝΗΜΑΤΩΝ</w:t>
            </w:r>
            <w:r w:rsidRPr="00A675F0">
              <w:rPr>
                <w:b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A675F0">
            <w:pPr>
              <w:spacing w:before="100" w:beforeAutospacing="1"/>
              <w:jc w:val="center"/>
              <w:rPr>
                <w:color w:val="000000"/>
              </w:rPr>
            </w:pPr>
            <w:r w:rsidRPr="00A675F0">
              <w:rPr>
                <w:color w:val="000000"/>
              </w:rPr>
              <w:t xml:space="preserve">16.082,50 </w:t>
            </w:r>
          </w:p>
        </w:tc>
        <w:tc>
          <w:tcPr>
            <w:tcW w:w="151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5F0" w:rsidRPr="00A675F0" w:rsidRDefault="00A675F0" w:rsidP="00A675F0">
            <w:pPr>
              <w:spacing w:before="100" w:beforeAutospacing="1"/>
              <w:jc w:val="center"/>
              <w:rPr>
                <w:color w:val="000000"/>
              </w:rPr>
            </w:pPr>
            <w:r w:rsidRPr="00A675F0">
              <w:rPr>
                <w:color w:val="000000"/>
              </w:rPr>
              <w:t xml:space="preserve">321,65 </w:t>
            </w:r>
          </w:p>
        </w:tc>
      </w:tr>
      <w:tr w:rsidR="00A675F0" w:rsidRPr="00A675F0" w:rsidTr="00444F1A">
        <w:trPr>
          <w:tblCellSpacing w:w="7" w:type="dxa"/>
        </w:trPr>
        <w:tc>
          <w:tcPr>
            <w:tcW w:w="2430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C301D2">
            <w:pPr>
              <w:spacing w:before="100" w:beforeAutospacing="1"/>
              <w:rPr>
                <w:b/>
                <w:color w:val="000000"/>
              </w:rPr>
            </w:pPr>
            <w:r w:rsidRPr="00A675F0">
              <w:rPr>
                <w:b/>
                <w:color w:val="000000"/>
              </w:rPr>
              <w:t>ΚΑΤΗΓΟΡΙΑ Β</w:t>
            </w:r>
            <w:r w:rsidR="00C301D2">
              <w:rPr>
                <w:b/>
                <w:color w:val="000000"/>
              </w:rPr>
              <w:t xml:space="preserve">: </w:t>
            </w:r>
            <w:r w:rsidRPr="00A675F0">
              <w:rPr>
                <w:color w:val="000000"/>
              </w:rPr>
              <w:t>ΒΕΝΖΙΝΟΚΙΝΗΤΟΣ ΦΥΣΗΤΗΡΑΣ</w:t>
            </w:r>
            <w:r w:rsidRPr="00A675F0">
              <w:rPr>
                <w:b/>
                <w:color w:val="000000"/>
              </w:rPr>
              <w:t xml:space="preserve"> </w:t>
            </w:r>
          </w:p>
        </w:tc>
        <w:tc>
          <w:tcPr>
            <w:tcW w:w="1028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C301D2">
            <w:pPr>
              <w:spacing w:before="100" w:beforeAutospacing="1"/>
              <w:jc w:val="center"/>
              <w:rPr>
                <w:color w:val="000000"/>
              </w:rPr>
            </w:pPr>
            <w:r w:rsidRPr="00A675F0">
              <w:rPr>
                <w:color w:val="000000"/>
              </w:rPr>
              <w:t xml:space="preserve">2.280,00 </w:t>
            </w:r>
          </w:p>
        </w:tc>
        <w:tc>
          <w:tcPr>
            <w:tcW w:w="1513" w:type="pc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75F0" w:rsidRPr="00A675F0" w:rsidRDefault="00A675F0" w:rsidP="00A675F0">
            <w:pPr>
              <w:spacing w:before="100" w:beforeAutospacing="1"/>
              <w:jc w:val="center"/>
              <w:rPr>
                <w:color w:val="000000"/>
              </w:rPr>
            </w:pPr>
            <w:r w:rsidRPr="00A675F0">
              <w:rPr>
                <w:color w:val="000000"/>
              </w:rPr>
              <w:t xml:space="preserve">45,60 </w:t>
            </w:r>
          </w:p>
        </w:tc>
      </w:tr>
      <w:tr w:rsidR="00A675F0" w:rsidRPr="00CE3E81" w:rsidTr="00444F1A">
        <w:trPr>
          <w:tblCellSpacing w:w="7" w:type="dxa"/>
        </w:trPr>
        <w:tc>
          <w:tcPr>
            <w:tcW w:w="2430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CE3E81">
            <w:pPr>
              <w:pStyle w:val="TableParagraph"/>
              <w:spacing w:before="3"/>
              <w:ind w:left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F0">
              <w:rPr>
                <w:rFonts w:ascii="Times New Roman" w:hAnsi="Times New Roman" w:cs="Times New Roman"/>
                <w:b/>
                <w:sz w:val="24"/>
                <w:szCs w:val="24"/>
              </w:rPr>
              <w:t>ΣΥΝΟΛΑ</w:t>
            </w:r>
          </w:p>
        </w:tc>
        <w:tc>
          <w:tcPr>
            <w:tcW w:w="1028" w:type="pct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A675F0" w:rsidRPr="00A675F0" w:rsidRDefault="00A675F0" w:rsidP="00A675F0">
            <w:pPr>
              <w:pStyle w:val="Default"/>
              <w:jc w:val="center"/>
            </w:pPr>
            <w:r w:rsidRPr="00A675F0">
              <w:rPr>
                <w:b/>
                <w:bCs/>
              </w:rPr>
              <w:t>18.362,50</w:t>
            </w:r>
          </w:p>
        </w:tc>
        <w:tc>
          <w:tcPr>
            <w:tcW w:w="1513" w:type="pct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A675F0" w:rsidRPr="00A675F0" w:rsidRDefault="00A675F0" w:rsidP="00A675F0">
            <w:pPr>
              <w:pStyle w:val="Default"/>
              <w:jc w:val="center"/>
            </w:pPr>
            <w:r w:rsidRPr="00A675F0">
              <w:rPr>
                <w:b/>
                <w:bCs/>
              </w:rPr>
              <w:t>367,25</w:t>
            </w:r>
          </w:p>
        </w:tc>
      </w:tr>
    </w:tbl>
    <w:p w:rsidR="004C0F52" w:rsidRPr="00CE3E81" w:rsidRDefault="004C0F52" w:rsidP="00CE3E81">
      <w:pPr>
        <w:autoSpaceDN w:val="0"/>
        <w:spacing w:after="120"/>
        <w:jc w:val="both"/>
        <w:textAlignment w:val="baseline"/>
        <w:rPr>
          <w:sz w:val="22"/>
          <w:szCs w:val="22"/>
        </w:rPr>
      </w:pPr>
    </w:p>
    <w:p w:rsidR="004C0F52" w:rsidRPr="00444F1A" w:rsidRDefault="004C0F52" w:rsidP="00CE3E81">
      <w:pPr>
        <w:autoSpaceDN w:val="0"/>
        <w:spacing w:after="120"/>
        <w:ind w:firstLine="720"/>
        <w:jc w:val="both"/>
        <w:textAlignment w:val="baseline"/>
      </w:pPr>
      <w:r w:rsidRPr="00444F1A">
        <w:rPr>
          <w:b/>
        </w:rPr>
        <w:t xml:space="preserve">Η Διακήρυξη της περίληψης, θα δημοσιευτεί στην επίσημη ιστοσελίδα του Δήμου Αιγάλεω στη διεύθυνση </w:t>
      </w:r>
      <w:hyperlink r:id="rId10" w:history="1">
        <w:r w:rsidRPr="00444F1A">
          <w:rPr>
            <w:b/>
            <w:color w:val="000080"/>
            <w:u w:val="single"/>
          </w:rPr>
          <w:t>www.</w:t>
        </w:r>
      </w:hyperlink>
      <w:hyperlink r:id="rId11" w:history="1">
        <w:r w:rsidRPr="00444F1A">
          <w:rPr>
            <w:b/>
            <w:color w:val="000080"/>
            <w:u w:val="single"/>
          </w:rPr>
          <w:t>ai</w:t>
        </w:r>
      </w:hyperlink>
      <w:hyperlink r:id="rId12" w:history="1">
        <w:r w:rsidRPr="00444F1A">
          <w:rPr>
            <w:b/>
            <w:color w:val="000080"/>
            <w:u w:val="single"/>
          </w:rPr>
          <w:t>galeo.gr</w:t>
        </w:r>
      </w:hyperlink>
      <w:r w:rsidRPr="00444F1A">
        <w:rPr>
          <w:b/>
        </w:rPr>
        <w:t xml:space="preserve"> (Διαγωνισμοί Προμηθειών/Έργων)  </w:t>
      </w:r>
    </w:p>
    <w:p w:rsidR="00CA4FFF" w:rsidRPr="00444F1A" w:rsidRDefault="00CA4FFF" w:rsidP="00CE3E81">
      <w:pPr>
        <w:ind w:firstLine="720"/>
        <w:jc w:val="both"/>
      </w:pPr>
      <w:r w:rsidRPr="00444F1A"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 και Κοινοπραξίες Προμηθευτών.</w:t>
      </w:r>
    </w:p>
    <w:p w:rsidR="00CA4FFF" w:rsidRPr="00444F1A" w:rsidRDefault="00CA4FFF" w:rsidP="00CE3E81">
      <w:pPr>
        <w:jc w:val="both"/>
      </w:pPr>
      <w:r w:rsidRPr="00444F1A">
        <w:rPr>
          <w:b/>
        </w:rPr>
        <w:t>Οι προσφορές να έχουν συνταχθεί στην ελληνική γλώσσα.</w:t>
      </w:r>
    </w:p>
    <w:p w:rsidR="00CA4FFF" w:rsidRPr="00444F1A" w:rsidRDefault="00CA4FFF" w:rsidP="00CE3E81">
      <w:pPr>
        <w:jc w:val="both"/>
      </w:pPr>
      <w:r w:rsidRPr="00444F1A">
        <w:t xml:space="preserve">   </w:t>
      </w:r>
      <w:r w:rsidRPr="00444F1A">
        <w:rPr>
          <w:rFonts w:eastAsia="Arial"/>
        </w:rPr>
        <w:tab/>
        <w:t xml:space="preserve"> </w:t>
      </w:r>
      <w:r w:rsidRPr="00444F1A">
        <w:rPr>
          <w:b/>
        </w:rPr>
        <w:t xml:space="preserve">    </w:t>
      </w:r>
    </w:p>
    <w:p w:rsidR="00CA4FFF" w:rsidRPr="00444F1A" w:rsidRDefault="00CA4FFF" w:rsidP="00CE3E81">
      <w:pPr>
        <w:pStyle w:val="a4"/>
        <w:ind w:firstLine="720"/>
        <w:jc w:val="both"/>
      </w:pPr>
      <w:r w:rsidRPr="00444F1A">
        <w:rPr>
          <w:b/>
          <w:bCs/>
        </w:rPr>
        <w:t>Η Διακήρυξη και η Περίληψή της, θα δημοσιευτούν και στην επίσημη ιστοσελίδα του Δήμου Αιγάλεω, στη δ/</w:t>
      </w:r>
      <w:proofErr w:type="spellStart"/>
      <w:r w:rsidRPr="00444F1A">
        <w:rPr>
          <w:b/>
          <w:bCs/>
        </w:rPr>
        <w:t>νση</w:t>
      </w:r>
      <w:proofErr w:type="spellEnd"/>
      <w:r w:rsidRPr="00444F1A">
        <w:rPr>
          <w:b/>
          <w:bCs/>
        </w:rPr>
        <w:t xml:space="preserve"> </w:t>
      </w:r>
      <w:hyperlink r:id="rId13" w:history="1">
        <w:r w:rsidRPr="00444F1A">
          <w:rPr>
            <w:rStyle w:val="-"/>
            <w:b/>
            <w:bCs/>
          </w:rPr>
          <w:t>www.aigaleo.gr</w:t>
        </w:r>
      </w:hyperlink>
      <w:r w:rsidRPr="00444F1A">
        <w:rPr>
          <w:b/>
          <w:bCs/>
        </w:rPr>
        <w:t xml:space="preserve"> (Διαγωνισμοί Προμηθειών/Έργων).</w:t>
      </w:r>
    </w:p>
    <w:p w:rsidR="00A675F0" w:rsidRPr="00444F1A" w:rsidRDefault="00CA4FFF" w:rsidP="00CE3E81">
      <w:pPr>
        <w:pStyle w:val="Default"/>
        <w:tabs>
          <w:tab w:val="left" w:pos="10206"/>
          <w:tab w:val="left" w:pos="10773"/>
        </w:tabs>
        <w:jc w:val="both"/>
      </w:pPr>
      <w:r w:rsidRPr="00444F1A">
        <w:tab/>
      </w:r>
    </w:p>
    <w:p w:rsidR="00D35CAF" w:rsidRPr="00444F1A" w:rsidRDefault="00D35CAF" w:rsidP="00CE3E81">
      <w:pPr>
        <w:pStyle w:val="Default"/>
        <w:tabs>
          <w:tab w:val="left" w:pos="10206"/>
          <w:tab w:val="left" w:pos="10773"/>
        </w:tabs>
        <w:jc w:val="both"/>
        <w:rPr>
          <w:b/>
        </w:rPr>
      </w:pPr>
      <w:r w:rsidRPr="00444F1A">
        <w:rPr>
          <w:b/>
        </w:rPr>
        <w:t xml:space="preserve">Ο ανωτέρω διαγωνισμός θα διεξαχθεί σύμφωνα με τις διατάξεις: </w:t>
      </w:r>
    </w:p>
    <w:p w:rsidR="00552A99" w:rsidRPr="00444F1A" w:rsidRDefault="00552A99" w:rsidP="00CE3E81">
      <w:pPr>
        <w:autoSpaceDN w:val="0"/>
        <w:jc w:val="both"/>
      </w:pPr>
    </w:p>
    <w:p w:rsidR="00D35CAF" w:rsidRPr="00444F1A" w:rsidRDefault="00D35CAF" w:rsidP="00CE3E81">
      <w:pPr>
        <w:autoSpaceDN w:val="0"/>
        <w:jc w:val="both"/>
      </w:pPr>
      <w:r w:rsidRPr="00444F1A">
        <w:t xml:space="preserve">Του Ν. 3463/2006 «Κύρωση του Κώδικα Δήμων και Κοινοτήτων», του Ν. 3852/2010 «Νέα αρχιτεκτονική της αυτοδιοίκησης και της αποκεντρωμένης διοίκησης – Πρόγραμμα Καλλικράτης», του Ν. 4412/2016 «Δημόσιες Συμβάσεις Έργων, Προμηθειών και Υπηρεσιών (προσαρμογή στις Οδηγίες 2014/24/ΕΕ και 2014/25/ΕΕ)» και του </w:t>
      </w:r>
      <w:r w:rsidRPr="00444F1A">
        <w:rPr>
          <w:bCs/>
        </w:rPr>
        <w:t>Ν.4782/21 (ΦΕΚ 36/09.03.2021 τεύχος Α</w:t>
      </w:r>
      <w:r w:rsidR="00A675F0" w:rsidRPr="00444F1A">
        <w:rPr>
          <w:bCs/>
        </w:rPr>
        <w:t>΄</w:t>
      </w:r>
      <w:r w:rsidRPr="00444F1A">
        <w:rPr>
          <w:bCs/>
        </w:rPr>
        <w:t xml:space="preserve">) </w:t>
      </w:r>
      <w:r w:rsidRPr="00444F1A">
        <w:t>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ανάπτυξη, τις υποδομές και την υγεία».</w:t>
      </w:r>
    </w:p>
    <w:p w:rsidR="00552A99" w:rsidRPr="00CE3E81" w:rsidRDefault="00552A99" w:rsidP="00CE3E81">
      <w:pPr>
        <w:pStyle w:val="a5"/>
        <w:ind w:left="0" w:firstLine="0"/>
        <w:rPr>
          <w:b/>
          <w:sz w:val="22"/>
          <w:szCs w:val="22"/>
          <w:u w:val="single"/>
        </w:rPr>
      </w:pPr>
    </w:p>
    <w:p w:rsidR="00552A99" w:rsidRPr="00CE3E81" w:rsidRDefault="00552A99" w:rsidP="00CE3E81">
      <w:pPr>
        <w:pStyle w:val="a5"/>
        <w:rPr>
          <w:b/>
          <w:sz w:val="18"/>
          <w:szCs w:val="18"/>
          <w:u w:val="single"/>
        </w:rPr>
      </w:pPr>
    </w:p>
    <w:p w:rsidR="007E70B7" w:rsidRPr="00CE3E81" w:rsidRDefault="00444F1A" w:rsidP="007E70B7">
      <w:pPr>
        <w:pStyle w:val="a5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675F0">
        <w:rPr>
          <w:sz w:val="18"/>
          <w:szCs w:val="18"/>
        </w:rPr>
        <w:tab/>
      </w:r>
      <w:r w:rsidR="007E70B7" w:rsidRPr="00CE3E81">
        <w:rPr>
          <w:b/>
          <w:bCs/>
          <w:sz w:val="20"/>
          <w:szCs w:val="20"/>
        </w:rPr>
        <w:t>Η ΑΝΤΙΔΗΜΑΡΧΟΣ</w:t>
      </w:r>
    </w:p>
    <w:p w:rsidR="007E70B7" w:rsidRDefault="007E70B7" w:rsidP="00CE3E81">
      <w:pPr>
        <w:pStyle w:val="a5"/>
        <w:numPr>
          <w:ilvl w:val="3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CE3E81" w:rsidRPr="00CE3E81" w:rsidRDefault="007E70B7" w:rsidP="00CE3E81">
      <w:pPr>
        <w:pStyle w:val="a5"/>
        <w:numPr>
          <w:ilvl w:val="3"/>
          <w:numId w:val="1"/>
        </w:num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CE3E81">
        <w:rPr>
          <w:b/>
          <w:bCs/>
          <w:sz w:val="18"/>
          <w:szCs w:val="18"/>
        </w:rPr>
        <w:t xml:space="preserve"> </w:t>
      </w:r>
    </w:p>
    <w:p w:rsidR="00477072" w:rsidRPr="00CE3E81" w:rsidRDefault="00477072" w:rsidP="007E70B7">
      <w:pPr>
        <w:pStyle w:val="4"/>
        <w:jc w:val="center"/>
        <w:rPr>
          <w:sz w:val="22"/>
          <w:szCs w:val="22"/>
        </w:rPr>
      </w:pPr>
      <w:r w:rsidRPr="00CE3E81">
        <w:rPr>
          <w:sz w:val="22"/>
          <w:szCs w:val="22"/>
        </w:rPr>
        <w:t xml:space="preserve">                                                               </w:t>
      </w:r>
      <w:r w:rsidRPr="00CE3E81">
        <w:rPr>
          <w:sz w:val="22"/>
          <w:szCs w:val="22"/>
        </w:rPr>
        <w:tab/>
      </w:r>
      <w:r w:rsidRPr="00CE3E81">
        <w:rPr>
          <w:sz w:val="22"/>
          <w:szCs w:val="22"/>
        </w:rPr>
        <w:tab/>
      </w:r>
      <w:r w:rsidR="00CE3E81">
        <w:rPr>
          <w:sz w:val="22"/>
          <w:szCs w:val="22"/>
        </w:rPr>
        <w:t xml:space="preserve">             </w:t>
      </w:r>
      <w:r w:rsidR="00CE3E81" w:rsidRPr="00CE3E81">
        <w:rPr>
          <w:sz w:val="20"/>
          <w:szCs w:val="20"/>
        </w:rPr>
        <w:t>ΖΑΧΑΡΟΠΟΥΛΟΥ-ΓΙΑΝΝΟΥΛΑΤΟΥ</w:t>
      </w:r>
      <w:r w:rsidR="00CE3E81">
        <w:rPr>
          <w:sz w:val="22"/>
          <w:szCs w:val="22"/>
        </w:rPr>
        <w:t xml:space="preserve"> </w:t>
      </w:r>
      <w:r w:rsidRPr="00CE3E81">
        <w:rPr>
          <w:sz w:val="22"/>
          <w:szCs w:val="22"/>
        </w:rPr>
        <w:tab/>
      </w:r>
    </w:p>
    <w:p w:rsidR="00477072" w:rsidRPr="00CE3E81" w:rsidRDefault="00CE3E81" w:rsidP="00CE3E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E3E81">
        <w:rPr>
          <w:b/>
          <w:bCs/>
          <w:sz w:val="20"/>
          <w:szCs w:val="20"/>
        </w:rPr>
        <w:t>ΧΡΥΣΟΥΛΑ</w:t>
      </w:r>
    </w:p>
    <w:p w:rsidR="00444F1A" w:rsidRPr="00CE3E81" w:rsidRDefault="00444F1A" w:rsidP="00444F1A">
      <w:pPr>
        <w:pStyle w:val="a5"/>
        <w:rPr>
          <w:sz w:val="18"/>
          <w:szCs w:val="18"/>
        </w:rPr>
      </w:pPr>
      <w:r w:rsidRPr="00CE3E81">
        <w:rPr>
          <w:b/>
          <w:sz w:val="18"/>
          <w:szCs w:val="18"/>
          <w:u w:val="single"/>
        </w:rPr>
        <w:t>Εσωτερική Διανομή:</w:t>
      </w:r>
    </w:p>
    <w:p w:rsidR="00444F1A" w:rsidRPr="00CE3E81" w:rsidRDefault="00444F1A" w:rsidP="00444F1A">
      <w:pPr>
        <w:pStyle w:val="a5"/>
        <w:rPr>
          <w:sz w:val="18"/>
          <w:szCs w:val="18"/>
        </w:rPr>
      </w:pPr>
      <w:r w:rsidRPr="00CE3E81">
        <w:rPr>
          <w:sz w:val="18"/>
          <w:szCs w:val="18"/>
        </w:rPr>
        <w:t xml:space="preserve">1.Επιτροπή Διενέργειας Διαγωνισμού </w:t>
      </w:r>
    </w:p>
    <w:p w:rsidR="00444F1A" w:rsidRDefault="00444F1A" w:rsidP="00444F1A">
      <w:pPr>
        <w:pStyle w:val="a5"/>
        <w:numPr>
          <w:ilvl w:val="3"/>
          <w:numId w:val="1"/>
        </w:numPr>
        <w:rPr>
          <w:b/>
          <w:bCs/>
          <w:sz w:val="18"/>
          <w:szCs w:val="18"/>
        </w:rPr>
      </w:pPr>
      <w:r w:rsidRPr="00CE3E81">
        <w:rPr>
          <w:sz w:val="18"/>
          <w:szCs w:val="18"/>
        </w:rPr>
        <w:t>2.Δ/νση Πρασίνου</w:t>
      </w:r>
      <w:r w:rsidRPr="00CE3E81">
        <w:rPr>
          <w:b/>
          <w:bCs/>
          <w:sz w:val="18"/>
          <w:szCs w:val="18"/>
        </w:rPr>
        <w:t xml:space="preserve">           </w:t>
      </w:r>
      <w:r>
        <w:rPr>
          <w:b/>
          <w:bCs/>
          <w:sz w:val="18"/>
          <w:szCs w:val="18"/>
        </w:rPr>
        <w:t xml:space="preserve">                                                                                                     </w:t>
      </w:r>
    </w:p>
    <w:p w:rsidR="00477072" w:rsidRPr="00CE3E81" w:rsidRDefault="00444F1A" w:rsidP="00444F1A">
      <w:pPr>
        <w:pStyle w:val="21"/>
        <w:spacing w:line="240" w:lineRule="auto"/>
        <w:rPr>
          <w:sz w:val="22"/>
          <w:szCs w:val="22"/>
        </w:rPr>
      </w:pPr>
      <w:r w:rsidRPr="00CE3E81">
        <w:rPr>
          <w:sz w:val="18"/>
          <w:szCs w:val="18"/>
        </w:rPr>
        <w:t>3.Δ/νση</w:t>
      </w:r>
      <w:r>
        <w:rPr>
          <w:sz w:val="18"/>
          <w:szCs w:val="18"/>
        </w:rPr>
        <w:t xml:space="preserve"> Τεχνικών Υπηρεσιών                                                                                         </w:t>
      </w:r>
    </w:p>
    <w:sectPr w:rsidR="00477072" w:rsidRPr="00CE3E81" w:rsidSect="00CE3E8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altName w:val="MS Gothic"/>
    <w:charset w:val="80"/>
    <w:family w:val="auto"/>
    <w:pitch w:val="variable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C93F48"/>
    <w:multiLevelType w:val="hybridMultilevel"/>
    <w:tmpl w:val="0F94D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B0"/>
    <w:rsid w:val="00057E94"/>
    <w:rsid w:val="00060AE5"/>
    <w:rsid w:val="000B4ADE"/>
    <w:rsid w:val="000C5B88"/>
    <w:rsid w:val="000E5066"/>
    <w:rsid w:val="00153636"/>
    <w:rsid w:val="00182331"/>
    <w:rsid w:val="00230EE3"/>
    <w:rsid w:val="00266A43"/>
    <w:rsid w:val="002B32E2"/>
    <w:rsid w:val="002C2C74"/>
    <w:rsid w:val="002D0EE4"/>
    <w:rsid w:val="00310D73"/>
    <w:rsid w:val="003869DE"/>
    <w:rsid w:val="003A2246"/>
    <w:rsid w:val="003B2CB3"/>
    <w:rsid w:val="003C3D5C"/>
    <w:rsid w:val="00422AA5"/>
    <w:rsid w:val="00444F1A"/>
    <w:rsid w:val="00452577"/>
    <w:rsid w:val="00477072"/>
    <w:rsid w:val="00496FBD"/>
    <w:rsid w:val="004C0F52"/>
    <w:rsid w:val="004D2A0C"/>
    <w:rsid w:val="004F0B69"/>
    <w:rsid w:val="004F4229"/>
    <w:rsid w:val="0053251E"/>
    <w:rsid w:val="00552A99"/>
    <w:rsid w:val="00555865"/>
    <w:rsid w:val="005A50E1"/>
    <w:rsid w:val="005C25C5"/>
    <w:rsid w:val="005E2C52"/>
    <w:rsid w:val="006223D6"/>
    <w:rsid w:val="00630684"/>
    <w:rsid w:val="006A16CB"/>
    <w:rsid w:val="006B1D41"/>
    <w:rsid w:val="0070578C"/>
    <w:rsid w:val="00761642"/>
    <w:rsid w:val="00761649"/>
    <w:rsid w:val="00762EF6"/>
    <w:rsid w:val="00774AE6"/>
    <w:rsid w:val="00775046"/>
    <w:rsid w:val="00777A6D"/>
    <w:rsid w:val="007A2C12"/>
    <w:rsid w:val="007B4197"/>
    <w:rsid w:val="007B5CB2"/>
    <w:rsid w:val="007C224C"/>
    <w:rsid w:val="007E70B7"/>
    <w:rsid w:val="0080540E"/>
    <w:rsid w:val="00815F11"/>
    <w:rsid w:val="00880B04"/>
    <w:rsid w:val="00887A49"/>
    <w:rsid w:val="008B7E52"/>
    <w:rsid w:val="008C476D"/>
    <w:rsid w:val="00925A20"/>
    <w:rsid w:val="009377F4"/>
    <w:rsid w:val="00944688"/>
    <w:rsid w:val="009B148C"/>
    <w:rsid w:val="009D1FCF"/>
    <w:rsid w:val="009F5A54"/>
    <w:rsid w:val="00A545C1"/>
    <w:rsid w:val="00A675F0"/>
    <w:rsid w:val="00A7716E"/>
    <w:rsid w:val="00AB4A49"/>
    <w:rsid w:val="00AE733E"/>
    <w:rsid w:val="00B2682F"/>
    <w:rsid w:val="00B63E1B"/>
    <w:rsid w:val="00B743E8"/>
    <w:rsid w:val="00B87700"/>
    <w:rsid w:val="00BB57F2"/>
    <w:rsid w:val="00BC0EB6"/>
    <w:rsid w:val="00C301D2"/>
    <w:rsid w:val="00C40418"/>
    <w:rsid w:val="00C431AB"/>
    <w:rsid w:val="00C656B2"/>
    <w:rsid w:val="00C82B8A"/>
    <w:rsid w:val="00C868EE"/>
    <w:rsid w:val="00CA4FFF"/>
    <w:rsid w:val="00CA57C6"/>
    <w:rsid w:val="00CB6EBE"/>
    <w:rsid w:val="00CC7293"/>
    <w:rsid w:val="00CD39F5"/>
    <w:rsid w:val="00CE3E81"/>
    <w:rsid w:val="00CF651F"/>
    <w:rsid w:val="00D35CAF"/>
    <w:rsid w:val="00D439A7"/>
    <w:rsid w:val="00D60E2E"/>
    <w:rsid w:val="00D616EA"/>
    <w:rsid w:val="00D918F1"/>
    <w:rsid w:val="00DB41BA"/>
    <w:rsid w:val="00DB6F31"/>
    <w:rsid w:val="00DC7244"/>
    <w:rsid w:val="00DD13B6"/>
    <w:rsid w:val="00E377F3"/>
    <w:rsid w:val="00E4481F"/>
    <w:rsid w:val="00E633CA"/>
    <w:rsid w:val="00EA0C9E"/>
    <w:rsid w:val="00F07FB0"/>
    <w:rsid w:val="00F16DDA"/>
    <w:rsid w:val="00F20172"/>
    <w:rsid w:val="00F41321"/>
    <w:rsid w:val="00F458E2"/>
    <w:rsid w:val="00F92AE1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A0209D6-8C9B-4120-B5EE-659D01D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DejaVu Sans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F07FB0"/>
    <w:pPr>
      <w:suppressLineNumbers/>
      <w:autoSpaceDN w:val="0"/>
      <w:textAlignment w:val="baseline"/>
    </w:pPr>
    <w:rPr>
      <w:kern w:val="3"/>
      <w:sz w:val="20"/>
      <w:szCs w:val="20"/>
    </w:rPr>
  </w:style>
  <w:style w:type="paragraph" w:customStyle="1" w:styleId="Standard">
    <w:name w:val="Standard"/>
    <w:rsid w:val="00F07FB0"/>
    <w:pPr>
      <w:suppressAutoHyphens/>
      <w:autoSpaceDN w:val="0"/>
      <w:textAlignment w:val="baseline"/>
    </w:pPr>
    <w:rPr>
      <w:kern w:val="3"/>
      <w:lang w:eastAsia="zh-CN"/>
    </w:rPr>
  </w:style>
  <w:style w:type="paragraph" w:styleId="Web">
    <w:name w:val="Normal (Web)"/>
    <w:basedOn w:val="a"/>
    <w:uiPriority w:val="99"/>
    <w:unhideWhenUsed/>
    <w:rsid w:val="00CA57C6"/>
    <w:pPr>
      <w:suppressAutoHyphens w:val="0"/>
      <w:spacing w:before="100" w:beforeAutospacing="1" w:after="142" w:line="288" w:lineRule="auto"/>
    </w:pPr>
    <w:rPr>
      <w:lang w:eastAsia="el-GR"/>
    </w:rPr>
  </w:style>
  <w:style w:type="paragraph" w:customStyle="1" w:styleId="Default">
    <w:name w:val="Default"/>
    <w:rsid w:val="00D35CAF"/>
    <w:pPr>
      <w:autoSpaceDE w:val="0"/>
      <w:autoSpaceDN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3E81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hyperlink" Target="http://www.aigaleo.gr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mitheus.gov.gr/" TargetMode="External"/><Relationship Id="rId12" Type="http://schemas.openxmlformats.org/officeDocument/2006/relationships/hyperlink" Target="http://www.egaleo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egaleo.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aleo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9DA6C-093D-4476-8C15-7D4B3CB8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Grizli777</Company>
  <LinksUpToDate>false</LinksUpToDate>
  <CharactersWithSpaces>4857</CharactersWithSpaces>
  <SharedDoc>false</SharedDoc>
  <HLinks>
    <vt:vector size="42" baseType="variant">
      <vt:variant>
        <vt:i4>6684769</vt:i4>
      </vt:variant>
      <vt:variant>
        <vt:i4>18</vt:i4>
      </vt:variant>
      <vt:variant>
        <vt:i4>0</vt:i4>
      </vt:variant>
      <vt:variant>
        <vt:i4>5</vt:i4>
      </vt:variant>
      <vt:variant>
        <vt:lpwstr>http://www.aigaleo.gr/</vt:lpwstr>
      </vt:variant>
      <vt:variant>
        <vt:lpwstr/>
      </vt:variant>
      <vt:variant>
        <vt:i4>1441875</vt:i4>
      </vt:variant>
      <vt:variant>
        <vt:i4>15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  <vt:variant>
        <vt:i4>1441875</vt:i4>
      </vt:variant>
      <vt:variant>
        <vt:i4>12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  <vt:variant>
        <vt:i4>1441875</vt:i4>
      </vt:variant>
      <vt:variant>
        <vt:i4>9</vt:i4>
      </vt:variant>
      <vt:variant>
        <vt:i4>0</vt:i4>
      </vt:variant>
      <vt:variant>
        <vt:i4>5</vt:i4>
      </vt:variant>
      <vt:variant>
        <vt:lpwstr>http://www.egaleo.gr/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Spyridoula</cp:lastModifiedBy>
  <cp:revision>2</cp:revision>
  <cp:lastPrinted>2022-05-31T08:53:00Z</cp:lastPrinted>
  <dcterms:created xsi:type="dcterms:W3CDTF">2022-05-31T08:56:00Z</dcterms:created>
  <dcterms:modified xsi:type="dcterms:W3CDTF">2022-05-31T08:56:00Z</dcterms:modified>
</cp:coreProperties>
</file>