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DE3D0F" w:rsidRDefault="005501D2" w:rsidP="00DE3D0F">
            <w:pPr>
              <w:spacing w:after="80"/>
              <w:jc w:val="both"/>
              <w:outlineLvl w:val="0"/>
              <w:rPr>
                <w:rFonts w:ascii="Calibri" w:hAnsi="Calibri" w:cs="Calibri"/>
                <w:b/>
                <w:spacing w:val="20"/>
                <w:sz w:val="28"/>
                <w:szCs w:val="28"/>
              </w:rPr>
            </w:pPr>
            <w:r w:rsidRPr="00DE3D0F">
              <w:rPr>
                <w:rFonts w:ascii="Calibri" w:hAnsi="Calibri" w:cs="Calibri"/>
                <w:b/>
                <w:noProof/>
                <w:spacing w:val="20"/>
                <w:sz w:val="28"/>
                <w:szCs w:val="28"/>
              </w:rPr>
              <w:t>Σ</w:t>
            </w:r>
            <w:r w:rsidR="00422E91" w:rsidRPr="00DE3D0F">
              <w:rPr>
                <w:rFonts w:ascii="Calibri" w:hAnsi="Calibri" w:cs="Calibri"/>
                <w:b/>
                <w:noProof/>
                <w:spacing w:val="20"/>
                <w:sz w:val="28"/>
                <w:szCs w:val="28"/>
              </w:rPr>
              <w:t>ΜΕ</w:t>
            </w:r>
            <w:r w:rsidRPr="00DE3D0F">
              <w:rPr>
                <w:rFonts w:ascii="Calibri" w:hAnsi="Calibri" w:cs="Calibri"/>
                <w:b/>
                <w:noProof/>
                <w:sz w:val="28"/>
                <w:szCs w:val="28"/>
              </w:rPr>
              <w:t xml:space="preserve"> .......</w:t>
            </w:r>
            <w:r w:rsidRPr="00DE3D0F">
              <w:rPr>
                <w:rFonts w:ascii="Calibri" w:hAnsi="Calibri" w:cs="Calibri"/>
                <w:b/>
                <w:bCs/>
                <w:noProof/>
                <w:position w:val="6"/>
                <w:sz w:val="28"/>
                <w:szCs w:val="28"/>
              </w:rPr>
              <w:t>/</w:t>
            </w:r>
            <w:r w:rsidR="00DE3D0F">
              <w:rPr>
                <w:rFonts w:ascii="Calibri" w:hAnsi="Calibri" w:cs="Calibri"/>
                <w:b/>
                <w:noProof/>
                <w:position w:val="6"/>
                <w:sz w:val="28"/>
                <w:szCs w:val="28"/>
              </w:rPr>
              <w:t>2025</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2A54B3" w:rsidRDefault="005501D2" w:rsidP="00071EFD">
            <w:pPr>
              <w:jc w:val="center"/>
              <w:outlineLvl w:val="0"/>
              <w:rPr>
                <w:rFonts w:ascii="Tahoma" w:hAnsi="Tahoma" w:cs="Tahoma"/>
                <w:b/>
                <w:spacing w:val="20"/>
                <w:sz w:val="20"/>
                <w:szCs w:val="20"/>
              </w:rPr>
            </w:pPr>
            <w:r w:rsidRPr="002A54B3">
              <w:rPr>
                <w:rFonts w:ascii="Tahoma" w:hAnsi="Tahoma" w:cs="Tahoma"/>
                <w:b/>
                <w:spacing w:val="20"/>
                <w:sz w:val="20"/>
                <w:szCs w:val="20"/>
              </w:rPr>
              <w:t>για πρόσληψη με</w:t>
            </w:r>
          </w:p>
          <w:p w:rsidR="005501D2" w:rsidRPr="00071EFD" w:rsidRDefault="005501D2" w:rsidP="00071EF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rsidR="005501D2" w:rsidRPr="008220A1" w:rsidRDefault="00851CF7" w:rsidP="00851CF7">
            <w:pPr>
              <w:jc w:val="center"/>
              <w:outlineLvl w:val="0"/>
              <w:rPr>
                <w:rFonts w:ascii="Tahoma" w:hAnsi="Tahoma" w:cs="Tahoma"/>
                <w:b/>
                <w:spacing w:val="20"/>
                <w:sz w:val="20"/>
                <w:szCs w:val="20"/>
              </w:rPr>
            </w:pPr>
            <w:r>
              <w:rPr>
                <w:rFonts w:ascii="Tahoma" w:hAnsi="Tahoma" w:cs="Tahoma"/>
                <w:b/>
                <w:spacing w:val="20"/>
                <w:sz w:val="20"/>
                <w:szCs w:val="20"/>
              </w:rPr>
              <w:t>ΣΤΟ ΠΛΑΙΣΙΟ ΕΥΡΩΠΑΪΚΟΥ ΠΡΟΓΡΑΜΜΑΤΟΣ</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DE3D0F" w:rsidRDefault="00DE3D0F" w:rsidP="00071EFD">
            <w:pPr>
              <w:jc w:val="center"/>
              <w:outlineLvl w:val="0"/>
              <w:rPr>
                <w:rFonts w:ascii="Tahoma" w:hAnsi="Tahoma" w:cs="Tahoma"/>
                <w:b/>
                <w:noProof/>
                <w:sz w:val="18"/>
                <w:szCs w:val="18"/>
              </w:rPr>
            </w:pPr>
          </w:p>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DE3D0F" w:rsidRDefault="00DE3D0F" w:rsidP="009F601E">
      <w:pPr>
        <w:spacing w:before="60"/>
        <w:jc w:val="center"/>
        <w:rPr>
          <w:rFonts w:ascii="Tahoma" w:hAnsi="Tahoma" w:cs="Tahoma"/>
          <w:spacing w:val="-6"/>
          <w:sz w:val="16"/>
          <w:szCs w:val="16"/>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422E91">
        <w:rPr>
          <w:rFonts w:ascii="Tahoma" w:hAnsi="Tahoma" w:cs="Tahoma"/>
          <w:i/>
          <w:iCs/>
          <w:spacing w:val="-6"/>
          <w:sz w:val="16"/>
          <w:szCs w:val="16"/>
        </w:rPr>
        <w:t xml:space="preserve">Μίσθωσης Έργου </w:t>
      </w:r>
      <w:r w:rsidR="00AB3800" w:rsidRPr="005D0FFC">
        <w:rPr>
          <w:rFonts w:ascii="Tahoma" w:hAnsi="Tahoma" w:cs="Tahoma"/>
          <w:i/>
          <w:iCs/>
          <w:spacing w:val="-6"/>
          <w:sz w:val="16"/>
          <w:szCs w:val="16"/>
        </w:rPr>
        <w:t>(</w:t>
      </w:r>
      <w:r w:rsidR="00422E91">
        <w:rPr>
          <w:rFonts w:ascii="Tahoma" w:hAnsi="Tahoma" w:cs="Tahoma"/>
          <w:i/>
          <w:iCs/>
          <w:spacing w:val="-6"/>
          <w:sz w:val="16"/>
          <w:szCs w:val="16"/>
        </w:rPr>
        <w:t>ΣΜΕ)</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851CF7">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851CF7" w:rsidRDefault="00851CF7" w:rsidP="006F65F1">
            <w:pPr>
              <w:rPr>
                <w:rFonts w:ascii="Arial" w:hAnsi="Arial" w:cs="Arial"/>
                <w:b/>
              </w:rPr>
            </w:pPr>
            <w:r w:rsidRPr="00851CF7">
              <w:rPr>
                <w:rFonts w:ascii="Arial" w:hAnsi="Arial" w:cs="Arial"/>
                <w:b/>
              </w:rPr>
              <w:t>ΔΗΜΟΣ ΑΙΓΑΛΕΩ</w:t>
            </w:r>
          </w:p>
        </w:tc>
      </w:tr>
    </w:tbl>
    <w:p w:rsidR="00CA3AB5" w:rsidRPr="00851CF7"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rsidP="00980AA6">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851CF7" w:rsidRDefault="003C485C" w:rsidP="00851CF7">
            <w:pPr>
              <w:ind w:left="397" w:hanging="397"/>
              <w:jc w:val="both"/>
              <w:rPr>
                <w:rFonts w:ascii="Tahoma" w:hAnsi="Tahoma" w:cs="Tahoma"/>
                <w:b/>
                <w:spacing w:val="16"/>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p>
          <w:p w:rsidR="00300F44" w:rsidRPr="00071EFD" w:rsidRDefault="00851CF7" w:rsidP="00851CF7">
            <w:pPr>
              <w:ind w:left="397" w:hanging="397"/>
              <w:jc w:val="both"/>
              <w:rPr>
                <w:rFonts w:ascii="Arial" w:hAnsi="Arial" w:cs="Arial"/>
                <w:sz w:val="18"/>
                <w:szCs w:val="18"/>
              </w:rPr>
            </w:pPr>
            <w:r>
              <w:rPr>
                <w:rFonts w:ascii="Tahoma" w:hAnsi="Tahoma" w:cs="Tahoma"/>
                <w:b/>
                <w:spacing w:val="16"/>
                <w:sz w:val="18"/>
                <w:szCs w:val="18"/>
              </w:rPr>
              <w:t xml:space="preserve">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w:t>
            </w:r>
            <w:r w:rsidRPr="00851CF7">
              <w:rPr>
                <w:rFonts w:ascii="Tahoma" w:hAnsi="Tahoma" w:cs="Tahoma"/>
                <w:bCs/>
                <w:sz w:val="16"/>
                <w:szCs w:val="16"/>
              </w:rPr>
              <w:t xml:space="preserve">πόσους μήνες εμπειρίας διαθέτετε </w:t>
            </w:r>
            <w:r>
              <w:rPr>
                <w:rFonts w:ascii="Tahoma" w:hAnsi="Tahoma" w:cs="Tahoma"/>
                <w:bCs/>
                <w:sz w:val="16"/>
                <w:szCs w:val="16"/>
              </w:rPr>
              <w:t>(π</w:t>
            </w:r>
            <w:r w:rsidR="00300F44" w:rsidRPr="00071EFD">
              <w:rPr>
                <w:rFonts w:ascii="Tahoma" w:hAnsi="Tahoma" w:cs="Tahoma"/>
                <w:bCs/>
                <w:sz w:val="16"/>
                <w:szCs w:val="16"/>
              </w:rPr>
              <w:t>εδίο</w:t>
            </w:r>
            <w:r w:rsidR="00300F44" w:rsidRPr="00071EFD">
              <w:rPr>
                <w:rFonts w:ascii="Tahoma" w:hAnsi="Tahoma" w:cs="Tahoma"/>
                <w:b/>
                <w:sz w:val="16"/>
                <w:szCs w:val="16"/>
              </w:rPr>
              <w:t xml:space="preserve"> β.</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4D73ED">
            <w:pPr>
              <w:spacing w:before="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851CF7" w:rsidP="00071EFD">
            <w:pPr>
              <w:spacing w:before="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D03CB2" w:rsidP="00851CF7">
      <w:pPr>
        <w:pStyle w:val="ad"/>
      </w:pPr>
    </w:p>
    <w:p w:rsidR="006C7A7C" w:rsidRDefault="006C7A7C" w:rsidP="00F40EC4">
      <w:pPr>
        <w:tabs>
          <w:tab w:val="left" w:pos="142"/>
        </w:tabs>
        <w:spacing w:before="80" w:after="60"/>
        <w:ind w:left="141" w:hanging="215"/>
        <w:rPr>
          <w:rFonts w:ascii="Arial" w:hAnsi="Arial" w:cs="Arial"/>
          <w:sz w:val="16"/>
          <w:szCs w:val="16"/>
        </w:rPr>
      </w:pPr>
    </w:p>
    <w:p w:rsidR="006F357C" w:rsidRDefault="006F357C"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6F357C" w:rsidRDefault="00032328" w:rsidP="00B80AB9">
            <w:pPr>
              <w:jc w:val="both"/>
            </w:pPr>
            <w:r w:rsidRPr="003214D8">
              <w:br w:type="page"/>
            </w:r>
          </w:p>
          <w:p w:rsidR="00032328" w:rsidRDefault="00032328" w:rsidP="00B80AB9">
            <w:pPr>
              <w:jc w:val="both"/>
              <w:rPr>
                <w:rFonts w:ascii="Tahoma" w:hAnsi="Tahoma" w:cs="Tahoma"/>
                <w:bCs/>
                <w:sz w:val="16"/>
                <w:szCs w:val="16"/>
              </w:rPr>
            </w:pP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p w:rsidR="006F357C" w:rsidRPr="00B80AB9" w:rsidRDefault="006F357C" w:rsidP="00B80AB9">
            <w:pPr>
              <w:jc w:val="both"/>
              <w:rPr>
                <w:rFonts w:ascii="Tahoma" w:hAnsi="Tahoma" w:cs="Tahoma"/>
                <w:bCs/>
                <w:sz w:val="16"/>
                <w:szCs w:val="16"/>
              </w:rPr>
            </w:pP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576981" w:rsidP="00B80AB9">
            <w:pPr>
              <w:jc w:val="center"/>
              <w:rPr>
                <w:rFonts w:ascii="Arial" w:hAnsi="Arial" w:cs="Arial"/>
                <w:b/>
                <w:sz w:val="18"/>
                <w:szCs w:val="18"/>
              </w:rPr>
            </w:pPr>
            <w:r>
              <w:rPr>
                <w:rFonts w:ascii="Arial" w:hAnsi="Arial" w:cs="Arial"/>
                <w:b/>
                <w:sz w:val="18"/>
                <w:szCs w:val="18"/>
              </w:rPr>
              <w:t>α α</w:t>
            </w:r>
            <w:r w:rsidR="00032328" w:rsidRPr="00B80AB9">
              <w:rPr>
                <w:rFonts w:ascii="Arial" w:hAnsi="Arial" w:cs="Arial"/>
                <w:b/>
                <w:sz w:val="18"/>
                <w:szCs w:val="18"/>
              </w:rPr>
              <w:t>.</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576981" w:rsidP="00B80AB9">
            <w:pPr>
              <w:jc w:val="center"/>
              <w:rPr>
                <w:rFonts w:ascii="Arial" w:hAnsi="Arial" w:cs="Arial"/>
                <w:b/>
                <w:sz w:val="18"/>
                <w:szCs w:val="18"/>
              </w:rPr>
            </w:pPr>
            <w:r>
              <w:rPr>
                <w:rFonts w:ascii="Arial" w:hAnsi="Arial" w:cs="Arial"/>
                <w:b/>
                <w:sz w:val="18"/>
                <w:szCs w:val="18"/>
              </w:rPr>
              <w:t>α β</w:t>
            </w:r>
            <w:r w:rsidR="00032328" w:rsidRPr="00B80AB9">
              <w:rPr>
                <w:rFonts w:ascii="Arial" w:hAnsi="Arial" w:cs="Arial"/>
                <w:b/>
                <w:sz w:val="18"/>
                <w:szCs w:val="18"/>
              </w:rPr>
              <w:t>.</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Default="00DD4913" w:rsidP="0079116A">
            <w:pPr>
              <w:spacing w:beforeLines="50" w:before="120"/>
              <w:jc w:val="center"/>
              <w:rPr>
                <w:rFonts w:ascii="Arial" w:hAnsi="Arial" w:cs="Arial"/>
                <w:sz w:val="20"/>
                <w:szCs w:val="20"/>
              </w:rPr>
            </w:pPr>
          </w:p>
          <w:p w:rsidR="00851CF7" w:rsidRDefault="00851CF7" w:rsidP="0079116A">
            <w:pPr>
              <w:spacing w:beforeLines="50" w:before="120"/>
              <w:jc w:val="center"/>
              <w:rPr>
                <w:rFonts w:ascii="Arial" w:hAnsi="Arial" w:cs="Arial"/>
                <w:sz w:val="20"/>
                <w:szCs w:val="20"/>
              </w:rPr>
            </w:pPr>
          </w:p>
          <w:p w:rsidR="00851CF7" w:rsidRPr="00071EFD" w:rsidRDefault="00851CF7"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Default="00DD4913" w:rsidP="0079116A">
            <w:pPr>
              <w:spacing w:beforeLines="50" w:before="120"/>
              <w:jc w:val="both"/>
              <w:rPr>
                <w:rFonts w:ascii="Arial" w:hAnsi="Arial" w:cs="Arial"/>
                <w:sz w:val="20"/>
                <w:szCs w:val="20"/>
              </w:rPr>
            </w:pPr>
          </w:p>
          <w:p w:rsidR="00851CF7" w:rsidRDefault="00851CF7" w:rsidP="0079116A">
            <w:pPr>
              <w:spacing w:beforeLines="50" w:before="120"/>
              <w:jc w:val="both"/>
              <w:rPr>
                <w:rFonts w:ascii="Arial" w:hAnsi="Arial" w:cs="Arial"/>
                <w:sz w:val="20"/>
                <w:szCs w:val="20"/>
              </w:rPr>
            </w:pPr>
          </w:p>
          <w:p w:rsidR="00851CF7" w:rsidRDefault="00851CF7" w:rsidP="0079116A">
            <w:pPr>
              <w:spacing w:beforeLines="50" w:before="120"/>
              <w:jc w:val="both"/>
              <w:rPr>
                <w:rFonts w:ascii="Arial" w:hAnsi="Arial" w:cs="Arial"/>
                <w:sz w:val="20"/>
                <w:szCs w:val="20"/>
              </w:rPr>
            </w:pPr>
          </w:p>
          <w:p w:rsidR="00851CF7" w:rsidRDefault="00851CF7" w:rsidP="0079116A">
            <w:pPr>
              <w:spacing w:beforeLines="50" w:before="120"/>
              <w:jc w:val="both"/>
              <w:rPr>
                <w:rFonts w:ascii="Arial" w:hAnsi="Arial" w:cs="Arial"/>
                <w:sz w:val="20"/>
                <w:szCs w:val="20"/>
              </w:rPr>
            </w:pPr>
          </w:p>
          <w:p w:rsidR="00851CF7" w:rsidRPr="00071EFD" w:rsidRDefault="00851CF7"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δήλωση του άρθρου 8 τιμωρείται με φυλάκιση τουλάχιστον τριών μηνών. Επίσης εάν ο υπαίτιος αυτών των πράξεων σκόπευε να προσπο</w:t>
            </w:r>
            <w:bookmarkStart w:id="0" w:name="_GoBack"/>
            <w:bookmarkEnd w:id="0"/>
            <w:r w:rsidRPr="00062F50">
              <w:rPr>
                <w:rFonts w:ascii="Tahoma" w:hAnsi="Tahoma" w:cs="Tahoma"/>
                <w:sz w:val="15"/>
                <w:szCs w:val="15"/>
              </w:rPr>
              <w:t xml:space="preserve">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851CF7" w:rsidRDefault="00851CF7" w:rsidP="00504173">
            <w:pPr>
              <w:tabs>
                <w:tab w:val="left" w:pos="284"/>
              </w:tabs>
              <w:spacing w:line="220" w:lineRule="exact"/>
              <w:jc w:val="both"/>
              <w:rPr>
                <w:rFonts w:ascii="Tahoma" w:hAnsi="Tahoma" w:cs="Tahoma"/>
                <w:bCs/>
                <w:sz w:val="15"/>
                <w:szCs w:val="15"/>
                <w:lang w:val="en-US"/>
              </w:rPr>
            </w:pP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6F357C">
      <w:pgSz w:w="11906" w:h="16838" w:code="9"/>
      <w:pgMar w:top="680" w:right="851" w:bottom="680"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BB" w:rsidRDefault="00B861BB">
      <w:r>
        <w:separator/>
      </w:r>
    </w:p>
  </w:endnote>
  <w:endnote w:type="continuationSeparator" w:id="0">
    <w:p w:rsidR="00B861BB" w:rsidRDefault="00B8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BB" w:rsidRDefault="00B861BB">
      <w:r>
        <w:separator/>
      </w:r>
    </w:p>
  </w:footnote>
  <w:footnote w:type="continuationSeparator" w:id="0">
    <w:p w:rsidR="00B861BB" w:rsidRDefault="00B86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4B3"/>
    <w:rsid w:val="002A5F50"/>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053"/>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2E91"/>
    <w:rsid w:val="004250AC"/>
    <w:rsid w:val="00432622"/>
    <w:rsid w:val="004349EB"/>
    <w:rsid w:val="00434F4B"/>
    <w:rsid w:val="004351F1"/>
    <w:rsid w:val="0043703B"/>
    <w:rsid w:val="00441982"/>
    <w:rsid w:val="00451657"/>
    <w:rsid w:val="0045225E"/>
    <w:rsid w:val="00452324"/>
    <w:rsid w:val="004602C8"/>
    <w:rsid w:val="00461017"/>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0412"/>
    <w:rsid w:val="004A063E"/>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357C"/>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CF7"/>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861BB"/>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E3D0F"/>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5305"/>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5:chartTrackingRefBased/>
  <w15:docId w15:val="{F75F7CAC-0364-42E4-8A16-D0F86B7F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1295</Words>
  <Characters>6999</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Louka Konstantina</cp:lastModifiedBy>
  <cp:revision>3</cp:revision>
  <cp:lastPrinted>2025-06-23T10:22:00Z</cp:lastPrinted>
  <dcterms:created xsi:type="dcterms:W3CDTF">2025-06-23T10:22:00Z</dcterms:created>
  <dcterms:modified xsi:type="dcterms:W3CDTF">2025-06-23T10:23:00Z</dcterms:modified>
</cp:coreProperties>
</file>